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8CF39E" w14:textId="0C539013" w:rsidR="0016689A" w:rsidRPr="00DF33B3" w:rsidRDefault="00A05B40" w:rsidP="00FE2AB5">
      <w:pPr>
        <w:jc w:val="center"/>
        <w:rPr>
          <w:rFonts w:ascii="Times New Roman" w:hAnsi="Times New Roman" w:cs="Times New Roman"/>
          <w:b/>
          <w:bCs/>
        </w:rPr>
      </w:pPr>
      <w:r w:rsidRPr="00DF33B3">
        <w:rPr>
          <w:rFonts w:ascii="Times New Roman" w:hAnsi="Times New Roman" w:cs="Times New Roman"/>
          <w:b/>
          <w:bCs/>
        </w:rPr>
        <w:t>ROKIŠKIO R. PANDĖLIO GIMNAZIJA</w:t>
      </w:r>
    </w:p>
    <w:p w14:paraId="0F1BD3E7" w14:textId="1667F4C6" w:rsidR="00A05B40" w:rsidRPr="00DF33B3" w:rsidRDefault="00A86321" w:rsidP="00FE2AB5">
      <w:pPr>
        <w:jc w:val="center"/>
        <w:rPr>
          <w:rFonts w:ascii="Times New Roman" w:hAnsi="Times New Roman" w:cs="Times New Roman"/>
          <w:b/>
          <w:bCs/>
        </w:rPr>
      </w:pPr>
      <w:r w:rsidRPr="00DF33B3">
        <w:rPr>
          <w:rFonts w:ascii="Times New Roman" w:hAnsi="Times New Roman" w:cs="Times New Roman"/>
          <w:b/>
          <w:bCs/>
        </w:rPr>
        <w:t xml:space="preserve">7 KLASĖS LIETUVIŲ KALBOS IR LITERATŪROS </w:t>
      </w:r>
      <w:r w:rsidR="00A05B40" w:rsidRPr="00DF33B3">
        <w:rPr>
          <w:rFonts w:ascii="Times New Roman" w:hAnsi="Times New Roman" w:cs="Times New Roman"/>
          <w:b/>
          <w:bCs/>
        </w:rPr>
        <w:t>ILGALAIKIS PLANAS 2023-2024 M.M.</w:t>
      </w:r>
    </w:p>
    <w:p w14:paraId="1DEAF9B9" w14:textId="375D9325" w:rsidR="00A05B40" w:rsidRPr="00DF33B3" w:rsidRDefault="00A05B40" w:rsidP="00FE2AB5">
      <w:pPr>
        <w:spacing w:after="0"/>
        <w:jc w:val="center"/>
        <w:rPr>
          <w:rFonts w:ascii="Times New Roman" w:hAnsi="Times New Roman" w:cs="Times New Roman"/>
          <w:b/>
          <w:bCs/>
        </w:rPr>
      </w:pPr>
      <w:r w:rsidRPr="00DF33B3">
        <w:rPr>
          <w:rFonts w:ascii="Times New Roman" w:hAnsi="Times New Roman" w:cs="Times New Roman"/>
          <w:b/>
          <w:bCs/>
        </w:rPr>
        <w:t>2023-09-01</w:t>
      </w:r>
    </w:p>
    <w:p w14:paraId="07501E70" w14:textId="3668ABD0" w:rsidR="00A05B40" w:rsidRPr="00DF33B3" w:rsidRDefault="00A05B40" w:rsidP="00D92343">
      <w:pPr>
        <w:jc w:val="center"/>
        <w:rPr>
          <w:rFonts w:ascii="Times New Roman" w:hAnsi="Times New Roman" w:cs="Times New Roman"/>
          <w:b/>
          <w:bCs/>
        </w:rPr>
      </w:pPr>
      <w:r w:rsidRPr="00DF33B3">
        <w:rPr>
          <w:rFonts w:ascii="Times New Roman" w:hAnsi="Times New Roman" w:cs="Times New Roman"/>
          <w:b/>
          <w:bCs/>
        </w:rPr>
        <w:t>Pandėlys</w:t>
      </w:r>
      <w:bookmarkStart w:id="0" w:name="_GoBack"/>
      <w:bookmarkEnd w:id="0"/>
    </w:p>
    <w:p w14:paraId="19224F3F" w14:textId="7312D6BC" w:rsidR="00A05B40" w:rsidRPr="00DF33B3" w:rsidRDefault="00A05B40">
      <w:pPr>
        <w:rPr>
          <w:rFonts w:ascii="Times New Roman" w:hAnsi="Times New Roman" w:cs="Times New Roman"/>
          <w:b/>
          <w:bCs/>
        </w:rPr>
      </w:pPr>
      <w:r w:rsidRPr="00DF33B3">
        <w:rPr>
          <w:rFonts w:ascii="Times New Roman" w:hAnsi="Times New Roman" w:cs="Times New Roman"/>
          <w:b/>
          <w:bCs/>
        </w:rPr>
        <w:t>Valandų skaičius:</w:t>
      </w:r>
      <w:r w:rsidR="005E61BA" w:rsidRPr="00DF33B3">
        <w:rPr>
          <w:rFonts w:ascii="Times New Roman" w:hAnsi="Times New Roman" w:cs="Times New Roman"/>
          <w:b/>
          <w:bCs/>
        </w:rPr>
        <w:t xml:space="preserve"> 185</w:t>
      </w:r>
    </w:p>
    <w:p w14:paraId="05B47C45" w14:textId="71894F2D" w:rsidR="00A05B40" w:rsidRPr="00DF33B3" w:rsidRDefault="00A05B40">
      <w:pPr>
        <w:rPr>
          <w:rFonts w:ascii="Times New Roman" w:hAnsi="Times New Roman" w:cs="Times New Roman"/>
          <w:b/>
          <w:bCs/>
        </w:rPr>
      </w:pPr>
      <w:r w:rsidRPr="00DF33B3">
        <w:rPr>
          <w:rFonts w:ascii="Times New Roman" w:hAnsi="Times New Roman" w:cs="Times New Roman"/>
          <w:b/>
          <w:bCs/>
        </w:rPr>
        <w:t>Pasiekimai pagal gebėjimų lygius(sudaroma pagal BP IV skyrių)</w:t>
      </w:r>
    </w:p>
    <w:tbl>
      <w:tblPr>
        <w:tblStyle w:val="Lentelstinklelis"/>
        <w:tblW w:w="0" w:type="auto"/>
        <w:tblLook w:val="04A0" w:firstRow="1" w:lastRow="0" w:firstColumn="1" w:lastColumn="0" w:noHBand="0" w:noVBand="1"/>
      </w:tblPr>
      <w:tblGrid>
        <w:gridCol w:w="2235"/>
        <w:gridCol w:w="2976"/>
        <w:gridCol w:w="3402"/>
        <w:gridCol w:w="3402"/>
        <w:gridCol w:w="3119"/>
      </w:tblGrid>
      <w:tr w:rsidR="00A05B40" w:rsidRPr="00DF33B3" w14:paraId="48D85B84" w14:textId="77777777" w:rsidTr="00A86321">
        <w:tc>
          <w:tcPr>
            <w:tcW w:w="2235" w:type="dxa"/>
          </w:tcPr>
          <w:p w14:paraId="200679E3" w14:textId="619B1F06" w:rsidR="00A05B40" w:rsidRPr="00DF33B3" w:rsidRDefault="00A05B40">
            <w:pPr>
              <w:rPr>
                <w:rFonts w:ascii="Times New Roman" w:hAnsi="Times New Roman" w:cs="Times New Roman"/>
                <w:b/>
              </w:rPr>
            </w:pPr>
            <w:r w:rsidRPr="00DF33B3">
              <w:rPr>
                <w:rFonts w:ascii="Times New Roman" w:hAnsi="Times New Roman" w:cs="Times New Roman"/>
                <w:b/>
              </w:rPr>
              <w:t>Lygiai</w:t>
            </w:r>
          </w:p>
        </w:tc>
        <w:tc>
          <w:tcPr>
            <w:tcW w:w="2976" w:type="dxa"/>
          </w:tcPr>
          <w:p w14:paraId="337EC9CA" w14:textId="23EA3B23" w:rsidR="00A05B40" w:rsidRPr="00DF33B3" w:rsidRDefault="00A05B40">
            <w:pPr>
              <w:rPr>
                <w:rFonts w:ascii="Times New Roman" w:hAnsi="Times New Roman" w:cs="Times New Roman"/>
                <w:b/>
              </w:rPr>
            </w:pPr>
            <w:r w:rsidRPr="00DF33B3">
              <w:rPr>
                <w:rFonts w:ascii="Times New Roman" w:hAnsi="Times New Roman" w:cs="Times New Roman"/>
                <w:b/>
              </w:rPr>
              <w:t>Kalbėjimas, klausymas, sąveika (A)</w:t>
            </w:r>
          </w:p>
        </w:tc>
        <w:tc>
          <w:tcPr>
            <w:tcW w:w="3402" w:type="dxa"/>
          </w:tcPr>
          <w:p w14:paraId="2210196F" w14:textId="54EAAB5E" w:rsidR="00A05B40" w:rsidRPr="00DF33B3" w:rsidRDefault="00A05B40">
            <w:pPr>
              <w:rPr>
                <w:rFonts w:ascii="Times New Roman" w:hAnsi="Times New Roman" w:cs="Times New Roman"/>
                <w:b/>
              </w:rPr>
            </w:pPr>
            <w:r w:rsidRPr="00DF33B3">
              <w:rPr>
                <w:rFonts w:ascii="Times New Roman" w:hAnsi="Times New Roman" w:cs="Times New Roman"/>
                <w:b/>
              </w:rPr>
              <w:t>Skaitymas, teksto supratimas ir literatūros bei kultūros pažinimas(B)</w:t>
            </w:r>
          </w:p>
        </w:tc>
        <w:tc>
          <w:tcPr>
            <w:tcW w:w="3402" w:type="dxa"/>
          </w:tcPr>
          <w:p w14:paraId="5EAC8300" w14:textId="7C6956F6" w:rsidR="00A05B40" w:rsidRPr="00DF33B3" w:rsidRDefault="00A05B40">
            <w:pPr>
              <w:rPr>
                <w:rFonts w:ascii="Times New Roman" w:hAnsi="Times New Roman" w:cs="Times New Roman"/>
                <w:b/>
              </w:rPr>
            </w:pPr>
            <w:r w:rsidRPr="00DF33B3">
              <w:rPr>
                <w:rFonts w:ascii="Times New Roman" w:hAnsi="Times New Roman" w:cs="Times New Roman"/>
                <w:b/>
              </w:rPr>
              <w:t>Rašymas ir teksto kūrimas(C)</w:t>
            </w:r>
          </w:p>
        </w:tc>
        <w:tc>
          <w:tcPr>
            <w:tcW w:w="3119" w:type="dxa"/>
          </w:tcPr>
          <w:p w14:paraId="1B2A8260" w14:textId="2BB7BFA7" w:rsidR="00A05B40" w:rsidRPr="00DF33B3" w:rsidRDefault="00A05B40">
            <w:pPr>
              <w:rPr>
                <w:rFonts w:ascii="Times New Roman" w:hAnsi="Times New Roman" w:cs="Times New Roman"/>
                <w:b/>
              </w:rPr>
            </w:pPr>
            <w:r w:rsidRPr="00DF33B3">
              <w:rPr>
                <w:rFonts w:ascii="Times New Roman" w:hAnsi="Times New Roman" w:cs="Times New Roman"/>
                <w:b/>
              </w:rPr>
              <w:t>Kalbos pažinimas (D)</w:t>
            </w:r>
          </w:p>
        </w:tc>
      </w:tr>
      <w:tr w:rsidR="00A05B40" w:rsidRPr="00DF33B3" w14:paraId="2411D80D" w14:textId="77777777" w:rsidTr="00A86321">
        <w:tc>
          <w:tcPr>
            <w:tcW w:w="2235" w:type="dxa"/>
          </w:tcPr>
          <w:p w14:paraId="2F3BAB19" w14:textId="5E91913E" w:rsidR="00A05B40" w:rsidRPr="00DF33B3" w:rsidRDefault="00A05B40">
            <w:pPr>
              <w:rPr>
                <w:rFonts w:ascii="Times New Roman" w:hAnsi="Times New Roman" w:cs="Times New Roman"/>
                <w:b/>
              </w:rPr>
            </w:pPr>
            <w:r w:rsidRPr="00DF33B3">
              <w:rPr>
                <w:rFonts w:ascii="Times New Roman" w:hAnsi="Times New Roman" w:cs="Times New Roman"/>
                <w:b/>
              </w:rPr>
              <w:t>Slenkstinis</w:t>
            </w:r>
          </w:p>
        </w:tc>
        <w:tc>
          <w:tcPr>
            <w:tcW w:w="2976" w:type="dxa"/>
          </w:tcPr>
          <w:p w14:paraId="24EEFBD7" w14:textId="77777777" w:rsidR="005E61BA" w:rsidRPr="00DF33B3" w:rsidRDefault="005E61BA" w:rsidP="005E61BA">
            <w:pPr>
              <w:pStyle w:val="prastasistinklapis"/>
              <w:rPr>
                <w:sz w:val="22"/>
                <w:szCs w:val="22"/>
              </w:rPr>
            </w:pPr>
            <w:r w:rsidRPr="00DF33B3">
              <w:rPr>
                <w:b/>
                <w:sz w:val="22"/>
                <w:szCs w:val="22"/>
              </w:rPr>
              <w:t xml:space="preserve">Išskiria </w:t>
            </w:r>
            <w:r w:rsidRPr="00DF33B3">
              <w:rPr>
                <w:sz w:val="22"/>
                <w:szCs w:val="22"/>
              </w:rPr>
              <w:t>klausymosi tikslo atžvilgiu svarbią informaciją, išsiaiškina nesuprastas mintis, idėjas, sąvokas (</w:t>
            </w:r>
            <w:r w:rsidRPr="00DF33B3">
              <w:rPr>
                <w:rStyle w:val="Grietas"/>
                <w:sz w:val="22"/>
                <w:szCs w:val="22"/>
              </w:rPr>
              <w:t>A1.1.1</w:t>
            </w:r>
            <w:r w:rsidRPr="00DF33B3">
              <w:rPr>
                <w:sz w:val="22"/>
                <w:szCs w:val="22"/>
              </w:rPr>
              <w:t>).</w:t>
            </w:r>
          </w:p>
          <w:p w14:paraId="7F403241" w14:textId="77777777" w:rsidR="005E61BA" w:rsidRPr="00DF33B3" w:rsidRDefault="005E61BA" w:rsidP="005E61BA">
            <w:pPr>
              <w:pStyle w:val="prastasistinklapis"/>
              <w:rPr>
                <w:sz w:val="22"/>
                <w:szCs w:val="22"/>
              </w:rPr>
            </w:pPr>
            <w:r w:rsidRPr="00DF33B3">
              <w:rPr>
                <w:sz w:val="22"/>
                <w:szCs w:val="22"/>
              </w:rPr>
              <w:t>Išsako klausomo teksto turinį ir raišką bei kalbėjimo kultūrą: išsako savo nuomonę, bando ją pagrįsti, bet ne visada tai pavyksta (</w:t>
            </w:r>
            <w:r w:rsidRPr="00DF33B3">
              <w:rPr>
                <w:rStyle w:val="Grietas"/>
                <w:sz w:val="22"/>
                <w:szCs w:val="22"/>
              </w:rPr>
              <w:t>A1.2.1</w:t>
            </w:r>
            <w:r w:rsidRPr="00DF33B3">
              <w:rPr>
                <w:sz w:val="22"/>
                <w:szCs w:val="22"/>
              </w:rPr>
              <w:t>).</w:t>
            </w:r>
          </w:p>
          <w:p w14:paraId="5097B530" w14:textId="77777777" w:rsidR="005E61BA" w:rsidRPr="00DF33B3" w:rsidRDefault="005E61BA" w:rsidP="005E61BA">
            <w:pPr>
              <w:pStyle w:val="prastasistinklapis"/>
              <w:rPr>
                <w:sz w:val="22"/>
                <w:szCs w:val="22"/>
              </w:rPr>
            </w:pPr>
            <w:r w:rsidRPr="00DF33B3">
              <w:rPr>
                <w:sz w:val="22"/>
                <w:szCs w:val="22"/>
              </w:rPr>
              <w:t>Tikslingai kalba monologu, konstruktyviai dalyvauja pokalbiuose, diskusijose, klausia, atsako, reiškia savo nuomonę, tinkamai naudojasi neverbalinės kalbos priemonėmis (</w:t>
            </w:r>
            <w:r w:rsidRPr="00DF33B3">
              <w:rPr>
                <w:rStyle w:val="Grietas"/>
                <w:sz w:val="22"/>
                <w:szCs w:val="22"/>
              </w:rPr>
              <w:t>A2.1.1</w:t>
            </w:r>
            <w:r w:rsidRPr="00DF33B3">
              <w:rPr>
                <w:sz w:val="22"/>
                <w:szCs w:val="22"/>
              </w:rPr>
              <w:t>).</w:t>
            </w:r>
          </w:p>
          <w:p w14:paraId="670ED7D0" w14:textId="77777777" w:rsidR="005E61BA" w:rsidRPr="00DF33B3" w:rsidRDefault="005E61BA" w:rsidP="005E61BA">
            <w:pPr>
              <w:pStyle w:val="prastasistinklapis"/>
              <w:rPr>
                <w:sz w:val="22"/>
                <w:szCs w:val="22"/>
              </w:rPr>
            </w:pPr>
            <w:r w:rsidRPr="00DF33B3">
              <w:rPr>
                <w:sz w:val="22"/>
                <w:szCs w:val="22"/>
              </w:rPr>
              <w:t xml:space="preserve">Klausydamas ir kalbėdamas atsižvelgia į adresatą (bendraamžiai, artimieji, mokytojai, kiti suaugusieji) ir komunikavimo situaciją. Daugeliu atvejų pasirenka tinkamą kalbinę raišką, kalbėdamas įprastoje aplinkoje pažįstamiems adresatams; laikosi kalbos etiketo </w:t>
            </w:r>
            <w:r w:rsidRPr="00DF33B3">
              <w:rPr>
                <w:sz w:val="22"/>
                <w:szCs w:val="22"/>
              </w:rPr>
              <w:lastRenderedPageBreak/>
              <w:t>reikalavimų (</w:t>
            </w:r>
            <w:r w:rsidRPr="00DF33B3">
              <w:rPr>
                <w:rStyle w:val="Grietas"/>
                <w:sz w:val="22"/>
                <w:szCs w:val="22"/>
              </w:rPr>
              <w:t>A2.2.1</w:t>
            </w:r>
            <w:r w:rsidRPr="00DF33B3">
              <w:rPr>
                <w:sz w:val="22"/>
                <w:szCs w:val="22"/>
              </w:rPr>
              <w:t>).</w:t>
            </w:r>
          </w:p>
          <w:p w14:paraId="3F7A3D8D" w14:textId="77777777" w:rsidR="005E61BA" w:rsidRPr="00DF33B3" w:rsidRDefault="005E61BA" w:rsidP="005E61BA">
            <w:pPr>
              <w:pStyle w:val="prastasistinklapis"/>
              <w:rPr>
                <w:sz w:val="22"/>
                <w:szCs w:val="22"/>
              </w:rPr>
            </w:pPr>
            <w:r w:rsidRPr="00DF33B3">
              <w:rPr>
                <w:sz w:val="22"/>
                <w:szCs w:val="22"/>
              </w:rPr>
              <w:t>–  (</w:t>
            </w:r>
            <w:r w:rsidRPr="00DF33B3">
              <w:rPr>
                <w:rStyle w:val="Grietas"/>
                <w:sz w:val="22"/>
                <w:szCs w:val="22"/>
              </w:rPr>
              <w:t>A2.3.1</w:t>
            </w:r>
            <w:r w:rsidRPr="00DF33B3">
              <w:rPr>
                <w:sz w:val="22"/>
                <w:szCs w:val="22"/>
              </w:rPr>
              <w:t>)</w:t>
            </w:r>
          </w:p>
          <w:p w14:paraId="4F980EC8" w14:textId="77777777" w:rsidR="005E61BA" w:rsidRPr="00DF33B3" w:rsidRDefault="005E61BA" w:rsidP="005E61BA">
            <w:pPr>
              <w:pStyle w:val="prastasistinklapis"/>
              <w:rPr>
                <w:sz w:val="22"/>
                <w:szCs w:val="22"/>
              </w:rPr>
            </w:pPr>
            <w:r w:rsidRPr="00DF33B3">
              <w:rPr>
                <w:sz w:val="22"/>
                <w:szCs w:val="22"/>
              </w:rPr>
              <w:t>Tiksliai, aiškiai informuoja, išsamiai apibūdina įvairius objektus, paaiškina nesudėtingą procesą (</w:t>
            </w:r>
            <w:r w:rsidRPr="00DF33B3">
              <w:rPr>
                <w:rStyle w:val="Grietas"/>
                <w:sz w:val="22"/>
                <w:szCs w:val="22"/>
              </w:rPr>
              <w:t>A2.4.1</w:t>
            </w:r>
            <w:r w:rsidRPr="00DF33B3">
              <w:rPr>
                <w:sz w:val="22"/>
                <w:szCs w:val="22"/>
              </w:rPr>
              <w:t>).</w:t>
            </w:r>
          </w:p>
          <w:p w14:paraId="177BF037" w14:textId="77777777" w:rsidR="005E61BA" w:rsidRPr="00DF33B3" w:rsidRDefault="005E61BA" w:rsidP="005E61BA">
            <w:pPr>
              <w:pStyle w:val="prastasistinklapis"/>
              <w:rPr>
                <w:sz w:val="22"/>
                <w:szCs w:val="22"/>
              </w:rPr>
            </w:pPr>
            <w:r w:rsidRPr="00DF33B3">
              <w:rPr>
                <w:sz w:val="22"/>
                <w:szCs w:val="22"/>
              </w:rPr>
              <w:t>Išsako savo nuomonę, vertina, argumentuoja remdamasis patirtimi ir vienu nurodytu šaltiniu (</w:t>
            </w:r>
            <w:r w:rsidRPr="00DF33B3">
              <w:rPr>
                <w:rStyle w:val="Grietas"/>
                <w:sz w:val="22"/>
                <w:szCs w:val="22"/>
              </w:rPr>
              <w:t>A2.5.1</w:t>
            </w:r>
            <w:r w:rsidRPr="00DF33B3">
              <w:rPr>
                <w:sz w:val="22"/>
                <w:szCs w:val="22"/>
              </w:rPr>
              <w:t>).</w:t>
            </w:r>
          </w:p>
          <w:p w14:paraId="722F3EBB" w14:textId="77777777" w:rsidR="005E61BA" w:rsidRPr="00DF33B3" w:rsidRDefault="005E61BA" w:rsidP="005E61BA">
            <w:pPr>
              <w:pStyle w:val="prastasistinklapis"/>
              <w:rPr>
                <w:sz w:val="22"/>
                <w:szCs w:val="22"/>
              </w:rPr>
            </w:pPr>
            <w:r w:rsidRPr="00DF33B3">
              <w:rPr>
                <w:sz w:val="22"/>
                <w:szCs w:val="22"/>
              </w:rPr>
              <w:t>š dalies laikosi mokymosi turinyje numatytų kalbos normų, taiko kalbos žinias, suprasdamas, kad kalbos taisyklingumas, pasirinktų žodžių tikslumas padeda klausytojui geriau suvokti prasmę. Tinkamai intonuoja atsižvelgdamas į kalbėjimo turinį (</w:t>
            </w:r>
            <w:r w:rsidRPr="00DF33B3">
              <w:rPr>
                <w:rStyle w:val="Grietas"/>
                <w:sz w:val="22"/>
                <w:szCs w:val="22"/>
              </w:rPr>
              <w:t>A3.1.1</w:t>
            </w:r>
            <w:r w:rsidRPr="00DF33B3">
              <w:rPr>
                <w:sz w:val="22"/>
                <w:szCs w:val="22"/>
              </w:rPr>
              <w:t>).</w:t>
            </w:r>
          </w:p>
          <w:p w14:paraId="19867A3B" w14:textId="77777777" w:rsidR="005E61BA" w:rsidRPr="00DF33B3" w:rsidRDefault="005E61BA" w:rsidP="005E61BA">
            <w:pPr>
              <w:pStyle w:val="prastasistinklapis"/>
              <w:rPr>
                <w:sz w:val="22"/>
                <w:szCs w:val="22"/>
              </w:rPr>
            </w:pPr>
            <w:r w:rsidRPr="00DF33B3">
              <w:rPr>
                <w:sz w:val="22"/>
                <w:szCs w:val="22"/>
              </w:rPr>
              <w:t xml:space="preserve">Turtina savo kalbą naujomis kalbinės raiškos priemonėmis (palyginimais, citatomis, metaforomis, metonimijomis ir </w:t>
            </w:r>
            <w:proofErr w:type="spellStart"/>
            <w:r w:rsidRPr="00DF33B3">
              <w:rPr>
                <w:sz w:val="22"/>
                <w:szCs w:val="22"/>
              </w:rPr>
              <w:t>kt</w:t>
            </w:r>
            <w:proofErr w:type="spellEnd"/>
            <w:r w:rsidRPr="00DF33B3">
              <w:rPr>
                <w:sz w:val="22"/>
                <w:szCs w:val="22"/>
              </w:rPr>
              <w:t>.) ir jas vartoja (</w:t>
            </w:r>
            <w:r w:rsidRPr="00DF33B3">
              <w:rPr>
                <w:rStyle w:val="Grietas"/>
                <w:sz w:val="22"/>
                <w:szCs w:val="22"/>
              </w:rPr>
              <w:t>A3.2.1</w:t>
            </w:r>
            <w:r w:rsidRPr="00DF33B3">
              <w:rPr>
                <w:sz w:val="22"/>
                <w:szCs w:val="22"/>
              </w:rPr>
              <w:t>).</w:t>
            </w:r>
          </w:p>
          <w:p w14:paraId="5DE5A2B2" w14:textId="77777777" w:rsidR="005E61BA" w:rsidRPr="00DF33B3" w:rsidRDefault="005E61BA" w:rsidP="005E61BA">
            <w:pPr>
              <w:pStyle w:val="prastasistinklapis"/>
              <w:rPr>
                <w:sz w:val="22"/>
                <w:szCs w:val="22"/>
              </w:rPr>
            </w:pPr>
            <w:r w:rsidRPr="00DF33B3">
              <w:rPr>
                <w:sz w:val="22"/>
                <w:szCs w:val="22"/>
              </w:rPr>
              <w:t>Remdamasis savo kalbėjimo veiklos stebėjimu ir kitų suteikta grįžtamąja informacija išsiaiškina, kas pasisekė, kas – ne, kodėl, ką ir kaip reikėtų patobulinti; mokytojo padedamas numato kalbėjimo gebėjimų tobulinimo sritis (</w:t>
            </w:r>
            <w:r w:rsidRPr="00DF33B3">
              <w:rPr>
                <w:rStyle w:val="Grietas"/>
                <w:sz w:val="22"/>
                <w:szCs w:val="22"/>
              </w:rPr>
              <w:t>A4.1.1</w:t>
            </w:r>
            <w:r w:rsidRPr="00DF33B3">
              <w:rPr>
                <w:sz w:val="22"/>
                <w:szCs w:val="22"/>
              </w:rPr>
              <w:t>).</w:t>
            </w:r>
          </w:p>
          <w:p w14:paraId="4D9F7A6E" w14:textId="77777777" w:rsidR="005E61BA" w:rsidRPr="00DF33B3" w:rsidRDefault="005E61BA" w:rsidP="005E61BA">
            <w:pPr>
              <w:pStyle w:val="prastasistinklapis"/>
              <w:rPr>
                <w:sz w:val="22"/>
                <w:szCs w:val="22"/>
              </w:rPr>
            </w:pPr>
            <w:r w:rsidRPr="00DF33B3">
              <w:rPr>
                <w:sz w:val="22"/>
                <w:szCs w:val="22"/>
              </w:rPr>
              <w:lastRenderedPageBreak/>
              <w:t>Klausosi aktyviai: pasižymi informaciją, išskiria reikšminius žodžius, klausia (</w:t>
            </w:r>
            <w:r w:rsidRPr="00DF33B3">
              <w:rPr>
                <w:rStyle w:val="Grietas"/>
                <w:sz w:val="22"/>
                <w:szCs w:val="22"/>
              </w:rPr>
              <w:t>A4.2.1</w:t>
            </w:r>
            <w:r w:rsidRPr="00DF33B3">
              <w:rPr>
                <w:sz w:val="22"/>
                <w:szCs w:val="22"/>
              </w:rPr>
              <w:t>).</w:t>
            </w:r>
          </w:p>
          <w:p w14:paraId="7A2899C9" w14:textId="77777777" w:rsidR="005E61BA" w:rsidRPr="00DF33B3" w:rsidRDefault="005E61BA" w:rsidP="005E61BA">
            <w:pPr>
              <w:pStyle w:val="prastasistinklapis"/>
              <w:rPr>
                <w:sz w:val="22"/>
                <w:szCs w:val="22"/>
              </w:rPr>
            </w:pPr>
            <w:r w:rsidRPr="00DF33B3">
              <w:rPr>
                <w:sz w:val="22"/>
                <w:szCs w:val="22"/>
              </w:rPr>
              <w:t>Pasirenka tinkamas pasirengimo kalbėti ir kalbėjimo strategijas iš pasiūlytųjų (</w:t>
            </w:r>
            <w:r w:rsidRPr="00DF33B3">
              <w:rPr>
                <w:rStyle w:val="Grietas"/>
                <w:sz w:val="22"/>
                <w:szCs w:val="22"/>
              </w:rPr>
              <w:t>A4.3.1</w:t>
            </w:r>
            <w:r w:rsidRPr="00DF33B3">
              <w:rPr>
                <w:sz w:val="22"/>
                <w:szCs w:val="22"/>
              </w:rPr>
              <w:t>).</w:t>
            </w:r>
          </w:p>
          <w:p w14:paraId="05833F14" w14:textId="77777777" w:rsidR="005E61BA" w:rsidRPr="00DF33B3" w:rsidRDefault="005E61BA" w:rsidP="005E61BA">
            <w:pPr>
              <w:pStyle w:val="prastasistinklapis"/>
              <w:rPr>
                <w:sz w:val="22"/>
                <w:szCs w:val="22"/>
              </w:rPr>
            </w:pPr>
          </w:p>
          <w:p w14:paraId="1F1FB740" w14:textId="783A6BB7" w:rsidR="006F4095" w:rsidRPr="00DF33B3" w:rsidRDefault="006F4095" w:rsidP="005E61BA">
            <w:pPr>
              <w:rPr>
                <w:rFonts w:ascii="Times New Roman" w:hAnsi="Times New Roman" w:cs="Times New Roman"/>
              </w:rPr>
            </w:pPr>
          </w:p>
        </w:tc>
        <w:tc>
          <w:tcPr>
            <w:tcW w:w="3402" w:type="dxa"/>
          </w:tcPr>
          <w:p w14:paraId="3F0556AF" w14:textId="77777777" w:rsidR="005E61BA" w:rsidRPr="00DF33B3" w:rsidRDefault="005E61BA" w:rsidP="005E61BA">
            <w:pPr>
              <w:pStyle w:val="prastasistinklapis"/>
              <w:rPr>
                <w:sz w:val="22"/>
                <w:szCs w:val="22"/>
              </w:rPr>
            </w:pPr>
            <w:r w:rsidRPr="00DF33B3">
              <w:rPr>
                <w:b/>
                <w:sz w:val="22"/>
                <w:szCs w:val="22"/>
              </w:rPr>
              <w:lastRenderedPageBreak/>
              <w:t>Skaito</w:t>
            </w:r>
            <w:r w:rsidRPr="00DF33B3">
              <w:rPr>
                <w:sz w:val="22"/>
                <w:szCs w:val="22"/>
              </w:rPr>
              <w:t xml:space="preserve"> tikslingai, tinkamu tempu žinomus tekstus, konsultuodamasis pasirenka atidžiojo, pažintinio, atrenkamojo skaitymo būdą, atsižvelgdamas į užduotį. Raiškiai skaito grožinius tekstus, intonacija perteikdamas nuotaiką, paisydamas skyrybos ženklų, darydamas pauzes (</w:t>
            </w:r>
            <w:r w:rsidRPr="00DF33B3">
              <w:rPr>
                <w:rStyle w:val="Grietas"/>
                <w:sz w:val="22"/>
                <w:szCs w:val="22"/>
              </w:rPr>
              <w:t>B1.1.1</w:t>
            </w:r>
            <w:r w:rsidRPr="00DF33B3">
              <w:rPr>
                <w:sz w:val="22"/>
                <w:szCs w:val="22"/>
              </w:rPr>
              <w:t>).</w:t>
            </w:r>
          </w:p>
          <w:p w14:paraId="4ADB48A5" w14:textId="77777777" w:rsidR="005E61BA" w:rsidRPr="00DF33B3" w:rsidRDefault="005E61BA" w:rsidP="005E61BA">
            <w:pPr>
              <w:pStyle w:val="prastasistinklapis"/>
              <w:rPr>
                <w:sz w:val="22"/>
                <w:szCs w:val="22"/>
              </w:rPr>
            </w:pPr>
            <w:r w:rsidRPr="00DF33B3">
              <w:rPr>
                <w:sz w:val="22"/>
                <w:szCs w:val="22"/>
              </w:rPr>
              <w:t xml:space="preserve">Skaito įvairių rūšių ir žanrų grožinius ir negrožinius bei kitų </w:t>
            </w:r>
            <w:proofErr w:type="spellStart"/>
            <w:r w:rsidRPr="00DF33B3">
              <w:rPr>
                <w:sz w:val="22"/>
                <w:szCs w:val="22"/>
              </w:rPr>
              <w:t>medijų</w:t>
            </w:r>
            <w:proofErr w:type="spellEnd"/>
            <w:r w:rsidRPr="00DF33B3">
              <w:rPr>
                <w:sz w:val="22"/>
                <w:szCs w:val="22"/>
              </w:rPr>
              <w:t xml:space="preserve"> tekstus; siekdamas įvairių tikslų, įvardija skaitymo motyvus (</w:t>
            </w:r>
            <w:r w:rsidRPr="00DF33B3">
              <w:rPr>
                <w:rStyle w:val="Grietas"/>
                <w:sz w:val="22"/>
                <w:szCs w:val="22"/>
              </w:rPr>
              <w:t>B1.2.1</w:t>
            </w:r>
            <w:r w:rsidRPr="00DF33B3">
              <w:rPr>
                <w:sz w:val="22"/>
                <w:szCs w:val="22"/>
              </w:rPr>
              <w:t>).</w:t>
            </w:r>
          </w:p>
          <w:p w14:paraId="597ED04F" w14:textId="77777777" w:rsidR="005E61BA" w:rsidRPr="00DF33B3" w:rsidRDefault="005E61BA" w:rsidP="005E61BA">
            <w:pPr>
              <w:pStyle w:val="prastasistinklapis"/>
              <w:rPr>
                <w:sz w:val="22"/>
                <w:szCs w:val="22"/>
              </w:rPr>
            </w:pPr>
            <w:r w:rsidRPr="00DF33B3">
              <w:rPr>
                <w:sz w:val="22"/>
                <w:szCs w:val="22"/>
              </w:rPr>
              <w:t>Tikslingai naudojasi bibliotekomis, kai kuriais informacijos šaltiniais (žodynais, enciklopedijomis, informaciniais portalais) (</w:t>
            </w:r>
            <w:r w:rsidRPr="00DF33B3">
              <w:rPr>
                <w:rStyle w:val="Grietas"/>
                <w:sz w:val="22"/>
                <w:szCs w:val="22"/>
              </w:rPr>
              <w:t>B1.3.1</w:t>
            </w:r>
            <w:r w:rsidRPr="00DF33B3">
              <w:rPr>
                <w:sz w:val="22"/>
                <w:szCs w:val="22"/>
              </w:rPr>
              <w:t>).</w:t>
            </w:r>
          </w:p>
          <w:p w14:paraId="710A55E4" w14:textId="77777777" w:rsidR="005E61BA" w:rsidRPr="00DF33B3" w:rsidRDefault="005E61BA" w:rsidP="005E61BA">
            <w:pPr>
              <w:pStyle w:val="prastasistinklapis"/>
              <w:rPr>
                <w:sz w:val="22"/>
                <w:szCs w:val="22"/>
              </w:rPr>
            </w:pPr>
            <w:r w:rsidRPr="00DF33B3">
              <w:rPr>
                <w:sz w:val="22"/>
                <w:szCs w:val="22"/>
              </w:rPr>
              <w:t>Pasirenka tinkamus informacijos šaltinius; padedamas vertina informacijos šaltinių patikimumą. Ieškodamas informacijos, konsultuodamasis skiria esminę ir neesminę informaciją, argumentuotą ir neargumentuotą požiūrį (</w:t>
            </w:r>
            <w:r w:rsidRPr="00DF33B3">
              <w:rPr>
                <w:rStyle w:val="Grietas"/>
                <w:sz w:val="22"/>
                <w:szCs w:val="22"/>
              </w:rPr>
              <w:t>B1.4.1</w:t>
            </w:r>
            <w:r w:rsidRPr="00DF33B3">
              <w:rPr>
                <w:sz w:val="22"/>
                <w:szCs w:val="22"/>
              </w:rPr>
              <w:t>).</w:t>
            </w:r>
          </w:p>
          <w:p w14:paraId="3B790E0C" w14:textId="77777777" w:rsidR="005E61BA" w:rsidRPr="00DF33B3" w:rsidRDefault="005E61BA" w:rsidP="005E61BA">
            <w:pPr>
              <w:pStyle w:val="prastasistinklapis"/>
              <w:rPr>
                <w:sz w:val="22"/>
                <w:szCs w:val="22"/>
              </w:rPr>
            </w:pPr>
            <w:r w:rsidRPr="00DF33B3">
              <w:rPr>
                <w:sz w:val="22"/>
                <w:szCs w:val="22"/>
              </w:rPr>
              <w:lastRenderedPageBreak/>
              <w:t xml:space="preserve">Naudodamasis netiesiogine pagalba skiria Programoje nurodytus prozos, poezijos, dramos žanrus, dalį tautosakos, </w:t>
            </w:r>
            <w:proofErr w:type="spellStart"/>
            <w:r w:rsidRPr="00DF33B3">
              <w:rPr>
                <w:sz w:val="22"/>
                <w:szCs w:val="22"/>
              </w:rPr>
              <w:t>egodokumentikos</w:t>
            </w:r>
            <w:proofErr w:type="spellEnd"/>
            <w:r w:rsidRPr="00DF33B3">
              <w:rPr>
                <w:sz w:val="22"/>
                <w:szCs w:val="22"/>
              </w:rPr>
              <w:t xml:space="preserve"> ir kai kurių negrožinių tekstų žanrų; padedamas įvardija esmines jų struktūros ypatybes; aptaria ritmo, rimo reikšmę poezijos tekstuose (</w:t>
            </w:r>
            <w:r w:rsidRPr="00DF33B3">
              <w:rPr>
                <w:rStyle w:val="Grietas"/>
                <w:sz w:val="22"/>
                <w:szCs w:val="22"/>
              </w:rPr>
              <w:t>B2.1.1</w:t>
            </w:r>
            <w:r w:rsidRPr="00DF33B3">
              <w:rPr>
                <w:sz w:val="22"/>
                <w:szCs w:val="22"/>
              </w:rPr>
              <w:t>).</w:t>
            </w:r>
          </w:p>
          <w:p w14:paraId="2E1CBEE6" w14:textId="77777777" w:rsidR="005E61BA" w:rsidRPr="00DF33B3" w:rsidRDefault="005E61BA" w:rsidP="005E61BA">
            <w:pPr>
              <w:pStyle w:val="prastasistinklapis"/>
              <w:rPr>
                <w:sz w:val="22"/>
                <w:szCs w:val="22"/>
              </w:rPr>
            </w:pPr>
            <w:r w:rsidRPr="00DF33B3">
              <w:rPr>
                <w:sz w:val="22"/>
                <w:szCs w:val="22"/>
              </w:rPr>
              <w:t>Įvardija ryškiausius kūrinio veikėjų charakterio bruožus, tiesiogiai išreikštas vertybes, vertina poelgius, atpažįsta pasakotoją. Aptaria poezijos tekstuose tiesiogiai išreikštus lyrinio subjekto išgyvenimus. Remdamasis netiesiogine pagalba, atpažįsta vaizduojamus socialinius reiškinius, istorinius įvykius. Padedamas palygina žinomų kūrinių veikėjus bent dviem siūlomais aspektais, kai kuriuos teiginius pagrindžia (</w:t>
            </w:r>
            <w:r w:rsidRPr="00DF33B3">
              <w:rPr>
                <w:rStyle w:val="Grietas"/>
                <w:sz w:val="22"/>
                <w:szCs w:val="22"/>
              </w:rPr>
              <w:t>B2.2.1</w:t>
            </w:r>
            <w:r w:rsidRPr="00DF33B3">
              <w:rPr>
                <w:sz w:val="22"/>
                <w:szCs w:val="22"/>
              </w:rPr>
              <w:t>).</w:t>
            </w:r>
          </w:p>
          <w:p w14:paraId="1FD43D8C" w14:textId="77777777" w:rsidR="005E61BA" w:rsidRPr="00DF33B3" w:rsidRDefault="005E61BA" w:rsidP="005E61BA">
            <w:pPr>
              <w:pStyle w:val="prastasistinklapis"/>
              <w:rPr>
                <w:sz w:val="22"/>
                <w:szCs w:val="22"/>
              </w:rPr>
            </w:pPr>
            <w:r w:rsidRPr="00DF33B3">
              <w:rPr>
                <w:sz w:val="22"/>
                <w:szCs w:val="22"/>
              </w:rPr>
              <w:t>Atpažįsta kūrinio siužeto dalis, padedamas skiria prozos, dramos veiksmą ir lyrikos vyksmą, juos sieja su veikėjo charakteriu, lyrinio subjekto išgyvenimais. Įvardija ir fragmentiškai aptaria kūrinio veiksmo vietą ir laiką, vaizduojamas socialines realijas, kai kurias iš jų susieja su savo socialine aplinka (</w:t>
            </w:r>
            <w:r w:rsidRPr="00DF33B3">
              <w:rPr>
                <w:rStyle w:val="Grietas"/>
                <w:sz w:val="22"/>
                <w:szCs w:val="22"/>
              </w:rPr>
              <w:t>B2.3.1</w:t>
            </w:r>
            <w:r w:rsidRPr="00DF33B3">
              <w:rPr>
                <w:sz w:val="22"/>
                <w:szCs w:val="22"/>
              </w:rPr>
              <w:t>).</w:t>
            </w:r>
          </w:p>
          <w:p w14:paraId="2C49DBFB" w14:textId="77777777" w:rsidR="005E61BA" w:rsidRPr="00DF33B3" w:rsidRDefault="005E61BA" w:rsidP="005E61BA">
            <w:pPr>
              <w:pStyle w:val="prastasistinklapis"/>
              <w:rPr>
                <w:sz w:val="22"/>
                <w:szCs w:val="22"/>
              </w:rPr>
            </w:pPr>
            <w:r w:rsidRPr="00DF33B3">
              <w:rPr>
                <w:sz w:val="22"/>
                <w:szCs w:val="22"/>
              </w:rPr>
              <w:t xml:space="preserve">Naudodamasis netiesiogine pagalba aptaria grožinių ir negrožinių tekstų kalbos ypatybes: atpažįsta dalį turinio apimtyje numatytų kalbinės raiškos priemonių ir paaiškina kai kurių iš jų reikšmes, nurodo esminį </w:t>
            </w:r>
            <w:r w:rsidRPr="00DF33B3">
              <w:rPr>
                <w:sz w:val="22"/>
                <w:szCs w:val="22"/>
              </w:rPr>
              <w:lastRenderedPageBreak/>
              <w:t>grožinio ir negrožinio tekstų raiškos skirtumą (</w:t>
            </w:r>
            <w:r w:rsidRPr="00DF33B3">
              <w:rPr>
                <w:rStyle w:val="Grietas"/>
                <w:sz w:val="22"/>
                <w:szCs w:val="22"/>
              </w:rPr>
              <w:t>B2.4.1</w:t>
            </w:r>
            <w:r w:rsidRPr="00DF33B3">
              <w:rPr>
                <w:sz w:val="22"/>
                <w:szCs w:val="22"/>
              </w:rPr>
              <w:t>).</w:t>
            </w:r>
          </w:p>
          <w:p w14:paraId="288907E6" w14:textId="77777777" w:rsidR="005E61BA" w:rsidRPr="00DF33B3" w:rsidRDefault="005E61BA" w:rsidP="005E61BA">
            <w:pPr>
              <w:pStyle w:val="prastasistinklapis"/>
              <w:rPr>
                <w:sz w:val="22"/>
                <w:szCs w:val="22"/>
              </w:rPr>
            </w:pPr>
            <w:r w:rsidRPr="00DF33B3">
              <w:rPr>
                <w:sz w:val="22"/>
                <w:szCs w:val="22"/>
              </w:rPr>
              <w:t xml:space="preserve">Naudodamasis netiesiogine pagalba žinomame kontekste atpažįsta ir paaiškina perkeltines grožinio teksto reikšmes, potekstes, įvardija kai kuriuos meninio vaizdavimo būdus (realistinį, alegorinį, metaforišką, fantastinį, humoristinį, ironišką ir </w:t>
            </w:r>
            <w:proofErr w:type="spellStart"/>
            <w:r w:rsidRPr="00DF33B3">
              <w:rPr>
                <w:sz w:val="22"/>
                <w:szCs w:val="22"/>
              </w:rPr>
              <w:t>kt</w:t>
            </w:r>
            <w:proofErr w:type="spellEnd"/>
            <w:r w:rsidRPr="00DF33B3">
              <w:rPr>
                <w:sz w:val="22"/>
                <w:szCs w:val="22"/>
              </w:rPr>
              <w:t>.) (</w:t>
            </w:r>
            <w:r w:rsidRPr="00DF33B3">
              <w:rPr>
                <w:rStyle w:val="Grietas"/>
                <w:sz w:val="22"/>
                <w:szCs w:val="22"/>
              </w:rPr>
              <w:t>B2.5.1</w:t>
            </w:r>
            <w:r w:rsidRPr="00DF33B3">
              <w:rPr>
                <w:sz w:val="22"/>
                <w:szCs w:val="22"/>
              </w:rPr>
              <w:t>).</w:t>
            </w:r>
          </w:p>
          <w:p w14:paraId="2C00C29F" w14:textId="77777777" w:rsidR="005E61BA" w:rsidRPr="00DF33B3" w:rsidRDefault="005E61BA" w:rsidP="005E61BA">
            <w:pPr>
              <w:pStyle w:val="prastasistinklapis"/>
              <w:rPr>
                <w:sz w:val="22"/>
                <w:szCs w:val="22"/>
              </w:rPr>
            </w:pPr>
            <w:r w:rsidRPr="00DF33B3">
              <w:rPr>
                <w:sz w:val="22"/>
                <w:szCs w:val="22"/>
              </w:rPr>
              <w:t>Nurodo tiesiogiai išreikštas žinomo grožinio ir negrožinio teksto intencijas, tikslus, požiūrius. Suformuluoja žinomo teksto (grožinio ir negrožinio) temą, kai kuriais atvejais – problemą ir pagrindinę mintį, nurodo priežastis ir pasekmes, aptaria tiesiogiai teigiamas vertybes. Naudodamasis netiesiogine pagalba, palygina grožinius ar (ir) negrožinius tekstus bent dviem pasiūlytais aspektais, įvardydamas panašumus ar skirtumus (</w:t>
            </w:r>
            <w:r w:rsidRPr="00DF33B3">
              <w:rPr>
                <w:rStyle w:val="Grietas"/>
                <w:sz w:val="22"/>
                <w:szCs w:val="22"/>
              </w:rPr>
              <w:t>B2.6.1</w:t>
            </w:r>
            <w:r w:rsidRPr="00DF33B3">
              <w:rPr>
                <w:sz w:val="22"/>
                <w:szCs w:val="22"/>
              </w:rPr>
              <w:t>).</w:t>
            </w:r>
          </w:p>
          <w:p w14:paraId="34370CDA" w14:textId="77777777" w:rsidR="005E61BA" w:rsidRPr="00DF33B3" w:rsidRDefault="005E61BA" w:rsidP="005E61BA">
            <w:pPr>
              <w:pStyle w:val="prastasistinklapis"/>
              <w:rPr>
                <w:sz w:val="22"/>
                <w:szCs w:val="22"/>
              </w:rPr>
            </w:pPr>
            <w:r w:rsidRPr="00DF33B3">
              <w:rPr>
                <w:sz w:val="22"/>
                <w:szCs w:val="22"/>
              </w:rPr>
              <w:t xml:space="preserve">Padedamas aptaria grožinės literatūros sąsajas su siūlomais menais, šiuolaikinės literatūros </w:t>
            </w:r>
            <w:proofErr w:type="spellStart"/>
            <w:r w:rsidRPr="00DF33B3">
              <w:rPr>
                <w:sz w:val="22"/>
                <w:szCs w:val="22"/>
              </w:rPr>
              <w:t>multimodalumą</w:t>
            </w:r>
            <w:proofErr w:type="spellEnd"/>
            <w:r w:rsidRPr="00DF33B3">
              <w:rPr>
                <w:sz w:val="22"/>
                <w:szCs w:val="22"/>
              </w:rPr>
              <w:t xml:space="preserve">, įvardija bent keletą informacijos pateikimo ar pasakojimo ypatybių žodiniuose ir </w:t>
            </w:r>
            <w:proofErr w:type="spellStart"/>
            <w:r w:rsidRPr="00DF33B3">
              <w:rPr>
                <w:sz w:val="22"/>
                <w:szCs w:val="22"/>
              </w:rPr>
              <w:t>multimodaliuose</w:t>
            </w:r>
            <w:proofErr w:type="spellEnd"/>
            <w:r w:rsidRPr="00DF33B3">
              <w:rPr>
                <w:sz w:val="22"/>
                <w:szCs w:val="22"/>
              </w:rPr>
              <w:t xml:space="preserve"> (hipertekstuose, reklamoje, filmuose ir </w:t>
            </w:r>
            <w:proofErr w:type="spellStart"/>
            <w:r w:rsidRPr="00DF33B3">
              <w:rPr>
                <w:sz w:val="22"/>
                <w:szCs w:val="22"/>
              </w:rPr>
              <w:t>kt</w:t>
            </w:r>
            <w:proofErr w:type="spellEnd"/>
            <w:r w:rsidRPr="00DF33B3">
              <w:rPr>
                <w:sz w:val="22"/>
                <w:szCs w:val="22"/>
              </w:rPr>
              <w:t>.) tekstuose (</w:t>
            </w:r>
            <w:r w:rsidRPr="00DF33B3">
              <w:rPr>
                <w:rStyle w:val="Grietas"/>
                <w:sz w:val="22"/>
                <w:szCs w:val="22"/>
              </w:rPr>
              <w:t>B2.7.1</w:t>
            </w:r>
            <w:r w:rsidRPr="00DF33B3">
              <w:rPr>
                <w:sz w:val="22"/>
                <w:szCs w:val="22"/>
              </w:rPr>
              <w:t>).</w:t>
            </w:r>
          </w:p>
          <w:p w14:paraId="3EF4DEC9" w14:textId="77777777" w:rsidR="005E61BA" w:rsidRPr="00DF33B3" w:rsidRDefault="005E61BA" w:rsidP="005E61BA">
            <w:pPr>
              <w:pStyle w:val="prastasistinklapis"/>
              <w:rPr>
                <w:sz w:val="22"/>
                <w:szCs w:val="22"/>
              </w:rPr>
            </w:pPr>
            <w:r w:rsidRPr="00DF33B3">
              <w:rPr>
                <w:sz w:val="22"/>
                <w:szCs w:val="22"/>
              </w:rPr>
              <w:t xml:space="preserve">Aptardamas grožinius ir negrožinius tekstus, fragmentiškai vartoja mokymosi turinyje nurodytas literatūros teorijos (literatūros rūšies, teksto žanro, </w:t>
            </w:r>
            <w:r w:rsidRPr="00DF33B3">
              <w:rPr>
                <w:sz w:val="22"/>
                <w:szCs w:val="22"/>
              </w:rPr>
              <w:lastRenderedPageBreak/>
              <w:t>struktūros) sąvokas (</w:t>
            </w:r>
            <w:r w:rsidRPr="00DF33B3">
              <w:rPr>
                <w:rStyle w:val="Grietas"/>
                <w:sz w:val="22"/>
                <w:szCs w:val="22"/>
              </w:rPr>
              <w:t>B2.8.1</w:t>
            </w:r>
            <w:r w:rsidRPr="00DF33B3">
              <w:rPr>
                <w:sz w:val="22"/>
                <w:szCs w:val="22"/>
              </w:rPr>
              <w:t>).</w:t>
            </w:r>
          </w:p>
          <w:p w14:paraId="7AE82D23" w14:textId="77777777" w:rsidR="00176954" w:rsidRPr="00DF33B3" w:rsidRDefault="00176954" w:rsidP="00176954">
            <w:pPr>
              <w:pStyle w:val="prastasistinklapis"/>
              <w:rPr>
                <w:sz w:val="22"/>
                <w:szCs w:val="22"/>
              </w:rPr>
            </w:pPr>
            <w:r w:rsidRPr="00DF33B3">
              <w:rPr>
                <w:sz w:val="22"/>
                <w:szCs w:val="22"/>
              </w:rPr>
              <w:t>Išsako įspūdžius, nuomonę apie klasėje ir savarankiškai skaitomą kūrinį. Naudodamasis netiesiogine pagalba, aptaria kūrinio aktualumą, emocinį poveikį, įtaigumą, pažintinę reikšmę sau kaip skaitytojui, susieja su savo gyvenimo patirtimi (</w:t>
            </w:r>
            <w:r w:rsidRPr="00DF33B3">
              <w:rPr>
                <w:rStyle w:val="Grietas"/>
                <w:sz w:val="22"/>
                <w:szCs w:val="22"/>
              </w:rPr>
              <w:t>B3.1.1</w:t>
            </w:r>
            <w:r w:rsidRPr="00DF33B3">
              <w:rPr>
                <w:sz w:val="22"/>
                <w:szCs w:val="22"/>
              </w:rPr>
              <w:t>).</w:t>
            </w:r>
          </w:p>
          <w:p w14:paraId="3818A27C" w14:textId="77777777" w:rsidR="00176954" w:rsidRPr="00DF33B3" w:rsidRDefault="00176954" w:rsidP="00176954">
            <w:pPr>
              <w:pStyle w:val="prastasistinklapis"/>
              <w:rPr>
                <w:sz w:val="22"/>
                <w:szCs w:val="22"/>
              </w:rPr>
            </w:pPr>
            <w:r w:rsidRPr="00DF33B3">
              <w:rPr>
                <w:sz w:val="22"/>
                <w:szCs w:val="22"/>
              </w:rPr>
              <w:t xml:space="preserve">Naudodamasis netiesiogine pagalba kritiškai vertina negrožinius ir šiuolaikinių </w:t>
            </w:r>
            <w:proofErr w:type="spellStart"/>
            <w:r w:rsidRPr="00DF33B3">
              <w:rPr>
                <w:sz w:val="22"/>
                <w:szCs w:val="22"/>
              </w:rPr>
              <w:t>medijų</w:t>
            </w:r>
            <w:proofErr w:type="spellEnd"/>
            <w:r w:rsidRPr="00DF33B3">
              <w:rPr>
                <w:sz w:val="22"/>
                <w:szCs w:val="22"/>
              </w:rPr>
              <w:t xml:space="preserve"> tekstus bent dviem pasiūlytais aspektais (</w:t>
            </w:r>
            <w:proofErr w:type="spellStart"/>
            <w:r w:rsidRPr="00DF33B3">
              <w:rPr>
                <w:sz w:val="22"/>
                <w:szCs w:val="22"/>
              </w:rPr>
              <w:t>pvz</w:t>
            </w:r>
            <w:proofErr w:type="spellEnd"/>
            <w:r w:rsidRPr="00DF33B3">
              <w:rPr>
                <w:sz w:val="22"/>
                <w:szCs w:val="22"/>
              </w:rPr>
              <w:t xml:space="preserve">., intencijų, tikslo, požiūrių įvairovės, poveikio, informatyvumo, objektyvumo, pagrįstumo ir </w:t>
            </w:r>
            <w:proofErr w:type="spellStart"/>
            <w:r w:rsidRPr="00DF33B3">
              <w:rPr>
                <w:sz w:val="22"/>
                <w:szCs w:val="22"/>
              </w:rPr>
              <w:t>kt</w:t>
            </w:r>
            <w:proofErr w:type="spellEnd"/>
            <w:r w:rsidRPr="00DF33B3">
              <w:rPr>
                <w:sz w:val="22"/>
                <w:szCs w:val="22"/>
              </w:rPr>
              <w:t>.) (</w:t>
            </w:r>
            <w:r w:rsidRPr="00DF33B3">
              <w:rPr>
                <w:rStyle w:val="Grietas"/>
                <w:sz w:val="22"/>
                <w:szCs w:val="22"/>
              </w:rPr>
              <w:t>B3.2.1</w:t>
            </w:r>
            <w:r w:rsidRPr="00DF33B3">
              <w:rPr>
                <w:sz w:val="22"/>
                <w:szCs w:val="22"/>
              </w:rPr>
              <w:t>).</w:t>
            </w:r>
          </w:p>
          <w:p w14:paraId="55329052" w14:textId="77777777" w:rsidR="00176954" w:rsidRPr="00DF33B3" w:rsidRDefault="00176954" w:rsidP="00176954">
            <w:pPr>
              <w:pStyle w:val="prastasistinklapis"/>
              <w:rPr>
                <w:sz w:val="22"/>
                <w:szCs w:val="22"/>
              </w:rPr>
            </w:pPr>
            <w:r w:rsidRPr="00DF33B3">
              <w:rPr>
                <w:sz w:val="22"/>
                <w:szCs w:val="22"/>
              </w:rPr>
              <w:t>Prieš skaitydamas kelia hipotezes apie teksto temą, rūšį, žanrą, naudodamasis netiesiogine pagalba. Siekdamas suprasti tekstą, pavieniais atvejais aiškinasi jo sandarą (kaip siejasi tekstas ir lentelė, tekstas ir vaizdas arba jį lydintis garsas) (</w:t>
            </w:r>
            <w:r w:rsidRPr="00DF33B3">
              <w:rPr>
                <w:rStyle w:val="Grietas"/>
                <w:sz w:val="22"/>
                <w:szCs w:val="22"/>
              </w:rPr>
              <w:t>B4.1.1</w:t>
            </w:r>
            <w:r w:rsidRPr="00DF33B3">
              <w:rPr>
                <w:sz w:val="22"/>
                <w:szCs w:val="22"/>
              </w:rPr>
              <w:t>).</w:t>
            </w:r>
          </w:p>
          <w:p w14:paraId="0FD78D2F" w14:textId="77777777" w:rsidR="00176954" w:rsidRPr="00DF33B3" w:rsidRDefault="00176954" w:rsidP="00176954">
            <w:pPr>
              <w:pStyle w:val="prastasistinklapis"/>
              <w:rPr>
                <w:sz w:val="22"/>
                <w:szCs w:val="22"/>
              </w:rPr>
            </w:pPr>
            <w:r w:rsidRPr="00DF33B3">
              <w:rPr>
                <w:sz w:val="22"/>
                <w:szCs w:val="22"/>
              </w:rPr>
              <w:t>Skaitydamas tekstą, kelia klausimus, kurie reikalauja rasti tiesioginę informaciją; atsakydamas formuluoja nesudėtingus teiginius, kai kuriuos pagrindžia cituodamas (</w:t>
            </w:r>
            <w:r w:rsidRPr="00DF33B3">
              <w:rPr>
                <w:rStyle w:val="Grietas"/>
                <w:sz w:val="22"/>
                <w:szCs w:val="22"/>
              </w:rPr>
              <w:t>B4.2.1</w:t>
            </w:r>
            <w:r w:rsidRPr="00DF33B3">
              <w:rPr>
                <w:sz w:val="22"/>
                <w:szCs w:val="22"/>
              </w:rPr>
              <w:t>).</w:t>
            </w:r>
          </w:p>
          <w:p w14:paraId="5B4FED0F" w14:textId="77777777" w:rsidR="00176954" w:rsidRPr="00DF33B3" w:rsidRDefault="00176954" w:rsidP="00176954">
            <w:pPr>
              <w:pStyle w:val="prastasistinklapis"/>
              <w:rPr>
                <w:sz w:val="22"/>
                <w:szCs w:val="22"/>
              </w:rPr>
            </w:pPr>
            <w:r w:rsidRPr="00DF33B3">
              <w:rPr>
                <w:sz w:val="22"/>
                <w:szCs w:val="22"/>
              </w:rPr>
              <w:t xml:space="preserve">Kai kuriais atvejais aiškinasi, remdamasis teksto kontekstu, nesuprantamus žodžius, pasakymus; sutartais simboliais žymisi esminę ir neesminę </w:t>
            </w:r>
            <w:r w:rsidRPr="00DF33B3">
              <w:rPr>
                <w:sz w:val="22"/>
                <w:szCs w:val="22"/>
              </w:rPr>
              <w:lastRenderedPageBreak/>
              <w:t>informaciją (</w:t>
            </w:r>
            <w:r w:rsidRPr="00DF33B3">
              <w:rPr>
                <w:rStyle w:val="Grietas"/>
                <w:sz w:val="22"/>
                <w:szCs w:val="22"/>
              </w:rPr>
              <w:t>B4.3.1</w:t>
            </w:r>
            <w:r w:rsidRPr="00DF33B3">
              <w:rPr>
                <w:sz w:val="22"/>
                <w:szCs w:val="22"/>
              </w:rPr>
              <w:t>).</w:t>
            </w:r>
          </w:p>
          <w:p w14:paraId="24464001" w14:textId="77777777" w:rsidR="00176954" w:rsidRPr="00DF33B3" w:rsidRDefault="00176954" w:rsidP="00176954">
            <w:pPr>
              <w:pStyle w:val="prastasistinklapis"/>
              <w:rPr>
                <w:sz w:val="22"/>
                <w:szCs w:val="22"/>
              </w:rPr>
            </w:pPr>
            <w:r w:rsidRPr="00DF33B3">
              <w:rPr>
                <w:sz w:val="22"/>
                <w:szCs w:val="22"/>
              </w:rPr>
              <w:t xml:space="preserve">Įprastame kontekste fragmentiškai taiko strategijas, padedančias žodinį tekstą paversti grafine struktūra: braižo veiksmo schemas, veikėjų ryšių ir santykių tinklą; sudaro veikėjų lyginimo lenteles ar kitokias schemas, veikėjo veiksmų planą, jo kelionių žemėlapį ir </w:t>
            </w:r>
            <w:proofErr w:type="spellStart"/>
            <w:r w:rsidRPr="00DF33B3">
              <w:rPr>
                <w:sz w:val="22"/>
                <w:szCs w:val="22"/>
              </w:rPr>
              <w:t>pan</w:t>
            </w:r>
            <w:proofErr w:type="spellEnd"/>
            <w:r w:rsidRPr="00DF33B3">
              <w:rPr>
                <w:sz w:val="22"/>
                <w:szCs w:val="22"/>
              </w:rPr>
              <w:t>. (</w:t>
            </w:r>
            <w:r w:rsidRPr="00DF33B3">
              <w:rPr>
                <w:rStyle w:val="Grietas"/>
                <w:sz w:val="22"/>
                <w:szCs w:val="22"/>
              </w:rPr>
              <w:t>B4.4.1</w:t>
            </w:r>
            <w:r w:rsidRPr="00DF33B3">
              <w:rPr>
                <w:sz w:val="22"/>
                <w:szCs w:val="22"/>
              </w:rPr>
              <w:t>).</w:t>
            </w:r>
          </w:p>
          <w:p w14:paraId="36121AE4" w14:textId="77777777" w:rsidR="00176954" w:rsidRPr="00DF33B3" w:rsidRDefault="00176954" w:rsidP="00176954">
            <w:pPr>
              <w:pStyle w:val="prastasistinklapis"/>
              <w:rPr>
                <w:sz w:val="22"/>
                <w:szCs w:val="22"/>
              </w:rPr>
            </w:pPr>
            <w:r w:rsidRPr="00DF33B3">
              <w:rPr>
                <w:sz w:val="22"/>
                <w:szCs w:val="22"/>
              </w:rPr>
              <w:t>Remdamasis netiesiogine pagalba planuoja trumpalaikę ir ilgalaikę skaitymo veiklą, dirbdamas individualiai ir su kitais: pasirenka temą, numato tikslus, etapus, laiką, strategijas, pristato rezultatus, atsako į nesudėtingus klausimus, įsivertina (</w:t>
            </w:r>
            <w:r w:rsidRPr="00DF33B3">
              <w:rPr>
                <w:rStyle w:val="Grietas"/>
                <w:sz w:val="22"/>
                <w:szCs w:val="22"/>
              </w:rPr>
              <w:t>B4.5.1</w:t>
            </w:r>
            <w:r w:rsidRPr="00DF33B3">
              <w:rPr>
                <w:sz w:val="22"/>
                <w:szCs w:val="22"/>
              </w:rPr>
              <w:t>).</w:t>
            </w:r>
          </w:p>
          <w:p w14:paraId="37B993C9" w14:textId="77777777" w:rsidR="00A05B40" w:rsidRPr="00DF33B3" w:rsidRDefault="00176954">
            <w:pPr>
              <w:rPr>
                <w:rFonts w:ascii="Times New Roman" w:hAnsi="Times New Roman" w:cs="Times New Roman"/>
              </w:rPr>
            </w:pPr>
            <w:r w:rsidRPr="00DF33B3">
              <w:rPr>
                <w:rFonts w:ascii="Times New Roman" w:hAnsi="Times New Roman" w:cs="Times New Roman"/>
              </w:rPr>
              <w:t>Įvardija kai kuriuos mokymosi turinyje numatytus Lietuvos ir pasaulio kultūros reiškinius. Pažįsta Lietuvos ir savo krašto tradicinę bei šiuolaikinę kultūrą, fragmentiškai apmąsto ją kaip svarbią savo gyvenimo dalį (</w:t>
            </w:r>
            <w:r w:rsidRPr="00DF33B3">
              <w:rPr>
                <w:rStyle w:val="Grietas"/>
                <w:rFonts w:ascii="Times New Roman" w:hAnsi="Times New Roman" w:cs="Times New Roman"/>
              </w:rPr>
              <w:t>B5.1.1</w:t>
            </w:r>
            <w:r w:rsidRPr="00DF33B3">
              <w:rPr>
                <w:rFonts w:ascii="Times New Roman" w:hAnsi="Times New Roman" w:cs="Times New Roman"/>
              </w:rPr>
              <w:t>).</w:t>
            </w:r>
          </w:p>
          <w:p w14:paraId="656753A5" w14:textId="77777777" w:rsidR="00176954" w:rsidRPr="00DF33B3" w:rsidRDefault="00176954">
            <w:pPr>
              <w:rPr>
                <w:rFonts w:ascii="Times New Roman" w:hAnsi="Times New Roman" w:cs="Times New Roman"/>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3105"/>
            </w:tblGrid>
            <w:tr w:rsidR="00176954" w:rsidRPr="00DF33B3" w14:paraId="79624139" w14:textId="77777777" w:rsidTr="00176954">
              <w:trPr>
                <w:tblCellSpacing w:w="15" w:type="dxa"/>
              </w:trPr>
              <w:tc>
                <w:tcPr>
                  <w:tcW w:w="0" w:type="auto"/>
                  <w:vMerge w:val="restart"/>
                  <w:vAlign w:val="center"/>
                  <w:hideMark/>
                </w:tcPr>
                <w:p w14:paraId="749A003D" w14:textId="77777777" w:rsidR="00176954" w:rsidRPr="00DF33B3" w:rsidRDefault="00176954" w:rsidP="00176954">
                  <w:pPr>
                    <w:spacing w:after="0" w:line="240" w:lineRule="auto"/>
                    <w:rPr>
                      <w:rFonts w:ascii="Times New Roman" w:eastAsia="Times New Roman" w:hAnsi="Times New Roman" w:cs="Times New Roman"/>
                      <w:kern w:val="0"/>
                      <w:lang w:eastAsia="lt-LT"/>
                      <w14:ligatures w14:val="none"/>
                    </w:rPr>
                  </w:pPr>
                </w:p>
              </w:tc>
              <w:tc>
                <w:tcPr>
                  <w:tcW w:w="0" w:type="auto"/>
                  <w:vAlign w:val="center"/>
                  <w:hideMark/>
                </w:tcPr>
                <w:p w14:paraId="53081D8B" w14:textId="77777777" w:rsidR="00176954" w:rsidRPr="00DF33B3" w:rsidRDefault="00176954" w:rsidP="00176954">
                  <w:pPr>
                    <w:spacing w:before="100" w:beforeAutospacing="1" w:after="100" w:afterAutospacing="1" w:line="240" w:lineRule="auto"/>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Lankydamasis rekomenduotuose kultūros ir meno renginiuose, fragmentiškai dalyvaudamas klasės, mokyklos, bendruomenės ir regiono kultūriniame ir visuomeniniame gyvenime, pažįsta pagal savo gebėjimus ir polinkius kai kurias meninės raiškos formas, išreikšdamas savo santykį su menu, literatūra, kultūra kaip stebėtojas, vartotojas (</w:t>
                  </w:r>
                  <w:r w:rsidRPr="00DF33B3">
                    <w:rPr>
                      <w:rFonts w:ascii="Times New Roman" w:eastAsia="Times New Roman" w:hAnsi="Times New Roman" w:cs="Times New Roman"/>
                      <w:b/>
                      <w:bCs/>
                      <w:kern w:val="0"/>
                      <w:lang w:eastAsia="lt-LT"/>
                      <w14:ligatures w14:val="none"/>
                    </w:rPr>
                    <w:t>B6.1.1</w:t>
                  </w:r>
                  <w:r w:rsidRPr="00DF33B3">
                    <w:rPr>
                      <w:rFonts w:ascii="Times New Roman" w:eastAsia="Times New Roman" w:hAnsi="Times New Roman" w:cs="Times New Roman"/>
                      <w:kern w:val="0"/>
                      <w:lang w:eastAsia="lt-LT"/>
                      <w14:ligatures w14:val="none"/>
                    </w:rPr>
                    <w:t>).</w:t>
                  </w:r>
                </w:p>
              </w:tc>
            </w:tr>
            <w:tr w:rsidR="00176954" w:rsidRPr="00DF33B3" w14:paraId="7A4516F6" w14:textId="77777777" w:rsidTr="00176954">
              <w:trPr>
                <w:gridAfter w:val="1"/>
                <w:trHeight w:val="276"/>
                <w:tblCellSpacing w:w="15" w:type="dxa"/>
              </w:trPr>
              <w:tc>
                <w:tcPr>
                  <w:tcW w:w="0" w:type="auto"/>
                  <w:vMerge/>
                  <w:vAlign w:val="center"/>
                  <w:hideMark/>
                </w:tcPr>
                <w:p w14:paraId="496D1ED8" w14:textId="77777777" w:rsidR="00176954" w:rsidRPr="00DF33B3" w:rsidRDefault="00176954" w:rsidP="00176954">
                  <w:pPr>
                    <w:spacing w:after="0" w:line="240" w:lineRule="auto"/>
                    <w:rPr>
                      <w:rFonts w:ascii="Times New Roman" w:eastAsia="Times New Roman" w:hAnsi="Times New Roman" w:cs="Times New Roman"/>
                      <w:kern w:val="0"/>
                      <w:lang w:eastAsia="lt-LT"/>
                      <w14:ligatures w14:val="none"/>
                    </w:rPr>
                  </w:pPr>
                </w:p>
              </w:tc>
            </w:tr>
          </w:tbl>
          <w:p w14:paraId="1EC5CB93" w14:textId="6B0D27AE" w:rsidR="00176954" w:rsidRPr="00DF33B3" w:rsidRDefault="00176954">
            <w:pPr>
              <w:rPr>
                <w:rFonts w:ascii="Times New Roman" w:hAnsi="Times New Roman" w:cs="Times New Roman"/>
              </w:rPr>
            </w:pPr>
          </w:p>
        </w:tc>
        <w:tc>
          <w:tcPr>
            <w:tcW w:w="3402" w:type="dxa"/>
          </w:tcPr>
          <w:p w14:paraId="7667B5AA"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b/>
                <w:kern w:val="0"/>
                <w:lang w:eastAsia="lt-LT"/>
                <w14:ligatures w14:val="none"/>
              </w:rPr>
              <w:lastRenderedPageBreak/>
              <w:t>Rašo</w:t>
            </w:r>
            <w:r w:rsidRPr="00DF33B3">
              <w:rPr>
                <w:rFonts w:ascii="Times New Roman" w:eastAsia="Times New Roman" w:hAnsi="Times New Roman" w:cs="Times New Roman"/>
                <w:kern w:val="0"/>
                <w:lang w:eastAsia="lt-LT"/>
                <w14:ligatures w14:val="none"/>
              </w:rPr>
              <w:t xml:space="preserve"> atsižvelgdamas į adresatą (pažįstamiems ir nepažįstamiems bendraamžiams, pažįstamiems suaugusiesiems) ir komunikavimo situaciją (asmeninio gyvenimo, mokymosi) (</w:t>
            </w:r>
            <w:r w:rsidRPr="00DF33B3">
              <w:rPr>
                <w:rFonts w:ascii="Times New Roman" w:eastAsia="Times New Roman" w:hAnsi="Times New Roman" w:cs="Times New Roman"/>
                <w:b/>
                <w:bCs/>
                <w:kern w:val="0"/>
                <w:lang w:eastAsia="lt-LT"/>
                <w14:ligatures w14:val="none"/>
              </w:rPr>
              <w:t>C1.1.1</w:t>
            </w:r>
            <w:r w:rsidRPr="00DF33B3">
              <w:rPr>
                <w:rFonts w:ascii="Times New Roman" w:eastAsia="Times New Roman" w:hAnsi="Times New Roman" w:cs="Times New Roman"/>
                <w:kern w:val="0"/>
                <w:lang w:eastAsia="lt-LT"/>
                <w14:ligatures w14:val="none"/>
              </w:rPr>
              <w:t>).</w:t>
            </w:r>
          </w:p>
          <w:p w14:paraId="03B13711"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Siekdamas sudominti kuria nesudėtingos kompozicijos pasakojimus, įterpia aprašymus (</w:t>
            </w:r>
            <w:r w:rsidRPr="00DF33B3">
              <w:rPr>
                <w:rFonts w:ascii="Times New Roman" w:eastAsia="Times New Roman" w:hAnsi="Times New Roman" w:cs="Times New Roman"/>
                <w:b/>
                <w:bCs/>
                <w:kern w:val="0"/>
                <w:lang w:eastAsia="lt-LT"/>
                <w14:ligatures w14:val="none"/>
              </w:rPr>
              <w:t>C1.2.1</w:t>
            </w:r>
            <w:r w:rsidRPr="00DF33B3">
              <w:rPr>
                <w:rFonts w:ascii="Times New Roman" w:eastAsia="Times New Roman" w:hAnsi="Times New Roman" w:cs="Times New Roman"/>
                <w:kern w:val="0"/>
                <w:lang w:eastAsia="lt-LT"/>
                <w14:ligatures w14:val="none"/>
              </w:rPr>
              <w:t>).</w:t>
            </w:r>
          </w:p>
          <w:p w14:paraId="409A47D7"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Bendrais bruožais aprašo proceso (</w:t>
            </w:r>
            <w:proofErr w:type="spellStart"/>
            <w:r w:rsidRPr="00DF33B3">
              <w:rPr>
                <w:rFonts w:ascii="Times New Roman" w:eastAsia="Times New Roman" w:hAnsi="Times New Roman" w:cs="Times New Roman"/>
                <w:kern w:val="0"/>
                <w:lang w:eastAsia="lt-LT"/>
                <w14:ligatures w14:val="none"/>
              </w:rPr>
              <w:t>pvz</w:t>
            </w:r>
            <w:proofErr w:type="spellEnd"/>
            <w:r w:rsidRPr="00DF33B3">
              <w:rPr>
                <w:rFonts w:ascii="Times New Roman" w:eastAsia="Times New Roman" w:hAnsi="Times New Roman" w:cs="Times New Roman"/>
                <w:kern w:val="0"/>
                <w:lang w:eastAsia="lt-LT"/>
                <w14:ligatures w14:val="none"/>
              </w:rPr>
              <w:t>., atliekamo bandymo) eigą, paaiškina įvykius, reiškinius (</w:t>
            </w:r>
            <w:r w:rsidRPr="00DF33B3">
              <w:rPr>
                <w:rFonts w:ascii="Times New Roman" w:eastAsia="Times New Roman" w:hAnsi="Times New Roman" w:cs="Times New Roman"/>
                <w:b/>
                <w:bCs/>
                <w:kern w:val="0"/>
                <w:lang w:eastAsia="lt-LT"/>
                <w14:ligatures w14:val="none"/>
              </w:rPr>
              <w:t>C1.3.1</w:t>
            </w:r>
            <w:r w:rsidRPr="00DF33B3">
              <w:rPr>
                <w:rFonts w:ascii="Times New Roman" w:eastAsia="Times New Roman" w:hAnsi="Times New Roman" w:cs="Times New Roman"/>
                <w:kern w:val="0"/>
                <w:lang w:eastAsia="lt-LT"/>
                <w14:ligatures w14:val="none"/>
              </w:rPr>
              <w:t>).</w:t>
            </w:r>
          </w:p>
          <w:p w14:paraId="79C2D393"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Išsako savo nuomonę (</w:t>
            </w:r>
            <w:proofErr w:type="spellStart"/>
            <w:r w:rsidRPr="00DF33B3">
              <w:rPr>
                <w:rFonts w:ascii="Times New Roman" w:eastAsia="Times New Roman" w:hAnsi="Times New Roman" w:cs="Times New Roman"/>
                <w:kern w:val="0"/>
                <w:lang w:eastAsia="lt-LT"/>
                <w14:ligatures w14:val="none"/>
              </w:rPr>
              <w:t>pvz</w:t>
            </w:r>
            <w:proofErr w:type="spellEnd"/>
            <w:r w:rsidRPr="00DF33B3">
              <w:rPr>
                <w:rFonts w:ascii="Times New Roman" w:eastAsia="Times New Roman" w:hAnsi="Times New Roman" w:cs="Times New Roman"/>
                <w:kern w:val="0"/>
                <w:lang w:eastAsia="lt-LT"/>
                <w14:ligatures w14:val="none"/>
              </w:rPr>
              <w:t>., rašo apie perskaitytą knygą, įvykusį renginį), argumentuoja remdamasis patirtimi (</w:t>
            </w:r>
            <w:r w:rsidRPr="00DF33B3">
              <w:rPr>
                <w:rFonts w:ascii="Times New Roman" w:eastAsia="Times New Roman" w:hAnsi="Times New Roman" w:cs="Times New Roman"/>
                <w:b/>
                <w:bCs/>
                <w:kern w:val="0"/>
                <w:lang w:eastAsia="lt-LT"/>
                <w14:ligatures w14:val="none"/>
              </w:rPr>
              <w:t>C1.4.1</w:t>
            </w:r>
            <w:r w:rsidRPr="00DF33B3">
              <w:rPr>
                <w:rFonts w:ascii="Times New Roman" w:eastAsia="Times New Roman" w:hAnsi="Times New Roman" w:cs="Times New Roman"/>
                <w:kern w:val="0"/>
                <w:lang w:eastAsia="lt-LT"/>
                <w14:ligatures w14:val="none"/>
              </w:rPr>
              <w:t>).</w:t>
            </w:r>
          </w:p>
          <w:p w14:paraId="423BB1C0"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Kuria įtikinamojo pobūdžio tekstus, susijusius su kasdienio gyvenimo situacijomis. Tinkamai pasirenka leksines ir gramatines priemones, kai yra suteikiama pagalba (</w:t>
            </w:r>
            <w:r w:rsidRPr="00DF33B3">
              <w:rPr>
                <w:rFonts w:ascii="Times New Roman" w:eastAsia="Times New Roman" w:hAnsi="Times New Roman" w:cs="Times New Roman"/>
                <w:b/>
                <w:bCs/>
                <w:kern w:val="0"/>
                <w:lang w:eastAsia="lt-LT"/>
                <w14:ligatures w14:val="none"/>
              </w:rPr>
              <w:t>C1.5.3</w:t>
            </w:r>
            <w:r w:rsidRPr="00DF33B3">
              <w:rPr>
                <w:rFonts w:ascii="Times New Roman" w:eastAsia="Times New Roman" w:hAnsi="Times New Roman" w:cs="Times New Roman"/>
                <w:kern w:val="0"/>
                <w:lang w:eastAsia="lt-LT"/>
                <w14:ligatures w14:val="none"/>
              </w:rPr>
              <w:t>).</w:t>
            </w:r>
          </w:p>
          <w:p w14:paraId="56FD2505"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lastRenderedPageBreak/>
              <w:t>Kuria aiškios struktūros rašytinius tekstus (įžanga, minties plėtojimas, pabaiga), naudodamasis papildoma medžiaga. Pagal prasmę sieja sakinius ir išskiria pastraipas (</w:t>
            </w:r>
            <w:r w:rsidRPr="00DF33B3">
              <w:rPr>
                <w:rFonts w:ascii="Times New Roman" w:eastAsia="Times New Roman" w:hAnsi="Times New Roman" w:cs="Times New Roman"/>
                <w:b/>
                <w:bCs/>
                <w:kern w:val="0"/>
                <w:lang w:eastAsia="lt-LT"/>
                <w14:ligatures w14:val="none"/>
              </w:rPr>
              <w:t>C2.1.1</w:t>
            </w:r>
            <w:r w:rsidRPr="00DF33B3">
              <w:rPr>
                <w:rFonts w:ascii="Times New Roman" w:eastAsia="Times New Roman" w:hAnsi="Times New Roman" w:cs="Times New Roman"/>
                <w:kern w:val="0"/>
                <w:lang w:eastAsia="lt-LT"/>
                <w14:ligatures w14:val="none"/>
              </w:rPr>
              <w:t>).</w:t>
            </w:r>
          </w:p>
          <w:p w14:paraId="4882039D"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Mintis formuluoja aiškiai; naudodamasis pagalba tinkamai taiko išmoktas rašybos ir skyrybos taisykles (</w:t>
            </w:r>
            <w:r w:rsidRPr="00DF33B3">
              <w:rPr>
                <w:rFonts w:ascii="Times New Roman" w:eastAsia="Times New Roman" w:hAnsi="Times New Roman" w:cs="Times New Roman"/>
                <w:b/>
                <w:bCs/>
                <w:kern w:val="0"/>
                <w:lang w:eastAsia="lt-LT"/>
                <w14:ligatures w14:val="none"/>
              </w:rPr>
              <w:t>C2.2.1</w:t>
            </w:r>
            <w:r w:rsidRPr="00DF33B3">
              <w:rPr>
                <w:rFonts w:ascii="Times New Roman" w:eastAsia="Times New Roman" w:hAnsi="Times New Roman" w:cs="Times New Roman"/>
                <w:kern w:val="0"/>
                <w:lang w:eastAsia="lt-LT"/>
                <w14:ligatures w14:val="none"/>
              </w:rPr>
              <w:t>).</w:t>
            </w:r>
          </w:p>
          <w:p w14:paraId="3ED16CDC"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Naudodamasis skaitmeninėmis technologijomis kuria informacinius tekstus (</w:t>
            </w:r>
            <w:proofErr w:type="spellStart"/>
            <w:r w:rsidRPr="00DF33B3">
              <w:rPr>
                <w:rFonts w:ascii="Times New Roman" w:eastAsia="Times New Roman" w:hAnsi="Times New Roman" w:cs="Times New Roman"/>
                <w:kern w:val="0"/>
                <w:lang w:eastAsia="lt-LT"/>
                <w14:ligatures w14:val="none"/>
              </w:rPr>
              <w:t>pvz</w:t>
            </w:r>
            <w:proofErr w:type="spellEnd"/>
            <w:r w:rsidRPr="00DF33B3">
              <w:rPr>
                <w:rFonts w:ascii="Times New Roman" w:eastAsia="Times New Roman" w:hAnsi="Times New Roman" w:cs="Times New Roman"/>
                <w:kern w:val="0"/>
                <w:lang w:eastAsia="lt-LT"/>
                <w14:ligatures w14:val="none"/>
              </w:rPr>
              <w:t>., informacinę žinutę, pateiktis savo pranešimams) (</w:t>
            </w:r>
            <w:r w:rsidRPr="00DF33B3">
              <w:rPr>
                <w:rFonts w:ascii="Times New Roman" w:eastAsia="Times New Roman" w:hAnsi="Times New Roman" w:cs="Times New Roman"/>
                <w:b/>
                <w:bCs/>
                <w:kern w:val="0"/>
                <w:lang w:eastAsia="lt-LT"/>
                <w14:ligatures w14:val="none"/>
              </w:rPr>
              <w:t>C2.3.1</w:t>
            </w:r>
            <w:r w:rsidRPr="00DF33B3">
              <w:rPr>
                <w:rFonts w:ascii="Times New Roman" w:eastAsia="Times New Roman" w:hAnsi="Times New Roman" w:cs="Times New Roman"/>
                <w:kern w:val="0"/>
                <w:lang w:eastAsia="lt-LT"/>
                <w14:ligatures w14:val="none"/>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3105"/>
            </w:tblGrid>
            <w:tr w:rsidR="00E251A1" w:rsidRPr="00DF33B3" w14:paraId="0CABDEDE" w14:textId="77777777" w:rsidTr="00E251A1">
              <w:trPr>
                <w:tblCellSpacing w:w="15" w:type="dxa"/>
              </w:trPr>
              <w:tc>
                <w:tcPr>
                  <w:tcW w:w="0" w:type="auto"/>
                  <w:vMerge w:val="restart"/>
                  <w:vAlign w:val="center"/>
                  <w:hideMark/>
                </w:tcPr>
                <w:p w14:paraId="24DEE55B" w14:textId="77777777" w:rsidR="00E251A1" w:rsidRPr="00DF33B3" w:rsidRDefault="00E251A1" w:rsidP="00E251A1">
                  <w:pPr>
                    <w:spacing w:after="0" w:line="240" w:lineRule="auto"/>
                    <w:rPr>
                      <w:rFonts w:ascii="Times New Roman" w:eastAsia="Times New Roman" w:hAnsi="Times New Roman" w:cs="Times New Roman"/>
                      <w:kern w:val="0"/>
                      <w:lang w:eastAsia="lt-LT"/>
                      <w14:ligatures w14:val="none"/>
                    </w:rPr>
                  </w:pPr>
                </w:p>
              </w:tc>
              <w:tc>
                <w:tcPr>
                  <w:tcW w:w="0" w:type="auto"/>
                  <w:vAlign w:val="center"/>
                  <w:hideMark/>
                </w:tcPr>
                <w:p w14:paraId="1611AD14" w14:textId="77777777" w:rsidR="00E251A1" w:rsidRPr="00DF33B3" w:rsidRDefault="00E251A1" w:rsidP="00E251A1">
                  <w:pPr>
                    <w:spacing w:before="100" w:beforeAutospacing="1" w:after="100" w:afterAutospacing="1" w:line="240" w:lineRule="auto"/>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Pasirenka medžiagą rašymui iš nurodytų šaltinių ir planuoja naudodamasis pasiūlytomis strategijomis (</w:t>
                  </w:r>
                  <w:r w:rsidRPr="00DF33B3">
                    <w:rPr>
                      <w:rFonts w:ascii="Times New Roman" w:eastAsia="Times New Roman" w:hAnsi="Times New Roman" w:cs="Times New Roman"/>
                      <w:b/>
                      <w:bCs/>
                      <w:kern w:val="0"/>
                      <w:lang w:eastAsia="lt-LT"/>
                      <w14:ligatures w14:val="none"/>
                    </w:rPr>
                    <w:t>C3.1.1</w:t>
                  </w:r>
                  <w:r w:rsidRPr="00DF33B3">
                    <w:rPr>
                      <w:rFonts w:ascii="Times New Roman" w:eastAsia="Times New Roman" w:hAnsi="Times New Roman" w:cs="Times New Roman"/>
                      <w:kern w:val="0"/>
                      <w:lang w:eastAsia="lt-LT"/>
                      <w14:ligatures w14:val="none"/>
                    </w:rPr>
                    <w:t>).</w:t>
                  </w:r>
                </w:p>
                <w:p w14:paraId="3F2983A6" w14:textId="77777777" w:rsidR="00E251A1" w:rsidRPr="00DF33B3" w:rsidRDefault="00E251A1" w:rsidP="00E251A1">
                  <w:pPr>
                    <w:spacing w:before="100" w:beforeAutospacing="1" w:after="100" w:afterAutospacing="1" w:line="240" w:lineRule="auto"/>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Atsižvelgdamas i? tikslą? ir adresatą?, tobulina tekstą ar jo dalį turinio ir taisyklingumo aspektais, siekia aiškumo (</w:t>
                  </w:r>
                  <w:r w:rsidRPr="00DF33B3">
                    <w:rPr>
                      <w:rFonts w:ascii="Times New Roman" w:eastAsia="Times New Roman" w:hAnsi="Times New Roman" w:cs="Times New Roman"/>
                      <w:b/>
                      <w:bCs/>
                      <w:kern w:val="0"/>
                      <w:lang w:eastAsia="lt-LT"/>
                      <w14:ligatures w14:val="none"/>
                    </w:rPr>
                    <w:t>C3.2.1</w:t>
                  </w:r>
                  <w:r w:rsidRPr="00DF33B3">
                    <w:rPr>
                      <w:rFonts w:ascii="Times New Roman" w:eastAsia="Times New Roman" w:hAnsi="Times New Roman" w:cs="Times New Roman"/>
                      <w:kern w:val="0"/>
                      <w:lang w:eastAsia="lt-LT"/>
                      <w14:ligatures w14:val="none"/>
                    </w:rPr>
                    <w:t>).</w:t>
                  </w:r>
                </w:p>
                <w:p w14:paraId="36AC57AA" w14:textId="77777777" w:rsidR="00E251A1" w:rsidRPr="00DF33B3" w:rsidRDefault="00E251A1" w:rsidP="00E251A1">
                  <w:pPr>
                    <w:spacing w:before="100" w:beforeAutospacing="1" w:after="100" w:afterAutospacing="1" w:line="240" w:lineRule="auto"/>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Remdamasis savo rašymo veiklos patirtimi ir kitų suteikta informacija apmąsto savo rašymo veiklą: paaiškina, kas pasisekė, kas ne, kodėl, ką kitąkart reikėtų daryti kitaip (</w:t>
                  </w:r>
                  <w:r w:rsidRPr="00DF33B3">
                    <w:rPr>
                      <w:rFonts w:ascii="Times New Roman" w:eastAsia="Times New Roman" w:hAnsi="Times New Roman" w:cs="Times New Roman"/>
                      <w:b/>
                      <w:bCs/>
                      <w:kern w:val="0"/>
                      <w:lang w:eastAsia="lt-LT"/>
                      <w14:ligatures w14:val="none"/>
                    </w:rPr>
                    <w:t>C3.3.1</w:t>
                  </w:r>
                  <w:r w:rsidRPr="00DF33B3">
                    <w:rPr>
                      <w:rFonts w:ascii="Times New Roman" w:eastAsia="Times New Roman" w:hAnsi="Times New Roman" w:cs="Times New Roman"/>
                      <w:kern w:val="0"/>
                      <w:lang w:eastAsia="lt-LT"/>
                      <w14:ligatures w14:val="none"/>
                    </w:rPr>
                    <w:t>).</w:t>
                  </w:r>
                </w:p>
              </w:tc>
            </w:tr>
            <w:tr w:rsidR="00E251A1" w:rsidRPr="00DF33B3" w14:paraId="435DFAF7" w14:textId="77777777" w:rsidTr="00E251A1">
              <w:trPr>
                <w:gridAfter w:val="1"/>
                <w:trHeight w:val="276"/>
                <w:tblCellSpacing w:w="15" w:type="dxa"/>
              </w:trPr>
              <w:tc>
                <w:tcPr>
                  <w:tcW w:w="0" w:type="auto"/>
                  <w:vMerge/>
                  <w:vAlign w:val="center"/>
                  <w:hideMark/>
                </w:tcPr>
                <w:p w14:paraId="3891906A" w14:textId="77777777" w:rsidR="00E251A1" w:rsidRPr="00DF33B3" w:rsidRDefault="00E251A1" w:rsidP="00E251A1">
                  <w:pPr>
                    <w:spacing w:after="0" w:line="240" w:lineRule="auto"/>
                    <w:rPr>
                      <w:rFonts w:ascii="Times New Roman" w:eastAsia="Times New Roman" w:hAnsi="Times New Roman" w:cs="Times New Roman"/>
                      <w:kern w:val="0"/>
                      <w:lang w:eastAsia="lt-LT"/>
                      <w14:ligatures w14:val="none"/>
                    </w:rPr>
                  </w:pPr>
                </w:p>
              </w:tc>
            </w:tr>
          </w:tbl>
          <w:p w14:paraId="47330B16"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p>
          <w:p w14:paraId="47E00BE6"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p>
          <w:p w14:paraId="251F7828" w14:textId="77777777" w:rsidR="00A05B40" w:rsidRPr="00DF33B3" w:rsidRDefault="00A05B40">
            <w:pPr>
              <w:rPr>
                <w:rFonts w:ascii="Times New Roman" w:hAnsi="Times New Roman" w:cs="Times New Roman"/>
              </w:rPr>
            </w:pPr>
          </w:p>
        </w:tc>
        <w:tc>
          <w:tcPr>
            <w:tcW w:w="3119" w:type="dxa"/>
          </w:tcPr>
          <w:p w14:paraId="7F34A0DE" w14:textId="77777777" w:rsidR="00A05B40" w:rsidRPr="00DF33B3" w:rsidRDefault="00E251A1">
            <w:pPr>
              <w:rPr>
                <w:rFonts w:ascii="Times New Roman" w:hAnsi="Times New Roman" w:cs="Times New Roman"/>
              </w:rPr>
            </w:pPr>
            <w:r w:rsidRPr="00DF33B3">
              <w:rPr>
                <w:rFonts w:ascii="Times New Roman" w:hAnsi="Times New Roman" w:cs="Times New Roman"/>
              </w:rPr>
              <w:lastRenderedPageBreak/>
              <w:t>Konsultuodamasis taisyklingai taria ir kirčiuoja dažniau vartojamus žodžius (</w:t>
            </w:r>
            <w:r w:rsidRPr="00DF33B3">
              <w:rPr>
                <w:rStyle w:val="Grietas"/>
                <w:rFonts w:ascii="Times New Roman" w:hAnsi="Times New Roman" w:cs="Times New Roman"/>
              </w:rPr>
              <w:t>D1.3.1</w:t>
            </w:r>
            <w:r w:rsidRPr="00DF33B3">
              <w:rPr>
                <w:rFonts w:ascii="Times New Roman" w:hAnsi="Times New Roman" w:cs="Times New Roman"/>
              </w:rPr>
              <w:t>).</w:t>
            </w:r>
          </w:p>
          <w:p w14:paraId="52F8F61A" w14:textId="77777777" w:rsidR="00E251A1" w:rsidRPr="00DF33B3" w:rsidRDefault="00E251A1" w:rsidP="00E251A1">
            <w:pPr>
              <w:pStyle w:val="prastasistinklapis"/>
              <w:rPr>
                <w:sz w:val="22"/>
                <w:szCs w:val="22"/>
              </w:rPr>
            </w:pPr>
            <w:r w:rsidRPr="00DF33B3">
              <w:rPr>
                <w:sz w:val="22"/>
                <w:szCs w:val="22"/>
              </w:rPr>
              <w:t>Naudodamasis netiesiogine pagalba analizuoja mokymosi turinyje numatytų kalbos dalių morfologines ypatybes, taisyklingai vartoja ir rašo dažniau vartojamus žodžius (</w:t>
            </w:r>
            <w:r w:rsidRPr="00DF33B3">
              <w:rPr>
                <w:rStyle w:val="Grietas"/>
                <w:sz w:val="22"/>
                <w:szCs w:val="22"/>
              </w:rPr>
              <w:t>D2.1.1</w:t>
            </w:r>
            <w:r w:rsidRPr="00DF33B3">
              <w:rPr>
                <w:sz w:val="22"/>
                <w:szCs w:val="22"/>
              </w:rPr>
              <w:t>).</w:t>
            </w:r>
          </w:p>
          <w:p w14:paraId="3406157E" w14:textId="77777777" w:rsidR="00E251A1" w:rsidRPr="00DF33B3" w:rsidRDefault="00E251A1" w:rsidP="00E251A1">
            <w:pPr>
              <w:pStyle w:val="prastasistinklapis"/>
              <w:rPr>
                <w:sz w:val="22"/>
                <w:szCs w:val="22"/>
              </w:rPr>
            </w:pPr>
            <w:r w:rsidRPr="00DF33B3">
              <w:rPr>
                <w:sz w:val="22"/>
                <w:szCs w:val="22"/>
              </w:rPr>
              <w:t>Konsultuodamasis atpažįsta norminę ir nenorminę leksiką. Atpažįsta dažnai vartojamas neteiktinas svetimybes, vengia jas vartoti šnekamojoje ir rašomojoje kalboje (</w:t>
            </w:r>
            <w:r w:rsidRPr="00DF33B3">
              <w:rPr>
                <w:rStyle w:val="Grietas"/>
                <w:sz w:val="22"/>
                <w:szCs w:val="22"/>
              </w:rPr>
              <w:t>D2.2.1</w:t>
            </w:r>
            <w:r w:rsidRPr="00DF33B3">
              <w:rPr>
                <w:sz w:val="22"/>
                <w:szCs w:val="22"/>
              </w:rPr>
              <w:t>).</w:t>
            </w:r>
          </w:p>
          <w:p w14:paraId="687358A4" w14:textId="77777777" w:rsidR="00E251A1" w:rsidRPr="00DF33B3" w:rsidRDefault="00E251A1" w:rsidP="00E251A1">
            <w:pPr>
              <w:pStyle w:val="prastasistinklapis"/>
              <w:rPr>
                <w:sz w:val="22"/>
                <w:szCs w:val="22"/>
              </w:rPr>
            </w:pPr>
            <w:r w:rsidRPr="00DF33B3">
              <w:rPr>
                <w:sz w:val="22"/>
                <w:szCs w:val="22"/>
              </w:rPr>
              <w:t>Naudodamasis pagalba aptaria mokymosi turinyje numatytų kalbos dalių darybą; įvardija žodžių darybos priemones ir būdus (</w:t>
            </w:r>
            <w:r w:rsidRPr="00DF33B3">
              <w:rPr>
                <w:rStyle w:val="Grietas"/>
                <w:sz w:val="22"/>
                <w:szCs w:val="22"/>
              </w:rPr>
              <w:t>D2.3.1</w:t>
            </w:r>
            <w:r w:rsidRPr="00DF33B3">
              <w:rPr>
                <w:sz w:val="22"/>
                <w:szCs w:val="22"/>
              </w:rPr>
              <w:t>).</w:t>
            </w:r>
          </w:p>
          <w:p w14:paraId="245F743A" w14:textId="77777777" w:rsidR="00E251A1" w:rsidRPr="00DF33B3" w:rsidRDefault="00E251A1" w:rsidP="00E251A1">
            <w:pPr>
              <w:pStyle w:val="prastasistinklapis"/>
              <w:rPr>
                <w:sz w:val="22"/>
                <w:szCs w:val="22"/>
              </w:rPr>
            </w:pPr>
            <w:r w:rsidRPr="00DF33B3">
              <w:rPr>
                <w:sz w:val="22"/>
                <w:szCs w:val="22"/>
              </w:rPr>
              <w:t>Atpažįsta vientisinių sakinių rūšis (išplėstiniai, neišplėstiniai, asmeniniai), juos tinkamai vartoja (</w:t>
            </w:r>
            <w:r w:rsidRPr="00DF33B3">
              <w:rPr>
                <w:rStyle w:val="Grietas"/>
                <w:sz w:val="22"/>
                <w:szCs w:val="22"/>
              </w:rPr>
              <w:t>D3.1.1</w:t>
            </w:r>
            <w:r w:rsidRPr="00DF33B3">
              <w:rPr>
                <w:sz w:val="22"/>
                <w:szCs w:val="22"/>
              </w:rPr>
              <w:t>).</w:t>
            </w:r>
          </w:p>
          <w:p w14:paraId="7CFA90C9" w14:textId="77777777" w:rsidR="00E251A1" w:rsidRPr="00DF33B3" w:rsidRDefault="00E251A1" w:rsidP="00E251A1">
            <w:pPr>
              <w:pStyle w:val="prastasistinklapis"/>
              <w:rPr>
                <w:sz w:val="22"/>
                <w:szCs w:val="22"/>
              </w:rPr>
            </w:pPr>
            <w:r w:rsidRPr="00DF33B3">
              <w:rPr>
                <w:sz w:val="22"/>
                <w:szCs w:val="22"/>
              </w:rPr>
              <w:lastRenderedPageBreak/>
              <w:t>Konsultuodamasis atpažįsta įvairias sintaksines konstrukcijas (</w:t>
            </w:r>
            <w:proofErr w:type="spellStart"/>
            <w:r w:rsidRPr="00DF33B3">
              <w:rPr>
                <w:sz w:val="22"/>
                <w:szCs w:val="22"/>
              </w:rPr>
              <w:t>pvz</w:t>
            </w:r>
            <w:proofErr w:type="spellEnd"/>
            <w:r w:rsidRPr="00DF33B3">
              <w:rPr>
                <w:sz w:val="22"/>
                <w:szCs w:val="22"/>
              </w:rPr>
              <w:t>., žodžiai ir posakiai, klausimais nesusiję su sakiniu) (</w:t>
            </w:r>
            <w:r w:rsidRPr="00DF33B3">
              <w:rPr>
                <w:rStyle w:val="Grietas"/>
                <w:sz w:val="22"/>
                <w:szCs w:val="22"/>
              </w:rPr>
              <w:t>D3.2.1</w:t>
            </w:r>
            <w:r w:rsidRPr="00DF33B3">
              <w:rPr>
                <w:sz w:val="22"/>
                <w:szCs w:val="22"/>
              </w:rPr>
              <w:t>).</w:t>
            </w:r>
          </w:p>
          <w:p w14:paraId="3391664E" w14:textId="77777777" w:rsidR="00E251A1" w:rsidRPr="00DF33B3" w:rsidRDefault="00E251A1" w:rsidP="00E251A1">
            <w:pPr>
              <w:pStyle w:val="prastasistinklapis"/>
              <w:rPr>
                <w:sz w:val="22"/>
                <w:szCs w:val="22"/>
              </w:rPr>
            </w:pPr>
            <w:r w:rsidRPr="00DF33B3">
              <w:rPr>
                <w:sz w:val="22"/>
                <w:szCs w:val="22"/>
              </w:rPr>
              <w:t>Naudodamasis pagalba analizuoja mokymosi turinyje numatytas sakinio dalis, nagrinėja sakinio dalių raišką. Fragmentiškai taiko sakinio dalių skyrybos taisykles (</w:t>
            </w:r>
            <w:r w:rsidRPr="00DF33B3">
              <w:rPr>
                <w:rStyle w:val="Grietas"/>
                <w:sz w:val="22"/>
                <w:szCs w:val="22"/>
              </w:rPr>
              <w:t>D3.3.1</w:t>
            </w:r>
            <w:r w:rsidRPr="00DF33B3">
              <w:rPr>
                <w:sz w:val="22"/>
                <w:szCs w:val="22"/>
              </w:rPr>
              <w:t>).</w:t>
            </w:r>
          </w:p>
          <w:p w14:paraId="10E0BD9F" w14:textId="281663DC" w:rsidR="00E251A1" w:rsidRPr="00DF33B3" w:rsidRDefault="00E251A1" w:rsidP="00E251A1">
            <w:pPr>
              <w:pStyle w:val="prastasistinklapis"/>
              <w:rPr>
                <w:sz w:val="22"/>
                <w:szCs w:val="22"/>
              </w:rPr>
            </w:pPr>
            <w:r w:rsidRPr="00DF33B3">
              <w:rPr>
                <w:sz w:val="22"/>
                <w:szCs w:val="22"/>
              </w:rPr>
              <w:t>Naudodamasis netiesiogine pagalba, kalbėdamas ir rašydamas minimaliai laikosi bendrųjų stiliaus reikalavimų (turtingumo, tikslumo, glaustumo). Įvardija funkcinius stilius (buitinį, publicistinį, meninį ir dalykinį) (</w:t>
            </w:r>
            <w:r w:rsidRPr="00DF33B3">
              <w:rPr>
                <w:rStyle w:val="Grietas"/>
                <w:sz w:val="22"/>
                <w:szCs w:val="22"/>
              </w:rPr>
              <w:t>D4.1.1</w:t>
            </w:r>
            <w:r w:rsidRPr="00DF33B3">
              <w:rPr>
                <w:sz w:val="22"/>
                <w:szCs w:val="22"/>
              </w:rPr>
              <w:t>).</w:t>
            </w:r>
          </w:p>
          <w:p w14:paraId="55982C5C" w14:textId="77777777" w:rsidR="00463519" w:rsidRPr="00DF33B3" w:rsidRDefault="00463519" w:rsidP="00463519">
            <w:pPr>
              <w:pStyle w:val="prastasistinklapis"/>
              <w:rPr>
                <w:sz w:val="22"/>
                <w:szCs w:val="22"/>
              </w:rPr>
            </w:pPr>
            <w:r w:rsidRPr="00DF33B3">
              <w:rPr>
                <w:sz w:val="22"/>
                <w:szCs w:val="22"/>
              </w:rPr>
              <w:t>Konsultuodamasis tyrinėja kalbą (</w:t>
            </w:r>
            <w:proofErr w:type="spellStart"/>
            <w:r w:rsidRPr="00DF33B3">
              <w:rPr>
                <w:sz w:val="22"/>
                <w:szCs w:val="22"/>
              </w:rPr>
              <w:t>pvz</w:t>
            </w:r>
            <w:proofErr w:type="spellEnd"/>
            <w:r w:rsidRPr="00DF33B3">
              <w:rPr>
                <w:sz w:val="22"/>
                <w:szCs w:val="22"/>
              </w:rPr>
              <w:t xml:space="preserve">., </w:t>
            </w:r>
            <w:proofErr w:type="spellStart"/>
            <w:r w:rsidRPr="00DF33B3">
              <w:rPr>
                <w:sz w:val="22"/>
                <w:szCs w:val="22"/>
              </w:rPr>
              <w:t>medijų</w:t>
            </w:r>
            <w:proofErr w:type="spellEnd"/>
            <w:r w:rsidRPr="00DF33B3">
              <w:rPr>
                <w:sz w:val="22"/>
                <w:szCs w:val="22"/>
              </w:rPr>
              <w:t xml:space="preserve"> tekstų, pagal pavyzdį suformuluoja tyrinėjimo tikslą, remiasi pateiktais kriterijais, kelia problemą, atrenka medžiagą iš pasiūlytų šaltinių, ją analizuoja ir iš dalies apibendrina; fragmentiškai pateikia gautus duomenis; iš dalies padaro išvadas) (</w:t>
            </w:r>
            <w:r w:rsidRPr="00DF33B3">
              <w:rPr>
                <w:rStyle w:val="Grietas"/>
                <w:sz w:val="22"/>
                <w:szCs w:val="22"/>
              </w:rPr>
              <w:t>D5.1.1</w:t>
            </w:r>
            <w:r w:rsidRPr="00DF33B3">
              <w:rPr>
                <w:sz w:val="22"/>
                <w:szCs w:val="22"/>
              </w:rPr>
              <w:t>).</w:t>
            </w:r>
          </w:p>
          <w:p w14:paraId="49EAAE9F" w14:textId="77777777" w:rsidR="00463519" w:rsidRPr="00DF33B3" w:rsidRDefault="00463519" w:rsidP="00463519">
            <w:pPr>
              <w:pStyle w:val="prastasistinklapis"/>
              <w:rPr>
                <w:sz w:val="22"/>
                <w:szCs w:val="22"/>
              </w:rPr>
            </w:pPr>
            <w:r w:rsidRPr="00DF33B3">
              <w:rPr>
                <w:sz w:val="22"/>
                <w:szCs w:val="22"/>
              </w:rPr>
              <w:t>Naudodamasis pagalba atlieka kalbos vartojimo tyrimus. Stebi kalbos reiškinius, atpažįsta kalbų kontaktų, tarmės, socialinių tinklų poveikį lietuvių kalbos leksikai ir gramatikai (</w:t>
            </w:r>
            <w:r w:rsidRPr="00DF33B3">
              <w:rPr>
                <w:rStyle w:val="Grietas"/>
                <w:sz w:val="22"/>
                <w:szCs w:val="22"/>
              </w:rPr>
              <w:t>D5.2.1</w:t>
            </w:r>
            <w:r w:rsidRPr="00DF33B3">
              <w:rPr>
                <w:sz w:val="22"/>
                <w:szCs w:val="22"/>
              </w:rPr>
              <w:t>).</w:t>
            </w:r>
          </w:p>
          <w:p w14:paraId="4B39E480" w14:textId="77777777" w:rsidR="00463519" w:rsidRPr="00DF33B3" w:rsidRDefault="00463519" w:rsidP="00463519">
            <w:pPr>
              <w:pStyle w:val="prastasistinklapis"/>
              <w:rPr>
                <w:sz w:val="22"/>
                <w:szCs w:val="22"/>
              </w:rPr>
            </w:pPr>
            <w:r w:rsidRPr="00DF33B3">
              <w:rPr>
                <w:sz w:val="22"/>
                <w:szCs w:val="22"/>
              </w:rPr>
              <w:lastRenderedPageBreak/>
              <w:t xml:space="preserve">Konsultuodamasis naudojasi įvairiais elektroniniais žodynais ir skaitmeniniais mokymosi šaltiniais, kirčiavimo žodynais ir praktinėmis elektroninėmis </w:t>
            </w:r>
            <w:proofErr w:type="spellStart"/>
            <w:r w:rsidRPr="00DF33B3">
              <w:rPr>
                <w:sz w:val="22"/>
                <w:szCs w:val="22"/>
              </w:rPr>
              <w:t>kirčiuoklėmis</w:t>
            </w:r>
            <w:proofErr w:type="spellEnd"/>
            <w:r w:rsidRPr="00DF33B3">
              <w:rPr>
                <w:sz w:val="22"/>
                <w:szCs w:val="22"/>
              </w:rPr>
              <w:t xml:space="preserve"> (</w:t>
            </w:r>
            <w:r w:rsidRPr="00DF33B3">
              <w:rPr>
                <w:rStyle w:val="Grietas"/>
                <w:sz w:val="22"/>
                <w:szCs w:val="22"/>
              </w:rPr>
              <w:t>D5.3.1</w:t>
            </w:r>
            <w:r w:rsidRPr="00DF33B3">
              <w:rPr>
                <w:sz w:val="22"/>
                <w:szCs w:val="22"/>
              </w:rPr>
              <w:t>).</w:t>
            </w:r>
          </w:p>
          <w:p w14:paraId="04B9501F" w14:textId="27C14E65" w:rsidR="00E251A1" w:rsidRPr="00DF33B3" w:rsidRDefault="00463519" w:rsidP="00E251A1">
            <w:pPr>
              <w:pStyle w:val="prastasistinklapis"/>
              <w:rPr>
                <w:sz w:val="22"/>
                <w:szCs w:val="22"/>
              </w:rPr>
            </w:pPr>
            <w:r w:rsidRPr="00DF33B3">
              <w:rPr>
                <w:sz w:val="22"/>
                <w:szCs w:val="22"/>
              </w:rPr>
              <w:t>Naudodamasis pagalba atpažįsta keletą socialinio konteksto nulemtų kalbos skirtumų (</w:t>
            </w:r>
            <w:proofErr w:type="spellStart"/>
            <w:r w:rsidRPr="00DF33B3">
              <w:rPr>
                <w:sz w:val="22"/>
                <w:szCs w:val="22"/>
              </w:rPr>
              <w:t>pvz</w:t>
            </w:r>
            <w:proofErr w:type="spellEnd"/>
            <w:r w:rsidRPr="00DF33B3">
              <w:rPr>
                <w:sz w:val="22"/>
                <w:szCs w:val="22"/>
              </w:rPr>
              <w:t xml:space="preserve">., tarmės, </w:t>
            </w:r>
            <w:proofErr w:type="spellStart"/>
            <w:r w:rsidRPr="00DF33B3">
              <w:rPr>
                <w:sz w:val="22"/>
                <w:szCs w:val="22"/>
              </w:rPr>
              <w:t>sociolektas</w:t>
            </w:r>
            <w:proofErr w:type="spellEnd"/>
            <w:r w:rsidRPr="00DF33B3">
              <w:rPr>
                <w:sz w:val="22"/>
                <w:szCs w:val="22"/>
              </w:rPr>
              <w:t>) (</w:t>
            </w:r>
            <w:r w:rsidRPr="00DF33B3">
              <w:rPr>
                <w:rStyle w:val="Grietas"/>
                <w:sz w:val="22"/>
                <w:szCs w:val="22"/>
              </w:rPr>
              <w:t>D6.1.1</w:t>
            </w:r>
            <w:r w:rsidRPr="00DF33B3">
              <w:rPr>
                <w:sz w:val="22"/>
                <w:szCs w:val="22"/>
              </w:rPr>
              <w:t>).</w:t>
            </w:r>
          </w:p>
          <w:p w14:paraId="43516162" w14:textId="7E2182DA" w:rsidR="00E251A1" w:rsidRPr="00DF33B3" w:rsidRDefault="00E251A1">
            <w:pPr>
              <w:rPr>
                <w:rFonts w:ascii="Times New Roman" w:hAnsi="Times New Roman" w:cs="Times New Roman"/>
              </w:rPr>
            </w:pPr>
          </w:p>
        </w:tc>
      </w:tr>
      <w:tr w:rsidR="00A05B40" w:rsidRPr="00DF33B3" w14:paraId="438C9DA7" w14:textId="77777777" w:rsidTr="00A86321">
        <w:tc>
          <w:tcPr>
            <w:tcW w:w="2235" w:type="dxa"/>
          </w:tcPr>
          <w:p w14:paraId="5B9A3054" w14:textId="414BE6C9" w:rsidR="00A05B40" w:rsidRPr="00DF33B3" w:rsidRDefault="00A05B40">
            <w:pPr>
              <w:rPr>
                <w:rFonts w:ascii="Times New Roman" w:hAnsi="Times New Roman" w:cs="Times New Roman"/>
              </w:rPr>
            </w:pPr>
            <w:r w:rsidRPr="00DF33B3">
              <w:rPr>
                <w:rFonts w:ascii="Times New Roman" w:hAnsi="Times New Roman" w:cs="Times New Roman"/>
              </w:rPr>
              <w:lastRenderedPageBreak/>
              <w:t>Patenkinamas</w:t>
            </w:r>
          </w:p>
        </w:tc>
        <w:tc>
          <w:tcPr>
            <w:tcW w:w="2976" w:type="dxa"/>
          </w:tcPr>
          <w:p w14:paraId="613FCA54" w14:textId="77777777" w:rsidR="005E61BA" w:rsidRPr="00DF33B3" w:rsidRDefault="005E61BA" w:rsidP="005E61BA">
            <w:pPr>
              <w:pStyle w:val="prastasistinklapis"/>
              <w:rPr>
                <w:sz w:val="22"/>
                <w:szCs w:val="22"/>
              </w:rPr>
            </w:pPr>
            <w:r w:rsidRPr="00DF33B3">
              <w:rPr>
                <w:sz w:val="22"/>
                <w:szCs w:val="22"/>
              </w:rPr>
              <w:t>Išskiria klausymosi tikslo atžvilgiu svarbią informaciją, ją grupuoja, pasiūlytu būdu išsiaiškina nesuprastas mintis, idėjas, sąvokas (</w:t>
            </w:r>
            <w:r w:rsidRPr="00DF33B3">
              <w:rPr>
                <w:rStyle w:val="Grietas"/>
                <w:sz w:val="22"/>
                <w:szCs w:val="22"/>
              </w:rPr>
              <w:t>A1.1.2</w:t>
            </w:r>
            <w:r w:rsidRPr="00DF33B3">
              <w:rPr>
                <w:sz w:val="22"/>
                <w:szCs w:val="22"/>
              </w:rPr>
              <w:t>).</w:t>
            </w:r>
          </w:p>
          <w:p w14:paraId="6741DC3E" w14:textId="77777777" w:rsidR="005E61BA" w:rsidRPr="00DF33B3" w:rsidRDefault="005E61BA" w:rsidP="005E61BA">
            <w:pPr>
              <w:pStyle w:val="prastasistinklapis"/>
              <w:rPr>
                <w:sz w:val="22"/>
                <w:szCs w:val="22"/>
              </w:rPr>
            </w:pPr>
            <w:r w:rsidRPr="00DF33B3">
              <w:rPr>
                <w:sz w:val="22"/>
                <w:szCs w:val="22"/>
              </w:rPr>
              <w:t>Vertina klausomo teksto turinį ir raišką bei kalbėjimo kultūrą: išsako savo požiūrį, iš dalies jį argumentuoja (</w:t>
            </w:r>
            <w:r w:rsidRPr="00DF33B3">
              <w:rPr>
                <w:rStyle w:val="Grietas"/>
                <w:sz w:val="22"/>
                <w:szCs w:val="22"/>
              </w:rPr>
              <w:t>A1.2.2</w:t>
            </w:r>
            <w:r w:rsidRPr="00DF33B3">
              <w:rPr>
                <w:sz w:val="22"/>
                <w:szCs w:val="22"/>
              </w:rPr>
              <w:t>).</w:t>
            </w:r>
          </w:p>
          <w:p w14:paraId="647901A4" w14:textId="77777777" w:rsidR="005E61BA" w:rsidRPr="00DF33B3" w:rsidRDefault="005E61BA" w:rsidP="005E61BA">
            <w:pPr>
              <w:pStyle w:val="prastasistinklapis"/>
              <w:rPr>
                <w:sz w:val="22"/>
                <w:szCs w:val="22"/>
              </w:rPr>
            </w:pPr>
            <w:r w:rsidRPr="00DF33B3">
              <w:rPr>
                <w:sz w:val="22"/>
                <w:szCs w:val="22"/>
              </w:rPr>
              <w:t>Tikslingai kalba monologu, konstruktyviai dalyvauja pokalbiuose, diskusijose, klausia, atsako, reiškia savo nuomonę, ją paaiškina ir pagrindžia, tinkamai naudojasi neverbalinės kalbos priemonėmis. Bendrauja tiesiogiai ir virtualiai (</w:t>
            </w:r>
            <w:r w:rsidRPr="00DF33B3">
              <w:rPr>
                <w:rStyle w:val="Grietas"/>
                <w:sz w:val="22"/>
                <w:szCs w:val="22"/>
              </w:rPr>
              <w:t>A2.1.2</w:t>
            </w:r>
            <w:r w:rsidRPr="00DF33B3">
              <w:rPr>
                <w:sz w:val="22"/>
                <w:szCs w:val="22"/>
              </w:rPr>
              <w:t>).</w:t>
            </w:r>
          </w:p>
          <w:p w14:paraId="1140DC67" w14:textId="77777777" w:rsidR="005E61BA" w:rsidRPr="00DF33B3" w:rsidRDefault="005E61BA" w:rsidP="005E61BA">
            <w:pPr>
              <w:pStyle w:val="prastasistinklapis"/>
              <w:rPr>
                <w:sz w:val="22"/>
                <w:szCs w:val="22"/>
              </w:rPr>
            </w:pPr>
            <w:r w:rsidRPr="00DF33B3">
              <w:rPr>
                <w:sz w:val="22"/>
                <w:szCs w:val="22"/>
              </w:rPr>
              <w:t>Klausydamas ir kalbėdamas atsižvelgia į adresatą (jaunesni, bendraamžiai, suaugusieji) ir komunikavimo situaciją (oficiali ar neoficiali). Pasirenka tinkamą kalbinę raišką, kalbėdamas viešai pažįstamiems adresatams; laikosi kalbos etiketo reikalavimų (</w:t>
            </w:r>
            <w:r w:rsidRPr="00DF33B3">
              <w:rPr>
                <w:rStyle w:val="Grietas"/>
                <w:sz w:val="22"/>
                <w:szCs w:val="22"/>
              </w:rPr>
              <w:t>A2.2.2</w:t>
            </w:r>
            <w:r w:rsidRPr="00DF33B3">
              <w:rPr>
                <w:sz w:val="22"/>
                <w:szCs w:val="22"/>
              </w:rPr>
              <w:t>).</w:t>
            </w:r>
          </w:p>
          <w:p w14:paraId="00541D82" w14:textId="77777777" w:rsidR="005E61BA" w:rsidRPr="00DF33B3" w:rsidRDefault="005E61BA" w:rsidP="005E61BA">
            <w:pPr>
              <w:pStyle w:val="prastasistinklapis"/>
              <w:rPr>
                <w:sz w:val="22"/>
                <w:szCs w:val="22"/>
              </w:rPr>
            </w:pPr>
            <w:r w:rsidRPr="00DF33B3">
              <w:rPr>
                <w:sz w:val="22"/>
                <w:szCs w:val="22"/>
              </w:rPr>
              <w:t>– (</w:t>
            </w:r>
            <w:r w:rsidRPr="00DF33B3">
              <w:rPr>
                <w:rStyle w:val="Grietas"/>
                <w:sz w:val="22"/>
                <w:szCs w:val="22"/>
              </w:rPr>
              <w:t>A2.3.2</w:t>
            </w:r>
            <w:r w:rsidRPr="00DF33B3">
              <w:rPr>
                <w:sz w:val="22"/>
                <w:szCs w:val="22"/>
              </w:rPr>
              <w:t>)</w:t>
            </w:r>
          </w:p>
          <w:p w14:paraId="35FCBFA5" w14:textId="77777777" w:rsidR="005E61BA" w:rsidRPr="00DF33B3" w:rsidRDefault="005E61BA" w:rsidP="005E61BA">
            <w:pPr>
              <w:pStyle w:val="prastasistinklapis"/>
              <w:rPr>
                <w:sz w:val="22"/>
                <w:szCs w:val="22"/>
              </w:rPr>
            </w:pPr>
            <w:r w:rsidRPr="00DF33B3">
              <w:rPr>
                <w:sz w:val="22"/>
                <w:szCs w:val="22"/>
              </w:rPr>
              <w:t>Tiksliai, aiškiai informuoja, nuosekliai, išsamiai apibūdina įvairius objektus, palygina du objektus, paaiškina procesą (</w:t>
            </w:r>
            <w:r w:rsidRPr="00DF33B3">
              <w:rPr>
                <w:rStyle w:val="Grietas"/>
                <w:sz w:val="22"/>
                <w:szCs w:val="22"/>
              </w:rPr>
              <w:t>A2.4.2</w:t>
            </w:r>
            <w:r w:rsidRPr="00DF33B3">
              <w:rPr>
                <w:sz w:val="22"/>
                <w:szCs w:val="22"/>
              </w:rPr>
              <w:t>).</w:t>
            </w:r>
          </w:p>
          <w:p w14:paraId="3C50F85B" w14:textId="77777777" w:rsidR="005E61BA" w:rsidRPr="00DF33B3" w:rsidRDefault="005E61BA" w:rsidP="005E61BA">
            <w:pPr>
              <w:pStyle w:val="prastasistinklapis"/>
              <w:rPr>
                <w:sz w:val="22"/>
                <w:szCs w:val="22"/>
              </w:rPr>
            </w:pPr>
            <w:r w:rsidRPr="00DF33B3">
              <w:rPr>
                <w:sz w:val="22"/>
                <w:szCs w:val="22"/>
              </w:rPr>
              <w:lastRenderedPageBreak/>
              <w:t>Išsako savo nuomonę, vertina, argumentuoja remdamasis patirtimi ir kitais pasiūlytais šaltiniais (</w:t>
            </w:r>
            <w:r w:rsidRPr="00DF33B3">
              <w:rPr>
                <w:rStyle w:val="Grietas"/>
                <w:sz w:val="22"/>
                <w:szCs w:val="22"/>
              </w:rPr>
              <w:t>A2.5.2</w:t>
            </w:r>
            <w:r w:rsidRPr="00DF33B3">
              <w:rPr>
                <w:sz w:val="22"/>
                <w:szCs w:val="22"/>
              </w:rPr>
              <w:t>).</w:t>
            </w:r>
          </w:p>
          <w:p w14:paraId="136258DC" w14:textId="77777777" w:rsidR="005E61BA" w:rsidRPr="00DF33B3" w:rsidRDefault="005E61BA" w:rsidP="005E61BA">
            <w:pPr>
              <w:pStyle w:val="prastasistinklapis"/>
              <w:rPr>
                <w:sz w:val="22"/>
                <w:szCs w:val="22"/>
              </w:rPr>
            </w:pPr>
            <w:r w:rsidRPr="00DF33B3">
              <w:rPr>
                <w:sz w:val="22"/>
                <w:szCs w:val="22"/>
              </w:rPr>
              <w:t>Daugeliu atvejų laikosi mokymosi turinyje numatytų kalbos normų, taiko kalbos žinias, suprasdamas, kad kalbos taisyklingumas, pasirinktų žodžių tikslumas padeda klausytojui geriau suvokti prasmę. Tinkamai intonuoja atsižvelgdamas į kalbėjimo turinį (</w:t>
            </w:r>
            <w:r w:rsidRPr="00DF33B3">
              <w:rPr>
                <w:rStyle w:val="Grietas"/>
                <w:sz w:val="22"/>
                <w:szCs w:val="22"/>
              </w:rPr>
              <w:t>A3.1.2</w:t>
            </w:r>
            <w:r w:rsidRPr="00DF33B3">
              <w:rPr>
                <w:sz w:val="22"/>
                <w:szCs w:val="22"/>
              </w:rPr>
              <w:t>).</w:t>
            </w:r>
          </w:p>
          <w:p w14:paraId="3EF7BC20" w14:textId="77777777" w:rsidR="005E61BA" w:rsidRPr="00DF33B3" w:rsidRDefault="005E61BA" w:rsidP="005E61BA">
            <w:pPr>
              <w:pStyle w:val="prastasistinklapis"/>
              <w:rPr>
                <w:sz w:val="22"/>
                <w:szCs w:val="22"/>
              </w:rPr>
            </w:pPr>
            <w:r w:rsidRPr="00DF33B3">
              <w:rPr>
                <w:sz w:val="22"/>
                <w:szCs w:val="22"/>
              </w:rPr>
              <w:t xml:space="preserve">Turtina savo kalbą naujomis kalbinės raiškos priemonėmis (palyginimais, citatomis, metaforomis, metonimijomis ir </w:t>
            </w:r>
            <w:proofErr w:type="spellStart"/>
            <w:r w:rsidRPr="00DF33B3">
              <w:rPr>
                <w:sz w:val="22"/>
                <w:szCs w:val="22"/>
              </w:rPr>
              <w:t>kt</w:t>
            </w:r>
            <w:proofErr w:type="spellEnd"/>
            <w:r w:rsidRPr="00DF33B3">
              <w:rPr>
                <w:sz w:val="22"/>
                <w:szCs w:val="22"/>
              </w:rPr>
              <w:t>.) ir daugeliu atvejų tinkamai jas vartoja (</w:t>
            </w:r>
            <w:r w:rsidRPr="00DF33B3">
              <w:rPr>
                <w:rStyle w:val="Grietas"/>
                <w:sz w:val="22"/>
                <w:szCs w:val="22"/>
              </w:rPr>
              <w:t>A3.2.2</w:t>
            </w:r>
            <w:r w:rsidRPr="00DF33B3">
              <w:rPr>
                <w:sz w:val="22"/>
                <w:szCs w:val="22"/>
              </w:rPr>
              <w:t>).</w:t>
            </w:r>
          </w:p>
          <w:p w14:paraId="5A916E97" w14:textId="77777777" w:rsidR="005E61BA" w:rsidRPr="00DF33B3" w:rsidRDefault="005E61BA" w:rsidP="005E61BA">
            <w:pPr>
              <w:pStyle w:val="prastasistinklapis"/>
              <w:rPr>
                <w:sz w:val="22"/>
                <w:szCs w:val="22"/>
              </w:rPr>
            </w:pPr>
            <w:r w:rsidRPr="00DF33B3">
              <w:rPr>
                <w:sz w:val="22"/>
                <w:szCs w:val="22"/>
              </w:rPr>
              <w:t>Remdamasis savo kalbėjimo veiklos stebėjimu ir kitų suteikta grįžtamąja informacija aiškinasi, kurios iš taikytų rengimosi kalbėti ir kalbėjimo strategijų tinka vienai ar kitai problemai spręsti; konsultuodamasis su mokytoju numato kalbėjimo gebėjimų tobulinimo sritis (</w:t>
            </w:r>
            <w:r w:rsidRPr="00DF33B3">
              <w:rPr>
                <w:rStyle w:val="Grietas"/>
                <w:sz w:val="22"/>
                <w:szCs w:val="22"/>
              </w:rPr>
              <w:t>A4.1.2</w:t>
            </w:r>
            <w:r w:rsidRPr="00DF33B3">
              <w:rPr>
                <w:sz w:val="22"/>
                <w:szCs w:val="22"/>
              </w:rPr>
              <w:t>).</w:t>
            </w:r>
          </w:p>
          <w:p w14:paraId="184C8813" w14:textId="77777777" w:rsidR="005E61BA" w:rsidRPr="00DF33B3" w:rsidRDefault="005E61BA" w:rsidP="005E61BA">
            <w:pPr>
              <w:pStyle w:val="prastasistinklapis"/>
              <w:rPr>
                <w:sz w:val="22"/>
                <w:szCs w:val="22"/>
              </w:rPr>
            </w:pPr>
            <w:r w:rsidRPr="00DF33B3">
              <w:rPr>
                <w:sz w:val="22"/>
                <w:szCs w:val="22"/>
              </w:rPr>
              <w:t>Klausosi aktyviai: pasižymi reikšmingą informaciją. Išklausęs kalbą, pateikia kalbėtojui klausimų, prašydamas patikslinti, paaiškinti (</w:t>
            </w:r>
            <w:r w:rsidRPr="00DF33B3">
              <w:rPr>
                <w:rStyle w:val="Grietas"/>
                <w:sz w:val="22"/>
                <w:szCs w:val="22"/>
              </w:rPr>
              <w:t>A4.2.2</w:t>
            </w:r>
            <w:r w:rsidRPr="00DF33B3">
              <w:rPr>
                <w:sz w:val="22"/>
                <w:szCs w:val="22"/>
              </w:rPr>
              <w:t>).</w:t>
            </w:r>
          </w:p>
          <w:p w14:paraId="4B0D05FC" w14:textId="77777777" w:rsidR="005E61BA" w:rsidRPr="00DF33B3" w:rsidRDefault="005E61BA" w:rsidP="005E61BA">
            <w:pPr>
              <w:pStyle w:val="prastasistinklapis"/>
              <w:rPr>
                <w:sz w:val="22"/>
                <w:szCs w:val="22"/>
              </w:rPr>
            </w:pPr>
            <w:r w:rsidRPr="00DF33B3">
              <w:rPr>
                <w:sz w:val="22"/>
                <w:szCs w:val="22"/>
              </w:rPr>
              <w:lastRenderedPageBreak/>
              <w:t>Pasirenka tinkamiausias pasirengimo kalbėti ir kalbėjimo strategijas iš pasiūlytųjų (</w:t>
            </w:r>
            <w:r w:rsidRPr="00DF33B3">
              <w:rPr>
                <w:rStyle w:val="Grietas"/>
                <w:sz w:val="22"/>
                <w:szCs w:val="22"/>
              </w:rPr>
              <w:t>A4.3.2</w:t>
            </w:r>
            <w:r w:rsidRPr="00DF33B3">
              <w:rPr>
                <w:sz w:val="22"/>
                <w:szCs w:val="22"/>
              </w:rPr>
              <w:t>).</w:t>
            </w:r>
          </w:p>
          <w:p w14:paraId="453CFCE7" w14:textId="77777777" w:rsidR="00A05B40" w:rsidRPr="00DF33B3" w:rsidRDefault="00A05B40">
            <w:pPr>
              <w:rPr>
                <w:rFonts w:ascii="Times New Roman" w:hAnsi="Times New Roman" w:cs="Times New Roman"/>
              </w:rPr>
            </w:pPr>
          </w:p>
        </w:tc>
        <w:tc>
          <w:tcPr>
            <w:tcW w:w="3402" w:type="dxa"/>
          </w:tcPr>
          <w:p w14:paraId="14A2187A" w14:textId="77777777" w:rsidR="005E61BA" w:rsidRPr="00DF33B3" w:rsidRDefault="005E61BA" w:rsidP="005E61BA">
            <w:pPr>
              <w:pStyle w:val="prastasistinklapis"/>
              <w:rPr>
                <w:sz w:val="22"/>
                <w:szCs w:val="22"/>
              </w:rPr>
            </w:pPr>
            <w:r w:rsidRPr="00DF33B3">
              <w:rPr>
                <w:sz w:val="22"/>
                <w:szCs w:val="22"/>
              </w:rPr>
              <w:lastRenderedPageBreak/>
              <w:t>Skaito tikslingai, tinkamu tempu žinomus tekstus, pasirenka tinkamus skaitymo būdus, atsižvelgdamas į užduotį ir teksto pobūdį. Raiškiai skaito grožinius tekstus, paisydamas jų rūšies ypatybių, intonacija perteikdamas nuotaiką, paisydamas ritmo, skyrybos ženklų, darydamas pauzes (</w:t>
            </w:r>
            <w:r w:rsidRPr="00DF33B3">
              <w:rPr>
                <w:rStyle w:val="Grietas"/>
                <w:sz w:val="22"/>
                <w:szCs w:val="22"/>
              </w:rPr>
              <w:t>B1.1.2</w:t>
            </w:r>
            <w:r w:rsidRPr="00DF33B3">
              <w:rPr>
                <w:sz w:val="22"/>
                <w:szCs w:val="22"/>
              </w:rPr>
              <w:t>).</w:t>
            </w:r>
          </w:p>
          <w:p w14:paraId="2991C987" w14:textId="77777777" w:rsidR="005E61BA" w:rsidRPr="00DF33B3" w:rsidRDefault="005E61BA" w:rsidP="005E61BA">
            <w:pPr>
              <w:pStyle w:val="prastasistinklapis"/>
              <w:rPr>
                <w:sz w:val="22"/>
                <w:szCs w:val="22"/>
              </w:rPr>
            </w:pPr>
            <w:r w:rsidRPr="00DF33B3">
              <w:rPr>
                <w:sz w:val="22"/>
                <w:szCs w:val="22"/>
              </w:rPr>
              <w:t xml:space="preserve">Skaito įvairių rūšių ir žanrų grožinius ir negrožinius bei kitų </w:t>
            </w:r>
            <w:proofErr w:type="spellStart"/>
            <w:r w:rsidRPr="00DF33B3">
              <w:rPr>
                <w:sz w:val="22"/>
                <w:szCs w:val="22"/>
              </w:rPr>
              <w:t>medijų</w:t>
            </w:r>
            <w:proofErr w:type="spellEnd"/>
            <w:r w:rsidRPr="00DF33B3">
              <w:rPr>
                <w:sz w:val="22"/>
                <w:szCs w:val="22"/>
              </w:rPr>
              <w:t xml:space="preserve"> tekstus; siekdamas įvairių tikslų, įvardija skaitymo motyvus ir savo pasirinkimus (</w:t>
            </w:r>
            <w:r w:rsidRPr="00DF33B3">
              <w:rPr>
                <w:rStyle w:val="Grietas"/>
                <w:sz w:val="22"/>
                <w:szCs w:val="22"/>
              </w:rPr>
              <w:t>B1.2.2</w:t>
            </w:r>
            <w:r w:rsidRPr="00DF33B3">
              <w:rPr>
                <w:sz w:val="22"/>
                <w:szCs w:val="22"/>
              </w:rPr>
              <w:t>).</w:t>
            </w:r>
          </w:p>
          <w:p w14:paraId="58ED0547" w14:textId="77777777" w:rsidR="005E61BA" w:rsidRPr="00DF33B3" w:rsidRDefault="005E61BA" w:rsidP="005E61BA">
            <w:pPr>
              <w:pStyle w:val="prastasistinklapis"/>
              <w:rPr>
                <w:sz w:val="22"/>
                <w:szCs w:val="22"/>
              </w:rPr>
            </w:pPr>
            <w:r w:rsidRPr="00DF33B3">
              <w:rPr>
                <w:sz w:val="22"/>
                <w:szCs w:val="22"/>
              </w:rPr>
              <w:t>Tikslingai ir atsakingai naudojasi bibliotekomis, įvairiais informacijos šaltiniais (žodynais, enciklopedijomis, informaciniais portalais) (</w:t>
            </w:r>
            <w:r w:rsidRPr="00DF33B3">
              <w:rPr>
                <w:rStyle w:val="Grietas"/>
                <w:sz w:val="22"/>
                <w:szCs w:val="22"/>
              </w:rPr>
              <w:t>B1.3.2</w:t>
            </w:r>
            <w:r w:rsidRPr="00DF33B3">
              <w:rPr>
                <w:sz w:val="22"/>
                <w:szCs w:val="22"/>
              </w:rPr>
              <w:t>).</w:t>
            </w:r>
          </w:p>
          <w:p w14:paraId="17F04857" w14:textId="77777777" w:rsidR="005E61BA" w:rsidRPr="00DF33B3" w:rsidRDefault="005E61BA" w:rsidP="005E61BA">
            <w:pPr>
              <w:pStyle w:val="prastasistinklapis"/>
              <w:rPr>
                <w:sz w:val="22"/>
                <w:szCs w:val="22"/>
              </w:rPr>
            </w:pPr>
            <w:r w:rsidRPr="00DF33B3">
              <w:rPr>
                <w:sz w:val="22"/>
                <w:szCs w:val="22"/>
              </w:rPr>
              <w:t>Pasirenka tinkamus informacijos šaltinius; konsultuodamasis vertina informacijos šaltinių patikimumą. Ieško informacijos, skiria esminę ir neesminę informaciją, argumentuotą ir neargumentuotą požiūrį (</w:t>
            </w:r>
            <w:r w:rsidRPr="00DF33B3">
              <w:rPr>
                <w:rStyle w:val="Grietas"/>
                <w:sz w:val="22"/>
                <w:szCs w:val="22"/>
              </w:rPr>
              <w:t>B1.4.2</w:t>
            </w:r>
            <w:r w:rsidRPr="00DF33B3">
              <w:rPr>
                <w:sz w:val="22"/>
                <w:szCs w:val="22"/>
              </w:rPr>
              <w:t>).</w:t>
            </w:r>
          </w:p>
          <w:p w14:paraId="3428DE63" w14:textId="77777777" w:rsidR="005E61BA" w:rsidRPr="00DF33B3" w:rsidRDefault="005E61BA" w:rsidP="005E61BA">
            <w:pPr>
              <w:pStyle w:val="prastasistinklapis"/>
              <w:rPr>
                <w:sz w:val="22"/>
                <w:szCs w:val="22"/>
              </w:rPr>
            </w:pPr>
            <w:r w:rsidRPr="00DF33B3">
              <w:rPr>
                <w:sz w:val="22"/>
                <w:szCs w:val="22"/>
              </w:rPr>
              <w:t xml:space="preserve">Skiria Programoje nurodytus prozos, poezijos, dramos, tautosakos, </w:t>
            </w:r>
            <w:proofErr w:type="spellStart"/>
            <w:r w:rsidRPr="00DF33B3">
              <w:rPr>
                <w:sz w:val="22"/>
                <w:szCs w:val="22"/>
              </w:rPr>
              <w:t>egodokumentikos</w:t>
            </w:r>
            <w:proofErr w:type="spellEnd"/>
            <w:r w:rsidRPr="00DF33B3">
              <w:rPr>
                <w:sz w:val="22"/>
                <w:szCs w:val="22"/>
              </w:rPr>
              <w:t xml:space="preserve"> ir kitų negrožinių tekstų žanrus; naudodamasis netiesiogine pagalba įvardija esmines jų struktūros ypatybes; paaiškina ritmo, rimo reikšmę poezijos tekstuose </w:t>
            </w:r>
            <w:r w:rsidRPr="00DF33B3">
              <w:rPr>
                <w:sz w:val="22"/>
                <w:szCs w:val="22"/>
              </w:rPr>
              <w:lastRenderedPageBreak/>
              <w:t>(</w:t>
            </w:r>
            <w:r w:rsidRPr="00DF33B3">
              <w:rPr>
                <w:rStyle w:val="Grietas"/>
                <w:sz w:val="22"/>
                <w:szCs w:val="22"/>
              </w:rPr>
              <w:t>B2.1.2</w:t>
            </w:r>
            <w:r w:rsidRPr="00DF33B3">
              <w:rPr>
                <w:sz w:val="22"/>
                <w:szCs w:val="22"/>
              </w:rPr>
              <w:t>).</w:t>
            </w:r>
          </w:p>
          <w:p w14:paraId="1EE846D2" w14:textId="77777777" w:rsidR="005E61BA" w:rsidRPr="00DF33B3" w:rsidRDefault="005E61BA" w:rsidP="005E61BA">
            <w:pPr>
              <w:pStyle w:val="prastasistinklapis"/>
              <w:rPr>
                <w:sz w:val="22"/>
                <w:szCs w:val="22"/>
              </w:rPr>
            </w:pPr>
            <w:r w:rsidRPr="00DF33B3">
              <w:rPr>
                <w:sz w:val="22"/>
                <w:szCs w:val="22"/>
              </w:rPr>
              <w:t>Aptaria ryškiausius kūrinio veikėjų charakterio bruožus, tiesiogiai ir kai kurias netiesiogiai teigiamas vertybes, vertina veikėjų poelgius, atpažįsta pasakotoją ir aptaria aiškiai išreikštą jo požiūrį. Įvardija poezijos tekstuose tiesiogiai ir netiesiogiai išreikštus lyrinio subjekto išgyvenimus. Atpažįsta ir konsultuodamasis paaiškina tekstuose vaizduojamus socialinius reiškinius, istorinius įvykius. Remdamasis netiesiogine pagalba, palygina žinomų kūrinių veikėjus keliais siūlomais aspektais, dalį teiginių pagrindžia (</w:t>
            </w:r>
            <w:r w:rsidRPr="00DF33B3">
              <w:rPr>
                <w:rStyle w:val="Grietas"/>
                <w:sz w:val="22"/>
                <w:szCs w:val="22"/>
              </w:rPr>
              <w:t>B2.2.2</w:t>
            </w:r>
            <w:r w:rsidRPr="00DF33B3">
              <w:rPr>
                <w:sz w:val="22"/>
                <w:szCs w:val="22"/>
              </w:rPr>
              <w:t>).</w:t>
            </w:r>
          </w:p>
          <w:p w14:paraId="4FF1AB5F" w14:textId="77777777" w:rsidR="005E61BA" w:rsidRPr="00DF33B3" w:rsidRDefault="005E61BA" w:rsidP="005E61BA">
            <w:pPr>
              <w:pStyle w:val="prastasistinklapis"/>
              <w:rPr>
                <w:sz w:val="22"/>
                <w:szCs w:val="22"/>
              </w:rPr>
            </w:pPr>
            <w:r w:rsidRPr="00DF33B3">
              <w:rPr>
                <w:sz w:val="22"/>
                <w:szCs w:val="22"/>
              </w:rPr>
              <w:t>Atpažįsta ir aptaria kūrinio siužetą, palygina prozos, dramos veiksmą ir lyrikos vyksmą, fragmentiškai juos susieja su veikėjo charakteriu, lyrinio subjekto išgyvenimais. Įvardija ir aptaria kūrinio veiksmo vietą ir laiką, vaizduojamas socialines, istorines realijas, kai kurias iš jų susieja su savo socialine aplinka (</w:t>
            </w:r>
            <w:r w:rsidRPr="00DF33B3">
              <w:rPr>
                <w:rStyle w:val="Grietas"/>
                <w:sz w:val="22"/>
                <w:szCs w:val="22"/>
              </w:rPr>
              <w:t>B2.3.2</w:t>
            </w:r>
            <w:r w:rsidRPr="00DF33B3">
              <w:rPr>
                <w:sz w:val="22"/>
                <w:szCs w:val="22"/>
              </w:rPr>
              <w:t>). </w:t>
            </w:r>
          </w:p>
          <w:p w14:paraId="0548477D" w14:textId="77777777" w:rsidR="005E61BA" w:rsidRPr="00DF33B3" w:rsidRDefault="005E61BA" w:rsidP="005E61BA">
            <w:pPr>
              <w:pStyle w:val="prastasistinklapis"/>
              <w:rPr>
                <w:sz w:val="22"/>
                <w:szCs w:val="22"/>
              </w:rPr>
            </w:pPr>
            <w:r w:rsidRPr="00DF33B3">
              <w:rPr>
                <w:sz w:val="22"/>
                <w:szCs w:val="22"/>
              </w:rPr>
              <w:t>Konsultuodamasis aptaria grožinių ir negrožinių tekstų kalbos ypatybes: atpažįsta turinio apimtyje numatytas kalbinės raiškos priemones ir paaiškina dalies jų reikšmes, nurodo esminius grožinio ir negrožinio tekstų raiškos skirtumus (</w:t>
            </w:r>
            <w:r w:rsidRPr="00DF33B3">
              <w:rPr>
                <w:rStyle w:val="Grietas"/>
                <w:sz w:val="22"/>
                <w:szCs w:val="22"/>
              </w:rPr>
              <w:t>B2.4.2</w:t>
            </w:r>
            <w:r w:rsidRPr="00DF33B3">
              <w:rPr>
                <w:sz w:val="22"/>
                <w:szCs w:val="22"/>
              </w:rPr>
              <w:t>).</w:t>
            </w:r>
          </w:p>
          <w:p w14:paraId="40EB3012" w14:textId="77777777" w:rsidR="005E61BA" w:rsidRPr="00DF33B3" w:rsidRDefault="005E61BA" w:rsidP="005E61BA">
            <w:pPr>
              <w:pStyle w:val="prastasistinklapis"/>
              <w:rPr>
                <w:sz w:val="22"/>
                <w:szCs w:val="22"/>
              </w:rPr>
            </w:pPr>
            <w:r w:rsidRPr="00DF33B3">
              <w:rPr>
                <w:sz w:val="22"/>
                <w:szCs w:val="22"/>
              </w:rPr>
              <w:t xml:space="preserve">Konsultuodamasis atpažįsta ir paaiškina perkeltines grožinio teksto reikšmes, potekstes, įvardija </w:t>
            </w:r>
            <w:r w:rsidRPr="00DF33B3">
              <w:rPr>
                <w:sz w:val="22"/>
                <w:szCs w:val="22"/>
              </w:rPr>
              <w:lastRenderedPageBreak/>
              <w:t xml:space="preserve">įvairius meninio vaizdavimo būdus (realistinį, alegorinį, metaforišką, fantastinį, humoristinį, ironišką ir </w:t>
            </w:r>
            <w:proofErr w:type="spellStart"/>
            <w:r w:rsidRPr="00DF33B3">
              <w:rPr>
                <w:sz w:val="22"/>
                <w:szCs w:val="22"/>
              </w:rPr>
              <w:t>kt</w:t>
            </w:r>
            <w:proofErr w:type="spellEnd"/>
            <w:r w:rsidRPr="00DF33B3">
              <w:rPr>
                <w:sz w:val="22"/>
                <w:szCs w:val="22"/>
              </w:rPr>
              <w:t>.) (</w:t>
            </w:r>
            <w:r w:rsidRPr="00DF33B3">
              <w:rPr>
                <w:rStyle w:val="Grietas"/>
                <w:sz w:val="22"/>
                <w:szCs w:val="22"/>
              </w:rPr>
              <w:t>B2.5.2</w:t>
            </w:r>
            <w:r w:rsidRPr="00DF33B3">
              <w:rPr>
                <w:sz w:val="22"/>
                <w:szCs w:val="22"/>
              </w:rPr>
              <w:t>).</w:t>
            </w:r>
          </w:p>
          <w:p w14:paraId="199FFC15" w14:textId="77777777" w:rsidR="005E61BA" w:rsidRPr="00DF33B3" w:rsidRDefault="005E61BA" w:rsidP="005E61BA">
            <w:pPr>
              <w:pStyle w:val="prastasistinklapis"/>
              <w:rPr>
                <w:sz w:val="22"/>
                <w:szCs w:val="22"/>
              </w:rPr>
            </w:pPr>
            <w:r w:rsidRPr="00DF33B3">
              <w:rPr>
                <w:sz w:val="22"/>
                <w:szCs w:val="22"/>
              </w:rPr>
              <w:t>Nurodo tiesiogiai ir kai kuriais atvejais netiesiogiai išreikštas žinomo grožinio ir negrožinio teksto intencijas, tikslus, požiūrius. Suformuluoja žinomo teksto (grožinio ir negrožinio) temą, problemą, pagrindinę mintį, aptaria vertybes, įvardija priežastis ir pasekmes. Konsultuodamasis palygina grožinius ir (ar) negrožinius tekstus bent dviem pasiūlytais aspektais teiginius iš dalies pagrįsdamas (</w:t>
            </w:r>
            <w:r w:rsidRPr="00DF33B3">
              <w:rPr>
                <w:rStyle w:val="Grietas"/>
                <w:sz w:val="22"/>
                <w:szCs w:val="22"/>
              </w:rPr>
              <w:t>B2.6.2</w:t>
            </w:r>
            <w:r w:rsidRPr="00DF33B3">
              <w:rPr>
                <w:sz w:val="22"/>
                <w:szCs w:val="22"/>
              </w:rPr>
              <w:t>).</w:t>
            </w:r>
          </w:p>
          <w:p w14:paraId="2996676E" w14:textId="77777777" w:rsidR="005E61BA" w:rsidRPr="00DF33B3" w:rsidRDefault="005E61BA" w:rsidP="005E61BA">
            <w:pPr>
              <w:pStyle w:val="prastasistinklapis"/>
              <w:rPr>
                <w:sz w:val="22"/>
                <w:szCs w:val="22"/>
              </w:rPr>
            </w:pPr>
            <w:r w:rsidRPr="00DF33B3">
              <w:rPr>
                <w:sz w:val="22"/>
                <w:szCs w:val="22"/>
              </w:rPr>
              <w:t xml:space="preserve">Konsultuodamasis aptaria grožinės literatūros sąsajas su kitais menais, šiuolaikinės literatūros </w:t>
            </w:r>
            <w:proofErr w:type="spellStart"/>
            <w:r w:rsidRPr="00DF33B3">
              <w:rPr>
                <w:sz w:val="22"/>
                <w:szCs w:val="22"/>
              </w:rPr>
              <w:t>multimodalumą</w:t>
            </w:r>
            <w:proofErr w:type="spellEnd"/>
            <w:r w:rsidRPr="00DF33B3">
              <w:rPr>
                <w:sz w:val="22"/>
                <w:szCs w:val="22"/>
              </w:rPr>
              <w:t xml:space="preserve">, informacijos pateikimo ar pasakojimo ypatybes žodiniuose ir </w:t>
            </w:r>
            <w:proofErr w:type="spellStart"/>
            <w:r w:rsidRPr="00DF33B3">
              <w:rPr>
                <w:sz w:val="22"/>
                <w:szCs w:val="22"/>
              </w:rPr>
              <w:t>multimodaliuose</w:t>
            </w:r>
            <w:proofErr w:type="spellEnd"/>
            <w:r w:rsidRPr="00DF33B3">
              <w:rPr>
                <w:sz w:val="22"/>
                <w:szCs w:val="22"/>
              </w:rPr>
              <w:t xml:space="preserve"> (hipertekstuose, reklamoje, filmuose ir </w:t>
            </w:r>
            <w:proofErr w:type="spellStart"/>
            <w:r w:rsidRPr="00DF33B3">
              <w:rPr>
                <w:sz w:val="22"/>
                <w:szCs w:val="22"/>
              </w:rPr>
              <w:t>kt</w:t>
            </w:r>
            <w:proofErr w:type="spellEnd"/>
            <w:r w:rsidRPr="00DF33B3">
              <w:rPr>
                <w:sz w:val="22"/>
                <w:szCs w:val="22"/>
              </w:rPr>
              <w:t>.) tekstuose (</w:t>
            </w:r>
            <w:r w:rsidRPr="00DF33B3">
              <w:rPr>
                <w:rStyle w:val="Grietas"/>
                <w:sz w:val="22"/>
                <w:szCs w:val="22"/>
              </w:rPr>
              <w:t>B2.7.2</w:t>
            </w:r>
            <w:r w:rsidRPr="00DF33B3">
              <w:rPr>
                <w:sz w:val="22"/>
                <w:szCs w:val="22"/>
              </w:rPr>
              <w:t>).</w:t>
            </w:r>
          </w:p>
          <w:p w14:paraId="0A0AAA7A" w14:textId="77777777" w:rsidR="005E61BA" w:rsidRPr="00DF33B3" w:rsidRDefault="005E61BA" w:rsidP="005E61BA">
            <w:pPr>
              <w:pStyle w:val="prastasistinklapis"/>
              <w:rPr>
                <w:sz w:val="22"/>
                <w:szCs w:val="22"/>
              </w:rPr>
            </w:pPr>
            <w:r w:rsidRPr="00DF33B3">
              <w:rPr>
                <w:sz w:val="22"/>
                <w:szCs w:val="22"/>
              </w:rPr>
              <w:t>Aptardamas grožinius ir negrožinius tekstus, tinkamai vartoja dalį mokymosi turinyje nurodytų literatūros teorijos (literatūros rūšies, teksto žanro, struktūros) sąvokų (</w:t>
            </w:r>
            <w:r w:rsidRPr="00DF33B3">
              <w:rPr>
                <w:rStyle w:val="Grietas"/>
                <w:sz w:val="22"/>
                <w:szCs w:val="22"/>
              </w:rPr>
              <w:t>B2.8.2</w:t>
            </w:r>
            <w:r w:rsidRPr="00DF33B3">
              <w:rPr>
                <w:sz w:val="22"/>
                <w:szCs w:val="22"/>
              </w:rPr>
              <w:t>).</w:t>
            </w:r>
          </w:p>
          <w:p w14:paraId="0791EED7" w14:textId="77777777" w:rsidR="00176954" w:rsidRPr="00DF33B3" w:rsidRDefault="00176954" w:rsidP="00176954">
            <w:pPr>
              <w:pStyle w:val="prastasistinklapis"/>
              <w:rPr>
                <w:sz w:val="22"/>
                <w:szCs w:val="22"/>
              </w:rPr>
            </w:pPr>
            <w:r w:rsidRPr="00DF33B3">
              <w:rPr>
                <w:sz w:val="22"/>
                <w:szCs w:val="22"/>
              </w:rPr>
              <w:t xml:space="preserve">Išsako savo įspūdžius, nuomonę apie klasėje ir savarankiškai skaitomą kūrinį, dalį teiginių pagrindžia. Aptaria kūrinio aktualumą, emocinį poveikį, įtaigumą, pažintinę reikšmę sau kaip skaitytojui, remdamasis savo </w:t>
            </w:r>
            <w:r w:rsidRPr="00DF33B3">
              <w:rPr>
                <w:sz w:val="22"/>
                <w:szCs w:val="22"/>
              </w:rPr>
              <w:lastRenderedPageBreak/>
              <w:t>gyvenimo ir skaitymo patirtimi</w:t>
            </w:r>
            <w:r w:rsidRPr="00DF33B3">
              <w:rPr>
                <w:rFonts w:eastAsia="Calibri"/>
                <w:sz w:val="22"/>
                <w:szCs w:val="22"/>
              </w:rPr>
              <w:t xml:space="preserve"> (</w:t>
            </w:r>
            <w:r w:rsidRPr="00DF33B3">
              <w:rPr>
                <w:rStyle w:val="Grietas"/>
                <w:rFonts w:eastAsia="Calibri"/>
                <w:sz w:val="22"/>
                <w:szCs w:val="22"/>
              </w:rPr>
              <w:t>B3.1.2</w:t>
            </w:r>
            <w:r w:rsidRPr="00DF33B3">
              <w:rPr>
                <w:rFonts w:eastAsia="Calibri"/>
                <w:sz w:val="22"/>
                <w:szCs w:val="22"/>
              </w:rPr>
              <w:t>).</w:t>
            </w:r>
          </w:p>
          <w:p w14:paraId="048461BC" w14:textId="77777777" w:rsidR="00176954" w:rsidRPr="00DF33B3" w:rsidRDefault="00176954" w:rsidP="00176954">
            <w:pPr>
              <w:pStyle w:val="prastasistinklapis"/>
              <w:rPr>
                <w:sz w:val="22"/>
                <w:szCs w:val="22"/>
              </w:rPr>
            </w:pPr>
            <w:r w:rsidRPr="00DF33B3">
              <w:rPr>
                <w:sz w:val="22"/>
                <w:szCs w:val="22"/>
              </w:rPr>
              <w:t xml:space="preserve">Konsultuodamasis kritiškai vertina negrožinius ir šiuolaikinių </w:t>
            </w:r>
            <w:proofErr w:type="spellStart"/>
            <w:r w:rsidRPr="00DF33B3">
              <w:rPr>
                <w:sz w:val="22"/>
                <w:szCs w:val="22"/>
              </w:rPr>
              <w:t>medijų</w:t>
            </w:r>
            <w:proofErr w:type="spellEnd"/>
            <w:r w:rsidRPr="00DF33B3">
              <w:rPr>
                <w:sz w:val="22"/>
                <w:szCs w:val="22"/>
              </w:rPr>
              <w:t xml:space="preserve"> tekstus keliais pasiūlytais aspektais (</w:t>
            </w:r>
            <w:proofErr w:type="spellStart"/>
            <w:r w:rsidRPr="00DF33B3">
              <w:rPr>
                <w:sz w:val="22"/>
                <w:szCs w:val="22"/>
              </w:rPr>
              <w:t>pvz</w:t>
            </w:r>
            <w:proofErr w:type="spellEnd"/>
            <w:r w:rsidRPr="00DF33B3">
              <w:rPr>
                <w:sz w:val="22"/>
                <w:szCs w:val="22"/>
              </w:rPr>
              <w:t xml:space="preserve">., intencijų, tikslo, požiūrių įvairovės, poveikio, informatyvumo, objektyvumo, pagrįstumo ir </w:t>
            </w:r>
            <w:proofErr w:type="spellStart"/>
            <w:r w:rsidRPr="00DF33B3">
              <w:rPr>
                <w:sz w:val="22"/>
                <w:szCs w:val="22"/>
              </w:rPr>
              <w:t>kt</w:t>
            </w:r>
            <w:proofErr w:type="spellEnd"/>
            <w:r w:rsidRPr="00DF33B3">
              <w:rPr>
                <w:sz w:val="22"/>
                <w:szCs w:val="22"/>
              </w:rPr>
              <w:t>.) (</w:t>
            </w:r>
            <w:r w:rsidRPr="00DF33B3">
              <w:rPr>
                <w:rStyle w:val="Grietas"/>
                <w:sz w:val="22"/>
                <w:szCs w:val="22"/>
              </w:rPr>
              <w:t>B3.2.2</w:t>
            </w:r>
            <w:r w:rsidRPr="00DF33B3">
              <w:rPr>
                <w:sz w:val="22"/>
                <w:szCs w:val="22"/>
              </w:rPr>
              <w:t>).</w:t>
            </w:r>
          </w:p>
          <w:p w14:paraId="311D8408" w14:textId="77777777" w:rsidR="00176954" w:rsidRPr="00DF33B3" w:rsidRDefault="00176954" w:rsidP="00176954">
            <w:pPr>
              <w:pStyle w:val="prastasistinklapis"/>
              <w:rPr>
                <w:sz w:val="22"/>
                <w:szCs w:val="22"/>
              </w:rPr>
            </w:pPr>
            <w:r w:rsidRPr="00DF33B3">
              <w:rPr>
                <w:sz w:val="22"/>
                <w:szCs w:val="22"/>
              </w:rPr>
              <w:t>Prieš skaitydamas kelia hipotezes apie teksto temą, rūšį, žanrą konsultuodamasis. Siekdamas suprasti tekstą iš dalies aiškinasi jo sandarą (kaip siejasi tekstas ir lentelė, tekstas ir vaizdas arba jį lydintis garsas) (</w:t>
            </w:r>
            <w:r w:rsidRPr="00DF33B3">
              <w:rPr>
                <w:rStyle w:val="Grietas"/>
                <w:sz w:val="22"/>
                <w:szCs w:val="22"/>
              </w:rPr>
              <w:t>B4.1.2</w:t>
            </w:r>
            <w:r w:rsidRPr="00DF33B3">
              <w:rPr>
                <w:sz w:val="22"/>
                <w:szCs w:val="22"/>
              </w:rPr>
              <w:t>).</w:t>
            </w:r>
          </w:p>
          <w:p w14:paraId="545EECAA" w14:textId="77777777" w:rsidR="00176954" w:rsidRPr="00DF33B3" w:rsidRDefault="00176954" w:rsidP="00176954">
            <w:pPr>
              <w:pStyle w:val="prastasistinklapis"/>
              <w:rPr>
                <w:sz w:val="22"/>
                <w:szCs w:val="22"/>
              </w:rPr>
            </w:pPr>
            <w:r w:rsidRPr="00DF33B3">
              <w:rPr>
                <w:sz w:val="22"/>
                <w:szCs w:val="22"/>
              </w:rPr>
              <w:t>Skaitydamas tekstą, kelia klausimus, kurie reikalauja rasti tiesioginę informaciją; atsakydamas formuluoja teiginius, dalį jų pagrindžia cituodamas ir perfrazuodamas (</w:t>
            </w:r>
            <w:r w:rsidRPr="00DF33B3">
              <w:rPr>
                <w:rStyle w:val="Grietas"/>
                <w:sz w:val="22"/>
                <w:szCs w:val="22"/>
              </w:rPr>
              <w:t>B4.2.2</w:t>
            </w:r>
            <w:r w:rsidRPr="00DF33B3">
              <w:rPr>
                <w:sz w:val="22"/>
                <w:szCs w:val="22"/>
              </w:rPr>
              <w:t>).</w:t>
            </w:r>
          </w:p>
          <w:p w14:paraId="58AA13B7" w14:textId="77777777" w:rsidR="00176954" w:rsidRPr="00DF33B3" w:rsidRDefault="00176954" w:rsidP="00176954">
            <w:pPr>
              <w:pStyle w:val="prastasistinklapis"/>
              <w:rPr>
                <w:sz w:val="22"/>
                <w:szCs w:val="22"/>
              </w:rPr>
            </w:pPr>
            <w:r w:rsidRPr="00DF33B3">
              <w:rPr>
                <w:sz w:val="22"/>
                <w:szCs w:val="22"/>
              </w:rPr>
              <w:t>Iš dalies aiškinasi, remdamasis teksto kontekstu, nesuprantamus žodžius, pasakymus; sutartais simboliais žymisi esminę ir neesminę informaciją (</w:t>
            </w:r>
            <w:r w:rsidRPr="00DF33B3">
              <w:rPr>
                <w:rStyle w:val="Grietas"/>
                <w:sz w:val="22"/>
                <w:szCs w:val="22"/>
              </w:rPr>
              <w:t>B4.3.2</w:t>
            </w:r>
            <w:r w:rsidRPr="00DF33B3">
              <w:rPr>
                <w:sz w:val="22"/>
                <w:szCs w:val="22"/>
              </w:rPr>
              <w:t>).</w:t>
            </w:r>
          </w:p>
          <w:p w14:paraId="0FC34B25" w14:textId="77777777" w:rsidR="00176954" w:rsidRPr="00DF33B3" w:rsidRDefault="00176954" w:rsidP="00176954">
            <w:pPr>
              <w:pStyle w:val="prastasistinklapis"/>
              <w:rPr>
                <w:sz w:val="22"/>
                <w:szCs w:val="22"/>
              </w:rPr>
            </w:pPr>
            <w:r w:rsidRPr="00DF33B3">
              <w:rPr>
                <w:sz w:val="22"/>
                <w:szCs w:val="22"/>
              </w:rPr>
              <w:t xml:space="preserve">Įprastame kontekste iš dalies taiko strategijas, padedančias žodinį tekstą paversti grafine struktūra: braižo veiksmo schemas, veikėjų ryšių ir santykių tinklą; sudaro veikėjų lyginimo lenteles ar kitokias schemas, veikėjo veiksmų planą, jo kelionių žemėlapį ir </w:t>
            </w:r>
            <w:proofErr w:type="spellStart"/>
            <w:r w:rsidRPr="00DF33B3">
              <w:rPr>
                <w:sz w:val="22"/>
                <w:szCs w:val="22"/>
              </w:rPr>
              <w:t>pan</w:t>
            </w:r>
            <w:proofErr w:type="spellEnd"/>
            <w:r w:rsidRPr="00DF33B3">
              <w:rPr>
                <w:sz w:val="22"/>
                <w:szCs w:val="22"/>
              </w:rPr>
              <w:t xml:space="preserve">. </w:t>
            </w:r>
            <w:r w:rsidRPr="00DF33B3">
              <w:rPr>
                <w:sz w:val="22"/>
                <w:szCs w:val="22"/>
              </w:rPr>
              <w:lastRenderedPageBreak/>
              <w:t>(</w:t>
            </w:r>
            <w:r w:rsidRPr="00DF33B3">
              <w:rPr>
                <w:rStyle w:val="Grietas"/>
                <w:sz w:val="22"/>
                <w:szCs w:val="22"/>
              </w:rPr>
              <w:t>B4.4.2</w:t>
            </w:r>
            <w:r w:rsidRPr="00DF33B3">
              <w:rPr>
                <w:sz w:val="22"/>
                <w:szCs w:val="22"/>
              </w:rPr>
              <w:t>).</w:t>
            </w:r>
          </w:p>
          <w:p w14:paraId="522680FD" w14:textId="77777777" w:rsidR="00176954" w:rsidRPr="00DF33B3" w:rsidRDefault="00176954" w:rsidP="00176954">
            <w:pPr>
              <w:pStyle w:val="prastasistinklapis"/>
              <w:rPr>
                <w:sz w:val="22"/>
                <w:szCs w:val="22"/>
              </w:rPr>
            </w:pPr>
            <w:r w:rsidRPr="00DF33B3">
              <w:rPr>
                <w:sz w:val="22"/>
                <w:szCs w:val="22"/>
              </w:rPr>
              <w:t>Konsultuodamasis planuoja trumpalaikę ir ilgalaikę skaitymo veiklą, dirbdamas individualiai ir su kitais: pasirenka temą, numato tikslus, etapus, laiką, strategijas, pristato rezultatus, argumentuotai atsako į nesudėtingus klausimus, kai kuriais iš jų diskutuoja, įsivertina (</w:t>
            </w:r>
            <w:r w:rsidRPr="00DF33B3">
              <w:rPr>
                <w:rStyle w:val="Grietas"/>
                <w:sz w:val="22"/>
                <w:szCs w:val="22"/>
              </w:rPr>
              <w:t>B4.5.2</w:t>
            </w:r>
            <w:r w:rsidRPr="00DF33B3">
              <w:rPr>
                <w:sz w:val="22"/>
                <w:szCs w:val="22"/>
              </w:rPr>
              <w:t>).</w:t>
            </w:r>
          </w:p>
          <w:p w14:paraId="478EDB0B" w14:textId="77777777" w:rsidR="00A05B40" w:rsidRPr="00DF33B3" w:rsidRDefault="00176954">
            <w:pPr>
              <w:rPr>
                <w:rFonts w:ascii="Times New Roman" w:hAnsi="Times New Roman" w:cs="Times New Roman"/>
              </w:rPr>
            </w:pPr>
            <w:r w:rsidRPr="00DF33B3">
              <w:rPr>
                <w:rFonts w:ascii="Times New Roman" w:hAnsi="Times New Roman" w:cs="Times New Roman"/>
              </w:rPr>
              <w:t>Įvardija mokymosi turinyje numatytus Lietuvos ir pasaulio kultūros reiškinius, dalį jų aptaria. Pažįsta Lietuvos ir savo krašto tradicinę bei šiuolaikinę kultūrą, iš dalies apmąsto ją kaip svarbią savo gyvenimo dalį (</w:t>
            </w:r>
            <w:r w:rsidRPr="00DF33B3">
              <w:rPr>
                <w:rStyle w:val="Grietas"/>
                <w:rFonts w:ascii="Times New Roman" w:hAnsi="Times New Roman" w:cs="Times New Roman"/>
              </w:rPr>
              <w:t>B5.1.2</w:t>
            </w:r>
            <w:r w:rsidRPr="00DF33B3">
              <w:rPr>
                <w:rFonts w:ascii="Times New Roman" w:hAnsi="Times New Roman" w:cs="Times New Roman"/>
              </w:rPr>
              <w:t>).</w:t>
            </w:r>
          </w:p>
          <w:p w14:paraId="4E76229E" w14:textId="77777777" w:rsidR="00176954" w:rsidRPr="00DF33B3" w:rsidRDefault="00176954">
            <w:pPr>
              <w:rPr>
                <w:rFonts w:ascii="Times New Roman" w:hAnsi="Times New Roman" w:cs="Times New Roman"/>
              </w:rPr>
            </w:pPr>
          </w:p>
          <w:p w14:paraId="4FBF0375" w14:textId="6BFC83EB" w:rsidR="00176954" w:rsidRPr="00DF33B3" w:rsidRDefault="00176954">
            <w:pPr>
              <w:rPr>
                <w:rFonts w:ascii="Times New Roman" w:hAnsi="Times New Roman" w:cs="Times New Roman"/>
              </w:rPr>
            </w:pPr>
            <w:r w:rsidRPr="00DF33B3">
              <w:rPr>
                <w:rFonts w:ascii="Times New Roman" w:hAnsi="Times New Roman" w:cs="Times New Roman"/>
              </w:rPr>
              <w:t>Lankydamasis rekomenduotuose kultūros ir meno renginiuose, dalyvaudamas klasės, mokyklos, bendruomenės ir regiono kultūriniame ir visuomeniniame gyvenime, pažįsta ir išbando pagal savo gebėjimus ir polinkius pasirinktas meninės raiškos formas, išreikšdamas savo santykį su menu, literatūra, kultūra kaip stebėtojas, vartotojas, atlikėjas (</w:t>
            </w:r>
            <w:r w:rsidRPr="00DF33B3">
              <w:rPr>
                <w:rStyle w:val="Grietas"/>
                <w:rFonts w:ascii="Times New Roman" w:hAnsi="Times New Roman" w:cs="Times New Roman"/>
              </w:rPr>
              <w:t>B6.1.2</w:t>
            </w:r>
            <w:r w:rsidRPr="00DF33B3">
              <w:rPr>
                <w:rFonts w:ascii="Times New Roman" w:hAnsi="Times New Roman" w:cs="Times New Roman"/>
              </w:rPr>
              <w:t>).</w:t>
            </w:r>
          </w:p>
        </w:tc>
        <w:tc>
          <w:tcPr>
            <w:tcW w:w="3402" w:type="dxa"/>
          </w:tcPr>
          <w:p w14:paraId="431897B7"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lastRenderedPageBreak/>
              <w:t>Rašo atsižvelgdamas į adresatą (bendraamžiams, vyresniems, pažįstamiems ir nepažįstamiems asmenims) ir komunikavimo situaciją (asmeninio gyvenimo, mokymosi, viešosios veiklos) (</w:t>
            </w:r>
            <w:r w:rsidRPr="00DF33B3">
              <w:rPr>
                <w:rFonts w:ascii="Times New Roman" w:eastAsia="Times New Roman" w:hAnsi="Times New Roman" w:cs="Times New Roman"/>
                <w:b/>
                <w:bCs/>
                <w:kern w:val="0"/>
                <w:lang w:eastAsia="lt-LT"/>
                <w14:ligatures w14:val="none"/>
              </w:rPr>
              <w:t>C1.1.2</w:t>
            </w:r>
            <w:r w:rsidRPr="00DF33B3">
              <w:rPr>
                <w:rFonts w:ascii="Times New Roman" w:eastAsia="Times New Roman" w:hAnsi="Times New Roman" w:cs="Times New Roman"/>
                <w:kern w:val="0"/>
                <w:lang w:eastAsia="lt-LT"/>
                <w14:ligatures w14:val="none"/>
              </w:rPr>
              <w:t>).</w:t>
            </w:r>
          </w:p>
          <w:p w14:paraId="21812B5D"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Siekdamas sudominti kuria vientisus išplėtoto siužeto pasakojimus, kuria intrigą, tinkamai įterpia aprašymo elementus (</w:t>
            </w:r>
            <w:r w:rsidRPr="00DF33B3">
              <w:rPr>
                <w:rFonts w:ascii="Times New Roman" w:eastAsia="Times New Roman" w:hAnsi="Times New Roman" w:cs="Times New Roman"/>
                <w:b/>
                <w:bCs/>
                <w:kern w:val="0"/>
                <w:lang w:eastAsia="lt-LT"/>
                <w14:ligatures w14:val="none"/>
              </w:rPr>
              <w:t>C1.2.2</w:t>
            </w:r>
            <w:r w:rsidRPr="00DF33B3">
              <w:rPr>
                <w:rFonts w:ascii="Times New Roman" w:eastAsia="Times New Roman" w:hAnsi="Times New Roman" w:cs="Times New Roman"/>
                <w:kern w:val="0"/>
                <w:lang w:eastAsia="lt-LT"/>
                <w14:ligatures w14:val="none"/>
              </w:rPr>
              <w:t>).</w:t>
            </w:r>
          </w:p>
          <w:p w14:paraId="73694721"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Nuosekliai, aiškiai aprašo proceso (</w:t>
            </w:r>
            <w:proofErr w:type="spellStart"/>
            <w:r w:rsidRPr="00DF33B3">
              <w:rPr>
                <w:rFonts w:ascii="Times New Roman" w:eastAsia="Times New Roman" w:hAnsi="Times New Roman" w:cs="Times New Roman"/>
                <w:kern w:val="0"/>
                <w:lang w:eastAsia="lt-LT"/>
                <w14:ligatures w14:val="none"/>
              </w:rPr>
              <w:t>pvz</w:t>
            </w:r>
            <w:proofErr w:type="spellEnd"/>
            <w:r w:rsidRPr="00DF33B3">
              <w:rPr>
                <w:rFonts w:ascii="Times New Roman" w:eastAsia="Times New Roman" w:hAnsi="Times New Roman" w:cs="Times New Roman"/>
                <w:kern w:val="0"/>
                <w:lang w:eastAsia="lt-LT"/>
                <w14:ligatures w14:val="none"/>
              </w:rPr>
              <w:t>., atliekamo bandymo) eigą, paaiškina įvykius, reiškinius (</w:t>
            </w:r>
            <w:r w:rsidRPr="00DF33B3">
              <w:rPr>
                <w:rFonts w:ascii="Times New Roman" w:eastAsia="Times New Roman" w:hAnsi="Times New Roman" w:cs="Times New Roman"/>
                <w:b/>
                <w:bCs/>
                <w:kern w:val="0"/>
                <w:lang w:eastAsia="lt-LT"/>
                <w14:ligatures w14:val="none"/>
              </w:rPr>
              <w:t>C1.3.2</w:t>
            </w:r>
            <w:r w:rsidRPr="00DF33B3">
              <w:rPr>
                <w:rFonts w:ascii="Times New Roman" w:eastAsia="Times New Roman" w:hAnsi="Times New Roman" w:cs="Times New Roman"/>
                <w:kern w:val="0"/>
                <w:lang w:eastAsia="lt-LT"/>
                <w14:ligatures w14:val="none"/>
              </w:rPr>
              <w:t>).</w:t>
            </w:r>
          </w:p>
          <w:p w14:paraId="28DAAD9B"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Išsako savo požiūrį. Laikosi trinarės teksto struktūros reikalavimų, kai yra suteikiama pagalba. Tinkamai argumentuoja remdamasis patirtimi (</w:t>
            </w:r>
            <w:r w:rsidRPr="00DF33B3">
              <w:rPr>
                <w:rFonts w:ascii="Times New Roman" w:eastAsia="Times New Roman" w:hAnsi="Times New Roman" w:cs="Times New Roman"/>
                <w:b/>
                <w:bCs/>
                <w:kern w:val="0"/>
                <w:lang w:eastAsia="lt-LT"/>
                <w14:ligatures w14:val="none"/>
              </w:rPr>
              <w:t>C1.4.2</w:t>
            </w:r>
            <w:r w:rsidRPr="00DF33B3">
              <w:rPr>
                <w:rFonts w:ascii="Times New Roman" w:eastAsia="Times New Roman" w:hAnsi="Times New Roman" w:cs="Times New Roman"/>
                <w:kern w:val="0"/>
                <w:lang w:eastAsia="lt-LT"/>
                <w14:ligatures w14:val="none"/>
              </w:rPr>
              <w:t>).</w:t>
            </w:r>
          </w:p>
          <w:p w14:paraId="6842ED72"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Kuria įtikinamojo pobūdžio tekstus, pasirinkdamas tinkamas leksines, gramatines, sintaksines priemones, kai yra suteikiama pagalba (</w:t>
            </w:r>
            <w:r w:rsidRPr="00DF33B3">
              <w:rPr>
                <w:rFonts w:ascii="Times New Roman" w:eastAsia="Times New Roman" w:hAnsi="Times New Roman" w:cs="Times New Roman"/>
                <w:b/>
                <w:bCs/>
                <w:kern w:val="0"/>
                <w:lang w:eastAsia="lt-LT"/>
                <w14:ligatures w14:val="none"/>
              </w:rPr>
              <w:t>C1.5.3</w:t>
            </w:r>
            <w:r w:rsidRPr="00DF33B3">
              <w:rPr>
                <w:rFonts w:ascii="Times New Roman" w:eastAsia="Times New Roman" w:hAnsi="Times New Roman" w:cs="Times New Roman"/>
                <w:kern w:val="0"/>
                <w:lang w:eastAsia="lt-LT"/>
                <w14:ligatures w14:val="none"/>
              </w:rPr>
              <w:t>).</w:t>
            </w:r>
          </w:p>
          <w:p w14:paraId="6F567A4C"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Kuria aiškios struktūros rašytinius tekstus (įžanga, minties plėtojimas, pabaiga). Pagal prasmę sieja sakinius ir išskiria pastraipas (</w:t>
            </w:r>
            <w:r w:rsidRPr="00DF33B3">
              <w:rPr>
                <w:rFonts w:ascii="Times New Roman" w:eastAsia="Times New Roman" w:hAnsi="Times New Roman" w:cs="Times New Roman"/>
                <w:b/>
                <w:bCs/>
                <w:kern w:val="0"/>
                <w:lang w:eastAsia="lt-LT"/>
                <w14:ligatures w14:val="none"/>
              </w:rPr>
              <w:t>C2.1.2</w:t>
            </w:r>
            <w:r w:rsidRPr="00DF33B3">
              <w:rPr>
                <w:rFonts w:ascii="Times New Roman" w:eastAsia="Times New Roman" w:hAnsi="Times New Roman" w:cs="Times New Roman"/>
                <w:kern w:val="0"/>
                <w:lang w:eastAsia="lt-LT"/>
                <w14:ligatures w14:val="none"/>
              </w:rPr>
              <w:t>).</w:t>
            </w:r>
          </w:p>
          <w:p w14:paraId="639EAF71"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 xml:space="preserve">Mintis formuluoja tiksliai ir aiškiai; daugeliu atvejų tinkamai taiko išmoktas rašybos, skyrybos, </w:t>
            </w:r>
            <w:r w:rsidRPr="00DF33B3">
              <w:rPr>
                <w:rFonts w:ascii="Times New Roman" w:eastAsia="Times New Roman" w:hAnsi="Times New Roman" w:cs="Times New Roman"/>
                <w:kern w:val="0"/>
                <w:lang w:eastAsia="lt-LT"/>
                <w14:ligatures w14:val="none"/>
              </w:rPr>
              <w:lastRenderedPageBreak/>
              <w:t>gramatikos taisykles (</w:t>
            </w:r>
            <w:r w:rsidRPr="00DF33B3">
              <w:rPr>
                <w:rFonts w:ascii="Times New Roman" w:eastAsia="Times New Roman" w:hAnsi="Times New Roman" w:cs="Times New Roman"/>
                <w:b/>
                <w:bCs/>
                <w:kern w:val="0"/>
                <w:lang w:eastAsia="lt-LT"/>
                <w14:ligatures w14:val="none"/>
              </w:rPr>
              <w:t>C2.2.2</w:t>
            </w:r>
            <w:r w:rsidRPr="00DF33B3">
              <w:rPr>
                <w:rFonts w:ascii="Times New Roman" w:eastAsia="Times New Roman" w:hAnsi="Times New Roman" w:cs="Times New Roman"/>
                <w:kern w:val="0"/>
                <w:lang w:eastAsia="lt-LT"/>
                <w14:ligatures w14:val="none"/>
              </w:rPr>
              <w:t>).</w:t>
            </w:r>
          </w:p>
          <w:p w14:paraId="59BD693A"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Naudodamasis skaitmeninėmis technologijomis kuria informacinius tekstus (</w:t>
            </w:r>
            <w:proofErr w:type="spellStart"/>
            <w:r w:rsidRPr="00DF33B3">
              <w:rPr>
                <w:rFonts w:ascii="Times New Roman" w:eastAsia="Times New Roman" w:hAnsi="Times New Roman" w:cs="Times New Roman"/>
                <w:kern w:val="0"/>
                <w:lang w:eastAsia="lt-LT"/>
                <w14:ligatures w14:val="none"/>
              </w:rPr>
              <w:t>pvz</w:t>
            </w:r>
            <w:proofErr w:type="spellEnd"/>
            <w:r w:rsidRPr="00DF33B3">
              <w:rPr>
                <w:rFonts w:ascii="Times New Roman" w:eastAsia="Times New Roman" w:hAnsi="Times New Roman" w:cs="Times New Roman"/>
                <w:kern w:val="0"/>
                <w:lang w:eastAsia="lt-LT"/>
                <w14:ligatures w14:val="none"/>
              </w:rPr>
              <w:t>., informacinę žinutę, pateiktis savo pranešimams). Tinkamai išdėsto tekstą ir iliustracinę medžiagą puslapyje ir skaidrėje (</w:t>
            </w:r>
            <w:r w:rsidRPr="00DF33B3">
              <w:rPr>
                <w:rFonts w:ascii="Times New Roman" w:eastAsia="Times New Roman" w:hAnsi="Times New Roman" w:cs="Times New Roman"/>
                <w:b/>
                <w:bCs/>
                <w:kern w:val="0"/>
                <w:lang w:eastAsia="lt-LT"/>
                <w14:ligatures w14:val="none"/>
              </w:rPr>
              <w:t>C2.3.2</w:t>
            </w:r>
            <w:r w:rsidRPr="00DF33B3">
              <w:rPr>
                <w:rFonts w:ascii="Times New Roman" w:eastAsia="Times New Roman" w:hAnsi="Times New Roman" w:cs="Times New Roman"/>
                <w:kern w:val="0"/>
                <w:lang w:eastAsia="lt-LT"/>
                <w14:ligatures w14:val="none"/>
              </w:rPr>
              <w:t>).</w:t>
            </w:r>
          </w:p>
          <w:p w14:paraId="0D649D15" w14:textId="77777777" w:rsidR="00E251A1" w:rsidRPr="00DF33B3" w:rsidRDefault="00E251A1" w:rsidP="00E251A1">
            <w:pPr>
              <w:pStyle w:val="prastasistinklapis"/>
              <w:rPr>
                <w:sz w:val="22"/>
                <w:szCs w:val="22"/>
              </w:rPr>
            </w:pPr>
            <w:r w:rsidRPr="00DF33B3">
              <w:rPr>
                <w:sz w:val="22"/>
                <w:szCs w:val="22"/>
              </w:rPr>
              <w:t>Kaupia medžiagą rašymui ir planuoja naudodamasis pasiūlytomis strategijomis (</w:t>
            </w:r>
            <w:r w:rsidRPr="00DF33B3">
              <w:rPr>
                <w:rStyle w:val="Grietas"/>
                <w:sz w:val="22"/>
                <w:szCs w:val="22"/>
              </w:rPr>
              <w:t>C3.1.2</w:t>
            </w:r>
            <w:r w:rsidRPr="00DF33B3">
              <w:rPr>
                <w:sz w:val="22"/>
                <w:szCs w:val="22"/>
              </w:rPr>
              <w:t>).</w:t>
            </w:r>
          </w:p>
          <w:p w14:paraId="67EAD9B6" w14:textId="77777777" w:rsidR="00E251A1" w:rsidRPr="00DF33B3" w:rsidRDefault="00E251A1" w:rsidP="00E251A1">
            <w:pPr>
              <w:pStyle w:val="prastasistinklapis"/>
              <w:rPr>
                <w:sz w:val="22"/>
                <w:szCs w:val="22"/>
              </w:rPr>
            </w:pPr>
            <w:r w:rsidRPr="00DF33B3">
              <w:rPr>
                <w:sz w:val="22"/>
                <w:szCs w:val="22"/>
              </w:rPr>
              <w:t>Atsižvelgdamas i? tikslą? ir adresatą?, tobulina tekstą ar jo dalį turinio, kalbinės raiškos ir taisyklingumo aspektais, siekia tikslumo, aiškumo (</w:t>
            </w:r>
            <w:r w:rsidRPr="00DF33B3">
              <w:rPr>
                <w:rStyle w:val="Grietas"/>
                <w:sz w:val="22"/>
                <w:szCs w:val="22"/>
              </w:rPr>
              <w:t>C3.2.2</w:t>
            </w:r>
            <w:r w:rsidRPr="00DF33B3">
              <w:rPr>
                <w:sz w:val="22"/>
                <w:szCs w:val="22"/>
              </w:rPr>
              <w:t>).</w:t>
            </w:r>
          </w:p>
          <w:p w14:paraId="37AF05F7" w14:textId="77777777" w:rsidR="00E251A1" w:rsidRPr="00DF33B3" w:rsidRDefault="00E251A1" w:rsidP="00E251A1">
            <w:pPr>
              <w:pStyle w:val="prastasistinklapis"/>
              <w:rPr>
                <w:sz w:val="22"/>
                <w:szCs w:val="22"/>
              </w:rPr>
            </w:pPr>
            <w:r w:rsidRPr="00DF33B3">
              <w:rPr>
                <w:sz w:val="22"/>
                <w:szCs w:val="22"/>
              </w:rPr>
              <w:t>Remdamasis savo rašymo veiklos stebėjimu ir kitų suteikta grįžtamąja informacija apmąsto savo rašymo veiklą: mokytojo padedamas, numato tobulintinas rašymo gebėjimų sritis ir išsikelia rašymo gebėjimų tobulinimo tikslus (</w:t>
            </w:r>
            <w:r w:rsidRPr="00DF33B3">
              <w:rPr>
                <w:rStyle w:val="Grietas"/>
                <w:sz w:val="22"/>
                <w:szCs w:val="22"/>
              </w:rPr>
              <w:t>C3.3.2</w:t>
            </w:r>
            <w:r w:rsidRPr="00DF33B3">
              <w:rPr>
                <w:sz w:val="22"/>
                <w:szCs w:val="22"/>
              </w:rPr>
              <w:t>).</w:t>
            </w:r>
          </w:p>
          <w:p w14:paraId="0771A203"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p>
          <w:p w14:paraId="6DF47BAA" w14:textId="77777777" w:rsidR="00A05B40" w:rsidRPr="00DF33B3" w:rsidRDefault="00A05B40">
            <w:pPr>
              <w:rPr>
                <w:rFonts w:ascii="Times New Roman" w:hAnsi="Times New Roman" w:cs="Times New Roman"/>
              </w:rPr>
            </w:pPr>
          </w:p>
        </w:tc>
        <w:tc>
          <w:tcPr>
            <w:tcW w:w="3119" w:type="dxa"/>
          </w:tcPr>
          <w:p w14:paraId="2C1C6B90" w14:textId="77777777" w:rsidR="00A05B40" w:rsidRPr="00DF33B3" w:rsidRDefault="00E251A1">
            <w:r w:rsidRPr="00DF33B3">
              <w:lastRenderedPageBreak/>
              <w:t>Taisyklingai taria ir kirčiuoja dažniau vartojamus žodžius pagal kirčiavimo taisyklės taikymo pavyzdį (</w:t>
            </w:r>
            <w:r w:rsidRPr="00DF33B3">
              <w:rPr>
                <w:rStyle w:val="Grietas"/>
              </w:rPr>
              <w:t>D1.3.2</w:t>
            </w:r>
            <w:r w:rsidRPr="00DF33B3">
              <w:t>).</w:t>
            </w:r>
          </w:p>
          <w:p w14:paraId="266D7024" w14:textId="77777777" w:rsidR="00E251A1" w:rsidRPr="00DF33B3" w:rsidRDefault="00E251A1" w:rsidP="00E251A1">
            <w:pPr>
              <w:pStyle w:val="prastasistinklapis"/>
              <w:rPr>
                <w:sz w:val="22"/>
                <w:szCs w:val="22"/>
              </w:rPr>
            </w:pPr>
            <w:r w:rsidRPr="00DF33B3">
              <w:rPr>
                <w:sz w:val="22"/>
                <w:szCs w:val="22"/>
              </w:rPr>
              <w:t>Konsultuodamasis analizuoja ir palygina mokymosi turinyje numatytų kalbos dalių morfologines ypatybes, taisyklingai vartoja ir rašo daugumą kalbos dalių (</w:t>
            </w:r>
            <w:r w:rsidRPr="00DF33B3">
              <w:rPr>
                <w:rStyle w:val="Grietas"/>
                <w:sz w:val="22"/>
                <w:szCs w:val="22"/>
              </w:rPr>
              <w:t>D2.1.2</w:t>
            </w:r>
            <w:r w:rsidRPr="00DF33B3">
              <w:rPr>
                <w:sz w:val="22"/>
                <w:szCs w:val="22"/>
              </w:rPr>
              <w:t>).</w:t>
            </w:r>
          </w:p>
          <w:p w14:paraId="4F73E0E8" w14:textId="77777777" w:rsidR="00E251A1" w:rsidRPr="00DF33B3" w:rsidRDefault="00E251A1" w:rsidP="00E251A1">
            <w:pPr>
              <w:pStyle w:val="prastasistinklapis"/>
              <w:rPr>
                <w:sz w:val="22"/>
                <w:szCs w:val="22"/>
              </w:rPr>
            </w:pPr>
            <w:r w:rsidRPr="00DF33B3">
              <w:rPr>
                <w:sz w:val="22"/>
                <w:szCs w:val="22"/>
              </w:rPr>
              <w:t>Apibūdina norminę ir nenorminę leksiką. Atpažįsta dažnai vartojamas neteiktinas svetimybes, jas taiso, nevartoja savo šnekamojoje ir rašomojoje kalboje (</w:t>
            </w:r>
            <w:r w:rsidRPr="00DF33B3">
              <w:rPr>
                <w:rStyle w:val="Grietas"/>
                <w:sz w:val="22"/>
                <w:szCs w:val="22"/>
              </w:rPr>
              <w:t>D2.2.2</w:t>
            </w:r>
            <w:r w:rsidRPr="00DF33B3">
              <w:rPr>
                <w:sz w:val="22"/>
                <w:szCs w:val="22"/>
              </w:rPr>
              <w:t>).</w:t>
            </w:r>
          </w:p>
          <w:p w14:paraId="2B87F73A" w14:textId="77777777" w:rsidR="00E251A1" w:rsidRPr="00DF33B3" w:rsidRDefault="00E251A1" w:rsidP="00E251A1">
            <w:pPr>
              <w:pStyle w:val="prastasistinklapis"/>
              <w:rPr>
                <w:sz w:val="22"/>
                <w:szCs w:val="22"/>
              </w:rPr>
            </w:pPr>
            <w:r w:rsidRPr="00DF33B3">
              <w:rPr>
                <w:sz w:val="22"/>
                <w:szCs w:val="22"/>
              </w:rPr>
              <w:t>Konsultuodamasis aptaria mokymosi turinyje numatytų kalbos dalių darybą; sudarydamas žodžius pagal pavyzdį, vartoja tinkamas darybos priemones ir būdus (</w:t>
            </w:r>
            <w:r w:rsidRPr="00DF33B3">
              <w:rPr>
                <w:rStyle w:val="Grietas"/>
                <w:sz w:val="22"/>
                <w:szCs w:val="22"/>
              </w:rPr>
              <w:t>D2.3.2</w:t>
            </w:r>
            <w:r w:rsidRPr="00DF33B3">
              <w:rPr>
                <w:sz w:val="22"/>
                <w:szCs w:val="22"/>
              </w:rPr>
              <w:t>).</w:t>
            </w:r>
          </w:p>
          <w:p w14:paraId="6E326EEE" w14:textId="77777777" w:rsidR="00E251A1" w:rsidRPr="00DF33B3" w:rsidRDefault="00E251A1" w:rsidP="00E251A1">
            <w:pPr>
              <w:pStyle w:val="prastasistinklapis"/>
              <w:rPr>
                <w:sz w:val="22"/>
                <w:szCs w:val="22"/>
              </w:rPr>
            </w:pPr>
            <w:r w:rsidRPr="00DF33B3">
              <w:rPr>
                <w:sz w:val="22"/>
                <w:szCs w:val="22"/>
              </w:rPr>
              <w:t>Aptaria vientisinių sakinių rūšis (išplėstiniai, neišplėstiniai, asmeniniai, beasmeniai, nepilnieji), juos tinkamai vartoja (</w:t>
            </w:r>
            <w:r w:rsidRPr="00DF33B3">
              <w:rPr>
                <w:rStyle w:val="Grietas"/>
                <w:sz w:val="22"/>
                <w:szCs w:val="22"/>
              </w:rPr>
              <w:t>D3.1.2</w:t>
            </w:r>
            <w:r w:rsidRPr="00DF33B3">
              <w:rPr>
                <w:sz w:val="22"/>
                <w:szCs w:val="22"/>
              </w:rPr>
              <w:t>).</w:t>
            </w:r>
          </w:p>
          <w:p w14:paraId="1FD6A47D" w14:textId="77777777" w:rsidR="00E251A1" w:rsidRPr="00DF33B3" w:rsidRDefault="00E251A1" w:rsidP="00E251A1">
            <w:pPr>
              <w:pStyle w:val="prastasistinklapis"/>
              <w:rPr>
                <w:sz w:val="22"/>
                <w:szCs w:val="22"/>
              </w:rPr>
            </w:pPr>
            <w:r w:rsidRPr="00DF33B3">
              <w:rPr>
                <w:sz w:val="22"/>
                <w:szCs w:val="22"/>
              </w:rPr>
              <w:t>Analizuoja įvairias sintaksines konstrukcijas (</w:t>
            </w:r>
            <w:proofErr w:type="spellStart"/>
            <w:r w:rsidRPr="00DF33B3">
              <w:rPr>
                <w:sz w:val="22"/>
                <w:szCs w:val="22"/>
              </w:rPr>
              <w:t>pvz</w:t>
            </w:r>
            <w:proofErr w:type="spellEnd"/>
            <w:r w:rsidRPr="00DF33B3">
              <w:rPr>
                <w:sz w:val="22"/>
                <w:szCs w:val="22"/>
              </w:rPr>
              <w:t>., žodžiai ir posakiai, klausimais nesusiję su sakiniu) (</w:t>
            </w:r>
            <w:r w:rsidRPr="00DF33B3">
              <w:rPr>
                <w:rStyle w:val="Grietas"/>
                <w:sz w:val="22"/>
                <w:szCs w:val="22"/>
              </w:rPr>
              <w:t>D3.2.2</w:t>
            </w:r>
            <w:r w:rsidRPr="00DF33B3">
              <w:rPr>
                <w:sz w:val="22"/>
                <w:szCs w:val="22"/>
              </w:rPr>
              <w:t>).</w:t>
            </w:r>
          </w:p>
          <w:p w14:paraId="087104D6" w14:textId="77777777" w:rsidR="00E251A1" w:rsidRPr="00DF33B3" w:rsidRDefault="00E251A1" w:rsidP="00E251A1">
            <w:pPr>
              <w:pStyle w:val="prastasistinklapis"/>
              <w:rPr>
                <w:sz w:val="22"/>
                <w:szCs w:val="22"/>
              </w:rPr>
            </w:pPr>
            <w:r w:rsidRPr="00DF33B3">
              <w:rPr>
                <w:sz w:val="22"/>
                <w:szCs w:val="22"/>
              </w:rPr>
              <w:t xml:space="preserve">Analizuoja sakinio dalis ir jų raišką, konsultuodamasis nurodo </w:t>
            </w:r>
            <w:r w:rsidRPr="00DF33B3">
              <w:rPr>
                <w:sz w:val="22"/>
                <w:szCs w:val="22"/>
              </w:rPr>
              <w:lastRenderedPageBreak/>
              <w:t xml:space="preserve">sakinio dalių </w:t>
            </w:r>
            <w:proofErr w:type="spellStart"/>
            <w:r w:rsidRPr="00DF33B3">
              <w:rPr>
                <w:sz w:val="22"/>
                <w:szCs w:val="22"/>
              </w:rPr>
              <w:t>variantiškumą</w:t>
            </w:r>
            <w:proofErr w:type="spellEnd"/>
            <w:r w:rsidRPr="00DF33B3">
              <w:rPr>
                <w:sz w:val="22"/>
                <w:szCs w:val="22"/>
              </w:rPr>
              <w:t>. Daugeliu atvejų taiko sakinio dalių skyrybos taisykles (</w:t>
            </w:r>
            <w:r w:rsidRPr="00DF33B3">
              <w:rPr>
                <w:rStyle w:val="Grietas"/>
                <w:sz w:val="22"/>
                <w:szCs w:val="22"/>
              </w:rPr>
              <w:t>D3.3.2</w:t>
            </w:r>
            <w:r w:rsidRPr="00DF33B3">
              <w:rPr>
                <w:sz w:val="22"/>
                <w:szCs w:val="22"/>
              </w:rPr>
              <w:t>).</w:t>
            </w:r>
          </w:p>
          <w:p w14:paraId="6C0E9EC4" w14:textId="4F8244DE" w:rsidR="00E251A1" w:rsidRPr="00DF33B3" w:rsidRDefault="00E251A1" w:rsidP="00E251A1">
            <w:pPr>
              <w:pStyle w:val="prastasistinklapis"/>
              <w:rPr>
                <w:sz w:val="22"/>
                <w:szCs w:val="22"/>
              </w:rPr>
            </w:pPr>
            <w:r w:rsidRPr="00DF33B3">
              <w:rPr>
                <w:sz w:val="22"/>
                <w:szCs w:val="22"/>
              </w:rPr>
              <w:t>Konsultuodamasis kalbėdamas ir rašydamas laikosi bendrųjų stiliaus reikalavimų (turtingumo, tikslumo, glaustumo). Apibrėžia funkcinius stilius (buitinį, publicistinį, meninį ir dalykinį) (</w:t>
            </w:r>
            <w:r w:rsidRPr="00DF33B3">
              <w:rPr>
                <w:rStyle w:val="Grietas"/>
                <w:sz w:val="22"/>
                <w:szCs w:val="22"/>
              </w:rPr>
              <w:t>D4.1.2</w:t>
            </w:r>
            <w:r w:rsidRPr="00DF33B3">
              <w:rPr>
                <w:sz w:val="22"/>
                <w:szCs w:val="22"/>
              </w:rPr>
              <w:t>).</w:t>
            </w:r>
          </w:p>
          <w:p w14:paraId="03ADEE0E" w14:textId="77777777" w:rsidR="00463519" w:rsidRPr="00DF33B3" w:rsidRDefault="00463519" w:rsidP="00463519">
            <w:pPr>
              <w:pStyle w:val="prastasistinklapis"/>
              <w:rPr>
                <w:sz w:val="22"/>
                <w:szCs w:val="22"/>
              </w:rPr>
            </w:pPr>
            <w:r w:rsidRPr="00DF33B3">
              <w:rPr>
                <w:sz w:val="22"/>
                <w:szCs w:val="22"/>
              </w:rPr>
              <w:t>Tyrinėja kalbą (</w:t>
            </w:r>
            <w:proofErr w:type="spellStart"/>
            <w:r w:rsidRPr="00DF33B3">
              <w:rPr>
                <w:sz w:val="22"/>
                <w:szCs w:val="22"/>
              </w:rPr>
              <w:t>pvz</w:t>
            </w:r>
            <w:proofErr w:type="spellEnd"/>
            <w:r w:rsidRPr="00DF33B3">
              <w:rPr>
                <w:sz w:val="22"/>
                <w:szCs w:val="22"/>
              </w:rPr>
              <w:t xml:space="preserve">., </w:t>
            </w:r>
            <w:proofErr w:type="spellStart"/>
            <w:r w:rsidRPr="00DF33B3">
              <w:rPr>
                <w:sz w:val="22"/>
                <w:szCs w:val="22"/>
              </w:rPr>
              <w:t>medijų</w:t>
            </w:r>
            <w:proofErr w:type="spellEnd"/>
            <w:r w:rsidRPr="00DF33B3">
              <w:rPr>
                <w:sz w:val="22"/>
                <w:szCs w:val="22"/>
              </w:rPr>
              <w:t xml:space="preserve"> tekstų, pagal pavyzdį suformuluoja tyrinėjimo tikslą ir kriterijus, kelia problemą, atrenka medžiagą iš sutartų šaltinių, ją analizuoja ir iš dalies apibendrina; glaustai pateikia gautus duomenis; iš dalies dalines išvadas) (</w:t>
            </w:r>
            <w:r w:rsidRPr="00DF33B3">
              <w:rPr>
                <w:rStyle w:val="Grietas"/>
                <w:sz w:val="22"/>
                <w:szCs w:val="22"/>
              </w:rPr>
              <w:t>D5.1.2</w:t>
            </w:r>
            <w:r w:rsidRPr="00DF33B3">
              <w:rPr>
                <w:sz w:val="22"/>
                <w:szCs w:val="22"/>
              </w:rPr>
              <w:t>).</w:t>
            </w:r>
          </w:p>
          <w:p w14:paraId="429253F2" w14:textId="77777777" w:rsidR="00463519" w:rsidRPr="00DF33B3" w:rsidRDefault="00463519" w:rsidP="00463519">
            <w:pPr>
              <w:pStyle w:val="prastasistinklapis"/>
              <w:rPr>
                <w:sz w:val="22"/>
                <w:szCs w:val="22"/>
              </w:rPr>
            </w:pPr>
            <w:r w:rsidRPr="00DF33B3">
              <w:rPr>
                <w:sz w:val="22"/>
                <w:szCs w:val="22"/>
              </w:rPr>
              <w:t>Konsultuodamasis atlieka kalbos vartojimo tyrimus. Stebi kalbos reiškinius, atpažįsta ir fragmentiškai paaiškina kalbų kontaktų, tarmės, socialinių tinklų poveikį lietuvių kalbos leksikai ir gramatikai (</w:t>
            </w:r>
            <w:r w:rsidRPr="00DF33B3">
              <w:rPr>
                <w:rStyle w:val="Grietas"/>
                <w:sz w:val="22"/>
                <w:szCs w:val="22"/>
              </w:rPr>
              <w:t>D5.2.2</w:t>
            </w:r>
            <w:r w:rsidRPr="00DF33B3">
              <w:rPr>
                <w:sz w:val="22"/>
                <w:szCs w:val="22"/>
              </w:rPr>
              <w:t>).</w:t>
            </w:r>
          </w:p>
          <w:p w14:paraId="02AB41FC" w14:textId="77777777" w:rsidR="00463519" w:rsidRPr="00DF33B3" w:rsidRDefault="00463519" w:rsidP="00463519">
            <w:pPr>
              <w:pStyle w:val="prastasistinklapis"/>
              <w:rPr>
                <w:sz w:val="22"/>
                <w:szCs w:val="22"/>
              </w:rPr>
            </w:pPr>
            <w:r w:rsidRPr="00DF33B3">
              <w:rPr>
                <w:sz w:val="22"/>
                <w:szCs w:val="22"/>
              </w:rPr>
              <w:t xml:space="preserve">Skatinamas naudojasi įvairiais elektroniniais žodynais ir skaitmeniniais mokymosi šaltiniais, kirčiavimo žodynais ir praktinėmis elektroninėmis </w:t>
            </w:r>
            <w:proofErr w:type="spellStart"/>
            <w:r w:rsidRPr="00DF33B3">
              <w:rPr>
                <w:sz w:val="22"/>
                <w:szCs w:val="22"/>
              </w:rPr>
              <w:t>kirčiuoklėmis</w:t>
            </w:r>
            <w:proofErr w:type="spellEnd"/>
            <w:r w:rsidRPr="00DF33B3">
              <w:rPr>
                <w:sz w:val="22"/>
                <w:szCs w:val="22"/>
              </w:rPr>
              <w:t xml:space="preserve"> (</w:t>
            </w:r>
            <w:r w:rsidRPr="00DF33B3">
              <w:rPr>
                <w:rStyle w:val="Grietas"/>
                <w:sz w:val="22"/>
                <w:szCs w:val="22"/>
              </w:rPr>
              <w:t>D5.3.2</w:t>
            </w:r>
            <w:r w:rsidRPr="00DF33B3">
              <w:rPr>
                <w:sz w:val="22"/>
                <w:szCs w:val="22"/>
              </w:rPr>
              <w:t>).</w:t>
            </w:r>
          </w:p>
          <w:p w14:paraId="573912A1" w14:textId="4F016930" w:rsidR="00E251A1" w:rsidRPr="00DF33B3" w:rsidRDefault="00463519">
            <w:pPr>
              <w:rPr>
                <w:rFonts w:ascii="Times New Roman" w:hAnsi="Times New Roman" w:cs="Times New Roman"/>
              </w:rPr>
            </w:pPr>
            <w:r w:rsidRPr="00DF33B3">
              <w:t>Konsultuodamasis apibūdina keletą socialinio konteksto nulemtų kalbos skirtumų (</w:t>
            </w:r>
            <w:proofErr w:type="spellStart"/>
            <w:r w:rsidRPr="00DF33B3">
              <w:t>pvz</w:t>
            </w:r>
            <w:proofErr w:type="spellEnd"/>
            <w:r w:rsidRPr="00DF33B3">
              <w:t xml:space="preserve">., </w:t>
            </w:r>
            <w:r w:rsidRPr="00DF33B3">
              <w:lastRenderedPageBreak/>
              <w:t xml:space="preserve">tarmės, </w:t>
            </w:r>
            <w:proofErr w:type="spellStart"/>
            <w:r w:rsidRPr="00DF33B3">
              <w:t>sociolektas</w:t>
            </w:r>
            <w:proofErr w:type="spellEnd"/>
            <w:r w:rsidRPr="00DF33B3">
              <w:t>) (</w:t>
            </w:r>
            <w:r w:rsidRPr="00DF33B3">
              <w:rPr>
                <w:rStyle w:val="Grietas"/>
              </w:rPr>
              <w:t>D6.1.2</w:t>
            </w:r>
            <w:r w:rsidRPr="00DF33B3">
              <w:t>).</w:t>
            </w:r>
          </w:p>
        </w:tc>
      </w:tr>
      <w:tr w:rsidR="00A05B40" w:rsidRPr="00DF33B3" w14:paraId="2119E8A8" w14:textId="77777777" w:rsidTr="00A86321">
        <w:tc>
          <w:tcPr>
            <w:tcW w:w="2235" w:type="dxa"/>
          </w:tcPr>
          <w:p w14:paraId="0488F07B" w14:textId="21B1C25D" w:rsidR="00A05B40" w:rsidRPr="00DF33B3" w:rsidRDefault="00A05B40">
            <w:pPr>
              <w:rPr>
                <w:rFonts w:ascii="Times New Roman" w:hAnsi="Times New Roman" w:cs="Times New Roman"/>
              </w:rPr>
            </w:pPr>
            <w:r w:rsidRPr="00DF33B3">
              <w:rPr>
                <w:rFonts w:ascii="Times New Roman" w:hAnsi="Times New Roman" w:cs="Times New Roman"/>
              </w:rPr>
              <w:lastRenderedPageBreak/>
              <w:t>Pagrindinis</w:t>
            </w:r>
          </w:p>
        </w:tc>
        <w:tc>
          <w:tcPr>
            <w:tcW w:w="2976" w:type="dxa"/>
          </w:tcPr>
          <w:p w14:paraId="16D5ADB9" w14:textId="77777777" w:rsidR="005E61BA" w:rsidRPr="00DF33B3" w:rsidRDefault="005E61BA" w:rsidP="005E61BA">
            <w:pPr>
              <w:pStyle w:val="prastasistinklapis"/>
              <w:rPr>
                <w:sz w:val="22"/>
                <w:szCs w:val="22"/>
              </w:rPr>
            </w:pPr>
            <w:r w:rsidRPr="00DF33B3">
              <w:rPr>
                <w:sz w:val="22"/>
                <w:szCs w:val="22"/>
              </w:rPr>
              <w:t>Išskiria klausymosi tikslo atžvilgiu svarbią informaciją, ją grupuoja, tinkamais būdais išsiaiškina nesuprastas mintis, idėjas, sąvokas (</w:t>
            </w:r>
            <w:r w:rsidRPr="00DF33B3">
              <w:rPr>
                <w:rStyle w:val="Grietas"/>
                <w:sz w:val="22"/>
                <w:szCs w:val="22"/>
              </w:rPr>
              <w:t>A1.1.3</w:t>
            </w:r>
            <w:r w:rsidRPr="00DF33B3">
              <w:rPr>
                <w:sz w:val="22"/>
                <w:szCs w:val="22"/>
              </w:rPr>
              <w:t>).</w:t>
            </w:r>
          </w:p>
          <w:p w14:paraId="1E7654F9" w14:textId="77777777" w:rsidR="005E61BA" w:rsidRPr="00DF33B3" w:rsidRDefault="005E61BA" w:rsidP="005E61BA">
            <w:pPr>
              <w:pStyle w:val="prastasistinklapis"/>
              <w:rPr>
                <w:sz w:val="22"/>
                <w:szCs w:val="22"/>
              </w:rPr>
            </w:pPr>
            <w:r w:rsidRPr="00DF33B3">
              <w:rPr>
                <w:sz w:val="22"/>
                <w:szCs w:val="22"/>
              </w:rPr>
              <w:t>Vertina klausomo teksto turinį ir raišką bei kalbėjimo kultūrą: išsako savo požiūrį, jį argumentuoja (</w:t>
            </w:r>
            <w:r w:rsidRPr="00DF33B3">
              <w:rPr>
                <w:rStyle w:val="Grietas"/>
                <w:sz w:val="22"/>
                <w:szCs w:val="22"/>
              </w:rPr>
              <w:t>A1.2.3</w:t>
            </w:r>
            <w:r w:rsidRPr="00DF33B3">
              <w:rPr>
                <w:sz w:val="22"/>
                <w:szCs w:val="22"/>
              </w:rPr>
              <w:t>).</w:t>
            </w:r>
          </w:p>
          <w:p w14:paraId="1588DAA6" w14:textId="77777777" w:rsidR="005E61BA" w:rsidRPr="00DF33B3" w:rsidRDefault="005E61BA" w:rsidP="005E61BA">
            <w:pPr>
              <w:pStyle w:val="prastasistinklapis"/>
              <w:rPr>
                <w:sz w:val="22"/>
                <w:szCs w:val="22"/>
              </w:rPr>
            </w:pPr>
            <w:r w:rsidRPr="00DF33B3">
              <w:rPr>
                <w:sz w:val="22"/>
                <w:szCs w:val="22"/>
              </w:rPr>
              <w:lastRenderedPageBreak/>
              <w:t>Tikslingai kalba monologu, konstruktyviai dalyvauja pokalbiuose, diskusijose, debatuose, klausia, atsako, prieštarauja, argumentuoja, tikslingai naudojasi neverbalinės kalbos priemonėmis. Bendrauja tiesiogiai ir virtualiai (</w:t>
            </w:r>
            <w:r w:rsidRPr="00DF33B3">
              <w:rPr>
                <w:rStyle w:val="Grietas"/>
                <w:sz w:val="22"/>
                <w:szCs w:val="22"/>
              </w:rPr>
              <w:t>A2.1.3</w:t>
            </w:r>
            <w:r w:rsidRPr="00DF33B3">
              <w:rPr>
                <w:sz w:val="22"/>
                <w:szCs w:val="22"/>
              </w:rPr>
              <w:t>).</w:t>
            </w:r>
          </w:p>
          <w:p w14:paraId="3E38C601" w14:textId="77777777" w:rsidR="005E61BA" w:rsidRPr="00DF33B3" w:rsidRDefault="005E61BA" w:rsidP="005E61BA">
            <w:pPr>
              <w:pStyle w:val="prastasistinklapis"/>
              <w:rPr>
                <w:sz w:val="22"/>
                <w:szCs w:val="22"/>
              </w:rPr>
            </w:pPr>
            <w:r w:rsidRPr="00DF33B3">
              <w:rPr>
                <w:sz w:val="22"/>
                <w:szCs w:val="22"/>
              </w:rPr>
              <w:t>Klausydamas ir kalbėdamas atsižvelgia į adresatą (jaunesni, bendraamžiai, suaugusieji) ir komunikavimo situaciją (oficiali ar neoficiali). Pasirenka tinkamą kalbinę raišką; laikosi kalbos etiketo reikalavimų (</w:t>
            </w:r>
            <w:r w:rsidRPr="00DF33B3">
              <w:rPr>
                <w:rStyle w:val="Grietas"/>
                <w:sz w:val="22"/>
                <w:szCs w:val="22"/>
              </w:rPr>
              <w:t>A2.2.3</w:t>
            </w:r>
            <w:r w:rsidRPr="00DF33B3">
              <w:rPr>
                <w:sz w:val="22"/>
                <w:szCs w:val="22"/>
              </w:rPr>
              <w:t>).</w:t>
            </w:r>
          </w:p>
          <w:p w14:paraId="2310FAF1" w14:textId="77777777" w:rsidR="005E61BA" w:rsidRPr="00DF33B3" w:rsidRDefault="005E61BA" w:rsidP="005E61BA">
            <w:pPr>
              <w:pStyle w:val="prastasistinklapis"/>
              <w:rPr>
                <w:sz w:val="22"/>
                <w:szCs w:val="22"/>
              </w:rPr>
            </w:pPr>
            <w:r w:rsidRPr="00DF33B3">
              <w:rPr>
                <w:sz w:val="22"/>
                <w:szCs w:val="22"/>
              </w:rPr>
              <w:t>– (</w:t>
            </w:r>
            <w:r w:rsidRPr="00DF33B3">
              <w:rPr>
                <w:rStyle w:val="Grietas"/>
                <w:sz w:val="22"/>
                <w:szCs w:val="22"/>
              </w:rPr>
              <w:t>A2.3.3</w:t>
            </w:r>
            <w:r w:rsidRPr="00DF33B3">
              <w:rPr>
                <w:sz w:val="22"/>
                <w:szCs w:val="22"/>
              </w:rPr>
              <w:t>)</w:t>
            </w:r>
          </w:p>
          <w:p w14:paraId="5D77BC93" w14:textId="77777777" w:rsidR="005E61BA" w:rsidRPr="00DF33B3" w:rsidRDefault="005E61BA" w:rsidP="005E61BA">
            <w:pPr>
              <w:pStyle w:val="prastasistinklapis"/>
              <w:rPr>
                <w:sz w:val="22"/>
                <w:szCs w:val="22"/>
              </w:rPr>
            </w:pPr>
            <w:r w:rsidRPr="00DF33B3">
              <w:rPr>
                <w:sz w:val="22"/>
                <w:szCs w:val="22"/>
              </w:rPr>
              <w:t>Tiksliai, aiškiai informuoja, nuosekliai, dalykiškai apibūdina įvairius objektus, palygina keletą objektų, paaiškina procesą (</w:t>
            </w:r>
            <w:r w:rsidRPr="00DF33B3">
              <w:rPr>
                <w:rStyle w:val="Grietas"/>
                <w:sz w:val="22"/>
                <w:szCs w:val="22"/>
              </w:rPr>
              <w:t>A2.4.3</w:t>
            </w:r>
            <w:r w:rsidRPr="00DF33B3">
              <w:rPr>
                <w:sz w:val="22"/>
                <w:szCs w:val="22"/>
              </w:rPr>
              <w:t>).</w:t>
            </w:r>
          </w:p>
          <w:p w14:paraId="558A491D" w14:textId="77777777" w:rsidR="005E61BA" w:rsidRPr="00DF33B3" w:rsidRDefault="005E61BA" w:rsidP="005E61BA">
            <w:pPr>
              <w:pStyle w:val="prastasistinklapis"/>
              <w:rPr>
                <w:sz w:val="22"/>
                <w:szCs w:val="22"/>
              </w:rPr>
            </w:pPr>
            <w:r w:rsidRPr="00DF33B3">
              <w:rPr>
                <w:sz w:val="22"/>
                <w:szCs w:val="22"/>
              </w:rPr>
              <w:t>Išsako savo nuomonę, vertina, argumentuoja remdamasis patirtimi ir kitais šaltiniais (</w:t>
            </w:r>
            <w:r w:rsidRPr="00DF33B3">
              <w:rPr>
                <w:rStyle w:val="Grietas"/>
                <w:sz w:val="22"/>
                <w:szCs w:val="22"/>
              </w:rPr>
              <w:t>A2.5.3</w:t>
            </w:r>
            <w:r w:rsidRPr="00DF33B3">
              <w:rPr>
                <w:sz w:val="22"/>
                <w:szCs w:val="22"/>
              </w:rPr>
              <w:t>).</w:t>
            </w:r>
          </w:p>
          <w:p w14:paraId="3AE1F766" w14:textId="77777777" w:rsidR="005E61BA" w:rsidRPr="00DF33B3" w:rsidRDefault="005E61BA" w:rsidP="005E61BA">
            <w:pPr>
              <w:pStyle w:val="prastasistinklapis"/>
              <w:rPr>
                <w:sz w:val="22"/>
                <w:szCs w:val="22"/>
              </w:rPr>
            </w:pPr>
            <w:r w:rsidRPr="00DF33B3">
              <w:rPr>
                <w:sz w:val="22"/>
                <w:szCs w:val="22"/>
              </w:rPr>
              <w:t xml:space="preserve">Laikosi mokymosi turinyje numatytų kalbos normų, taiko kalbos žinias, suprasdamas, kad kalbos taisyklingumas, pasirinktų žodžių tikslumas padeda klausytojui geriau suvokti prasmę. Tinkamai intonuoja atsižvelgdamas į </w:t>
            </w:r>
            <w:r w:rsidRPr="00DF33B3">
              <w:rPr>
                <w:sz w:val="22"/>
                <w:szCs w:val="22"/>
              </w:rPr>
              <w:lastRenderedPageBreak/>
              <w:t>kalbėjimo turinį (</w:t>
            </w:r>
            <w:r w:rsidRPr="00DF33B3">
              <w:rPr>
                <w:rStyle w:val="Grietas"/>
                <w:sz w:val="22"/>
                <w:szCs w:val="22"/>
              </w:rPr>
              <w:t>A3.1.3</w:t>
            </w:r>
            <w:r w:rsidRPr="00DF33B3">
              <w:rPr>
                <w:sz w:val="22"/>
                <w:szCs w:val="22"/>
              </w:rPr>
              <w:t>).</w:t>
            </w:r>
          </w:p>
          <w:p w14:paraId="09DCD0DC" w14:textId="77777777" w:rsidR="005E61BA" w:rsidRPr="00DF33B3" w:rsidRDefault="005E61BA" w:rsidP="005E61BA">
            <w:pPr>
              <w:pStyle w:val="prastasistinklapis"/>
              <w:rPr>
                <w:sz w:val="22"/>
                <w:szCs w:val="22"/>
              </w:rPr>
            </w:pPr>
            <w:r w:rsidRPr="00DF33B3">
              <w:rPr>
                <w:sz w:val="22"/>
                <w:szCs w:val="22"/>
              </w:rPr>
              <w:t xml:space="preserve">Turtina savo kalbą naujomis kalbinės raiškos priemonėmis (palyginimais, citatomis, metaforomis, metonimijomis ir </w:t>
            </w:r>
            <w:proofErr w:type="spellStart"/>
            <w:r w:rsidRPr="00DF33B3">
              <w:rPr>
                <w:sz w:val="22"/>
                <w:szCs w:val="22"/>
              </w:rPr>
              <w:t>kt</w:t>
            </w:r>
            <w:proofErr w:type="spellEnd"/>
            <w:r w:rsidRPr="00DF33B3">
              <w:rPr>
                <w:sz w:val="22"/>
                <w:szCs w:val="22"/>
              </w:rPr>
              <w:t>.) ir tinkamai jas vartoja (</w:t>
            </w:r>
            <w:r w:rsidRPr="00DF33B3">
              <w:rPr>
                <w:rStyle w:val="Grietas"/>
                <w:sz w:val="22"/>
                <w:szCs w:val="22"/>
              </w:rPr>
              <w:t>A3.2.3</w:t>
            </w:r>
            <w:r w:rsidRPr="00DF33B3">
              <w:rPr>
                <w:sz w:val="22"/>
                <w:szCs w:val="22"/>
              </w:rPr>
              <w:t>).</w:t>
            </w:r>
          </w:p>
          <w:p w14:paraId="21623FEC" w14:textId="77777777" w:rsidR="005E61BA" w:rsidRPr="00DF33B3" w:rsidRDefault="005E61BA" w:rsidP="005E61BA">
            <w:pPr>
              <w:pStyle w:val="prastasistinklapis"/>
              <w:rPr>
                <w:sz w:val="22"/>
                <w:szCs w:val="22"/>
              </w:rPr>
            </w:pPr>
            <w:r w:rsidRPr="00DF33B3">
              <w:rPr>
                <w:sz w:val="22"/>
                <w:szCs w:val="22"/>
              </w:rPr>
              <w:t>Remdamasis savo kalbėjimo veiklos stebėjimu ir kitų suteikta grįžtamąja informacija aiškinasi, kurios iš taikytų rengimosi kalbėti ir kalbėjimo strategijų tinka vienai ar kitai problemai spręsti, numato kalbėjimo gebėjimų tobulinimo sritis (</w:t>
            </w:r>
            <w:r w:rsidRPr="00DF33B3">
              <w:rPr>
                <w:rStyle w:val="Grietas"/>
                <w:sz w:val="22"/>
                <w:szCs w:val="22"/>
              </w:rPr>
              <w:t>A4.1.3</w:t>
            </w:r>
            <w:r w:rsidRPr="00DF33B3">
              <w:rPr>
                <w:sz w:val="22"/>
                <w:szCs w:val="22"/>
              </w:rPr>
              <w:t>).</w:t>
            </w:r>
          </w:p>
          <w:p w14:paraId="513AF3C3" w14:textId="77777777" w:rsidR="005E61BA" w:rsidRPr="00DF33B3" w:rsidRDefault="005E61BA" w:rsidP="005E61BA">
            <w:pPr>
              <w:pStyle w:val="prastasistinklapis"/>
              <w:rPr>
                <w:sz w:val="22"/>
                <w:szCs w:val="22"/>
              </w:rPr>
            </w:pPr>
            <w:r w:rsidRPr="00DF33B3">
              <w:rPr>
                <w:sz w:val="22"/>
                <w:szCs w:val="22"/>
              </w:rPr>
              <w:t>Klausosi aktyviai: pasižymi reikšmingą informaciją. Išklausęs kalbą, pateikia kalbėtojui klausimų, prašydamas patikslinti, paaiškinti; plėtoja pokalbį (</w:t>
            </w:r>
            <w:r w:rsidRPr="00DF33B3">
              <w:rPr>
                <w:rStyle w:val="Grietas"/>
                <w:sz w:val="22"/>
                <w:szCs w:val="22"/>
              </w:rPr>
              <w:t>A4.2.3</w:t>
            </w:r>
            <w:r w:rsidRPr="00DF33B3">
              <w:rPr>
                <w:sz w:val="22"/>
                <w:szCs w:val="22"/>
              </w:rPr>
              <w:t>).</w:t>
            </w:r>
          </w:p>
          <w:p w14:paraId="5DA64E10" w14:textId="77777777" w:rsidR="005E61BA" w:rsidRPr="00DF33B3" w:rsidRDefault="005E61BA" w:rsidP="005E61BA">
            <w:pPr>
              <w:pStyle w:val="prastasistinklapis"/>
              <w:rPr>
                <w:sz w:val="22"/>
                <w:szCs w:val="22"/>
              </w:rPr>
            </w:pPr>
            <w:r w:rsidRPr="00DF33B3">
              <w:rPr>
                <w:sz w:val="22"/>
                <w:szCs w:val="22"/>
              </w:rPr>
              <w:t>Pasirenka ir derina tinkamas pasirengimo kalbai ir kalbėjimo strategijas (</w:t>
            </w:r>
            <w:r w:rsidRPr="00DF33B3">
              <w:rPr>
                <w:rStyle w:val="Grietas"/>
                <w:sz w:val="22"/>
                <w:szCs w:val="22"/>
              </w:rPr>
              <w:t>A4.3.3</w:t>
            </w:r>
            <w:r w:rsidRPr="00DF33B3">
              <w:rPr>
                <w:sz w:val="22"/>
                <w:szCs w:val="22"/>
              </w:rPr>
              <w:t>).</w:t>
            </w:r>
          </w:p>
          <w:p w14:paraId="147E45E0" w14:textId="77777777" w:rsidR="00A05B40" w:rsidRPr="00DF33B3" w:rsidRDefault="00A05B40">
            <w:pPr>
              <w:rPr>
                <w:rFonts w:ascii="Times New Roman" w:hAnsi="Times New Roman" w:cs="Times New Roman"/>
              </w:rPr>
            </w:pPr>
          </w:p>
        </w:tc>
        <w:tc>
          <w:tcPr>
            <w:tcW w:w="3402" w:type="dxa"/>
          </w:tcPr>
          <w:p w14:paraId="30909200" w14:textId="77777777" w:rsidR="005E61BA" w:rsidRPr="00DF33B3" w:rsidRDefault="005E61BA" w:rsidP="005E61BA">
            <w:pPr>
              <w:pStyle w:val="prastasistinklapis"/>
              <w:rPr>
                <w:sz w:val="22"/>
                <w:szCs w:val="22"/>
              </w:rPr>
            </w:pPr>
            <w:r w:rsidRPr="00DF33B3">
              <w:rPr>
                <w:sz w:val="22"/>
                <w:szCs w:val="22"/>
              </w:rPr>
              <w:lastRenderedPageBreak/>
              <w:t xml:space="preserve">Skaito tikslingai, tinkamu tempu ir įvairiais būdais žinomus ir nežinomus tekstus, atsižvelgdamas į užduotį ir teksto pobūdį. Raiškiai skaito grožinius tekstus, paisydamas jų rūšies ypatybių, tinkamai perteikdamas pasirinktomis </w:t>
            </w:r>
            <w:proofErr w:type="spellStart"/>
            <w:r w:rsidRPr="00DF33B3">
              <w:rPr>
                <w:sz w:val="22"/>
                <w:szCs w:val="22"/>
              </w:rPr>
              <w:t>intonavimo</w:t>
            </w:r>
            <w:proofErr w:type="spellEnd"/>
            <w:r w:rsidRPr="00DF33B3">
              <w:rPr>
                <w:sz w:val="22"/>
                <w:szCs w:val="22"/>
              </w:rPr>
              <w:t xml:space="preserve"> priemonėmis nuotaiką, reiškiamus jausmus, prasmę (</w:t>
            </w:r>
            <w:r w:rsidRPr="00DF33B3">
              <w:rPr>
                <w:rStyle w:val="Grietas"/>
                <w:sz w:val="22"/>
                <w:szCs w:val="22"/>
              </w:rPr>
              <w:t>B1.1.3</w:t>
            </w:r>
            <w:r w:rsidRPr="00DF33B3">
              <w:rPr>
                <w:sz w:val="22"/>
                <w:szCs w:val="22"/>
              </w:rPr>
              <w:t>).</w:t>
            </w:r>
          </w:p>
          <w:p w14:paraId="353DC9C4" w14:textId="77777777" w:rsidR="005E61BA" w:rsidRPr="00DF33B3" w:rsidRDefault="005E61BA" w:rsidP="005E61BA">
            <w:pPr>
              <w:pStyle w:val="prastasistinklapis"/>
              <w:rPr>
                <w:sz w:val="22"/>
                <w:szCs w:val="22"/>
              </w:rPr>
            </w:pPr>
            <w:r w:rsidRPr="00DF33B3">
              <w:rPr>
                <w:sz w:val="22"/>
                <w:szCs w:val="22"/>
              </w:rPr>
              <w:lastRenderedPageBreak/>
              <w:t xml:space="preserve">Skaito įvairių rūšių ir žanrų grožinius ir negrožinius bei kitų </w:t>
            </w:r>
            <w:proofErr w:type="spellStart"/>
            <w:r w:rsidRPr="00DF33B3">
              <w:rPr>
                <w:sz w:val="22"/>
                <w:szCs w:val="22"/>
              </w:rPr>
              <w:t>medijų</w:t>
            </w:r>
            <w:proofErr w:type="spellEnd"/>
            <w:r w:rsidRPr="00DF33B3">
              <w:rPr>
                <w:sz w:val="22"/>
                <w:szCs w:val="22"/>
              </w:rPr>
              <w:t xml:space="preserve"> tekstus; siekdamas įvairių tikslų, paaiškina skaitymo motyvus ir savo pasirinkimus, apmąsto skaitymo reikšmę (</w:t>
            </w:r>
            <w:r w:rsidRPr="00DF33B3">
              <w:rPr>
                <w:rStyle w:val="Grietas"/>
                <w:sz w:val="22"/>
                <w:szCs w:val="22"/>
              </w:rPr>
              <w:t>B1.2.3</w:t>
            </w:r>
            <w:r w:rsidRPr="00DF33B3">
              <w:rPr>
                <w:sz w:val="22"/>
                <w:szCs w:val="22"/>
              </w:rPr>
              <w:t>).</w:t>
            </w:r>
          </w:p>
          <w:p w14:paraId="1E722DC9" w14:textId="77777777" w:rsidR="005E61BA" w:rsidRPr="00DF33B3" w:rsidRDefault="005E61BA" w:rsidP="005E61BA">
            <w:pPr>
              <w:pStyle w:val="prastasistinklapis"/>
              <w:rPr>
                <w:sz w:val="22"/>
                <w:szCs w:val="22"/>
              </w:rPr>
            </w:pPr>
            <w:r w:rsidRPr="00DF33B3">
              <w:rPr>
                <w:sz w:val="22"/>
                <w:szCs w:val="22"/>
              </w:rPr>
              <w:t xml:space="preserve">Tikslingai ir atsakingai naudojasi bibliotekomis, įvairiais informacijos šaltiniais (žodynais, enciklopedijomis, informaciniais portalais, </w:t>
            </w:r>
            <w:proofErr w:type="spellStart"/>
            <w:r w:rsidRPr="00DF33B3">
              <w:rPr>
                <w:sz w:val="22"/>
                <w:szCs w:val="22"/>
              </w:rPr>
              <w:t>mediatekomis</w:t>
            </w:r>
            <w:proofErr w:type="spellEnd"/>
            <w:r w:rsidRPr="00DF33B3">
              <w:rPr>
                <w:sz w:val="22"/>
                <w:szCs w:val="22"/>
              </w:rPr>
              <w:t>) (</w:t>
            </w:r>
            <w:r w:rsidRPr="00DF33B3">
              <w:rPr>
                <w:rStyle w:val="Grietas"/>
                <w:sz w:val="22"/>
                <w:szCs w:val="22"/>
              </w:rPr>
              <w:t>B1.3.3</w:t>
            </w:r>
            <w:r w:rsidRPr="00DF33B3">
              <w:rPr>
                <w:sz w:val="22"/>
                <w:szCs w:val="22"/>
              </w:rPr>
              <w:t>).</w:t>
            </w:r>
          </w:p>
          <w:p w14:paraId="1D5339BC" w14:textId="77777777" w:rsidR="005E61BA" w:rsidRPr="00DF33B3" w:rsidRDefault="005E61BA" w:rsidP="005E61BA">
            <w:pPr>
              <w:pStyle w:val="prastasistinklapis"/>
              <w:rPr>
                <w:sz w:val="22"/>
                <w:szCs w:val="22"/>
              </w:rPr>
            </w:pPr>
            <w:r w:rsidRPr="00DF33B3">
              <w:rPr>
                <w:sz w:val="22"/>
                <w:szCs w:val="22"/>
              </w:rPr>
              <w:t>Pasirenka, remdamasis kriterijais, tinkamus ir patikimus informacijos šaltinius, savo pasirinkimus paaiškina. Tikslingai ieško informacijos, ją sistemina, skirdamas esminę ir neesminę informaciją, argumentuotą ir neargumentuotą požiūrį, atpažįsta siekimą daryti poveikį (</w:t>
            </w:r>
            <w:r w:rsidRPr="00DF33B3">
              <w:rPr>
                <w:rStyle w:val="Grietas"/>
                <w:sz w:val="22"/>
                <w:szCs w:val="22"/>
              </w:rPr>
              <w:t>B1.4.3</w:t>
            </w:r>
            <w:r w:rsidRPr="00DF33B3">
              <w:rPr>
                <w:sz w:val="22"/>
                <w:szCs w:val="22"/>
              </w:rPr>
              <w:t>).</w:t>
            </w:r>
          </w:p>
          <w:p w14:paraId="30568FAC" w14:textId="77777777" w:rsidR="005E61BA" w:rsidRPr="00DF33B3" w:rsidRDefault="005E61BA" w:rsidP="005E61BA">
            <w:pPr>
              <w:pStyle w:val="prastasistinklapis"/>
              <w:rPr>
                <w:sz w:val="22"/>
                <w:szCs w:val="22"/>
              </w:rPr>
            </w:pPr>
            <w:r w:rsidRPr="00DF33B3">
              <w:rPr>
                <w:sz w:val="22"/>
                <w:szCs w:val="22"/>
              </w:rPr>
              <w:t xml:space="preserve">Argumentuodamas skiria Programoje nurodytus prozos, poezijos, dramos, tautosakos, </w:t>
            </w:r>
            <w:proofErr w:type="spellStart"/>
            <w:r w:rsidRPr="00DF33B3">
              <w:rPr>
                <w:sz w:val="22"/>
                <w:szCs w:val="22"/>
              </w:rPr>
              <w:t>egodokumentikos</w:t>
            </w:r>
            <w:proofErr w:type="spellEnd"/>
            <w:r w:rsidRPr="00DF33B3">
              <w:rPr>
                <w:sz w:val="22"/>
                <w:szCs w:val="22"/>
              </w:rPr>
              <w:t xml:space="preserve"> ir kitų negrožinių tekstų žanrus; aptaria esmines jų struktūros ypatybes; paaiškina ritmo, rimo reikšmę poezijos tekstuose (</w:t>
            </w:r>
            <w:r w:rsidRPr="00DF33B3">
              <w:rPr>
                <w:rStyle w:val="Grietas"/>
                <w:sz w:val="22"/>
                <w:szCs w:val="22"/>
              </w:rPr>
              <w:t>B2.1.3</w:t>
            </w:r>
            <w:r w:rsidRPr="00DF33B3">
              <w:rPr>
                <w:sz w:val="22"/>
                <w:szCs w:val="22"/>
              </w:rPr>
              <w:t>).</w:t>
            </w:r>
          </w:p>
          <w:p w14:paraId="03D28AA3" w14:textId="77777777" w:rsidR="005E61BA" w:rsidRPr="00DF33B3" w:rsidRDefault="005E61BA" w:rsidP="005E61BA">
            <w:pPr>
              <w:pStyle w:val="prastasistinklapis"/>
              <w:rPr>
                <w:sz w:val="22"/>
                <w:szCs w:val="22"/>
              </w:rPr>
            </w:pPr>
            <w:r w:rsidRPr="00DF33B3">
              <w:rPr>
                <w:sz w:val="22"/>
                <w:szCs w:val="22"/>
              </w:rPr>
              <w:t xml:space="preserve">Aptaria kūrinio veikėjų charakterius, jų kaitą, vertybes, vertina poelgius ir jų pasekmes, paaiškina pasakotojo požiūrį ir vaidmenį. Poezijos tekstuose atpažįsta tiesiogiai ir netiesiogiai išreikštus lyrinio subjekto išgyvenimus, juos paaiškina. Aptaria tekstuose vaizduojamus socialinius reiškinius, istorinius </w:t>
            </w:r>
            <w:r w:rsidRPr="00DF33B3">
              <w:rPr>
                <w:sz w:val="22"/>
                <w:szCs w:val="22"/>
              </w:rPr>
              <w:lastRenderedPageBreak/>
              <w:t>įvykius. Palygina nežinomų kūrinių veikėjus keliais pasirinktais aspektais, teiginius pagrindžia (</w:t>
            </w:r>
            <w:r w:rsidRPr="00DF33B3">
              <w:rPr>
                <w:rStyle w:val="Grietas"/>
                <w:sz w:val="22"/>
                <w:szCs w:val="22"/>
              </w:rPr>
              <w:t>B2.2.3</w:t>
            </w:r>
            <w:r w:rsidRPr="00DF33B3">
              <w:rPr>
                <w:sz w:val="22"/>
                <w:szCs w:val="22"/>
              </w:rPr>
              <w:t>).</w:t>
            </w:r>
          </w:p>
          <w:p w14:paraId="3F1D37D4" w14:textId="77777777" w:rsidR="005E61BA" w:rsidRPr="00DF33B3" w:rsidRDefault="005E61BA" w:rsidP="005E61BA">
            <w:pPr>
              <w:pStyle w:val="prastasistinklapis"/>
              <w:rPr>
                <w:sz w:val="22"/>
                <w:szCs w:val="22"/>
              </w:rPr>
            </w:pPr>
            <w:r w:rsidRPr="00DF33B3">
              <w:rPr>
                <w:sz w:val="22"/>
                <w:szCs w:val="22"/>
              </w:rPr>
              <w:t>Paaiškina kūrinio siužetą, palygina prozos, dramos veiksmą ir lyrikos vyksmą, juos susieja su veikėjo charakteriu, lyrinio subjekto išgyvenimais. Įvardija kūrinio veiksmo vietą ir laiką, pastebi jų kaitą, atpažįsta ir paaiškina vaizduojamas socialines, istorines realijas, jas susieja su šių laikų istorija, dabarties socialiniais reiškiniais (</w:t>
            </w:r>
            <w:r w:rsidRPr="00DF33B3">
              <w:rPr>
                <w:rStyle w:val="Grietas"/>
                <w:sz w:val="22"/>
                <w:szCs w:val="22"/>
              </w:rPr>
              <w:t>B2.3.3</w:t>
            </w:r>
            <w:r w:rsidRPr="00DF33B3">
              <w:rPr>
                <w:sz w:val="22"/>
                <w:szCs w:val="22"/>
              </w:rPr>
              <w:t>). </w:t>
            </w:r>
          </w:p>
          <w:p w14:paraId="5EF384B9" w14:textId="77777777" w:rsidR="005E61BA" w:rsidRPr="00DF33B3" w:rsidRDefault="005E61BA" w:rsidP="005E61BA">
            <w:pPr>
              <w:pStyle w:val="prastasistinklapis"/>
              <w:rPr>
                <w:sz w:val="22"/>
                <w:szCs w:val="22"/>
              </w:rPr>
            </w:pPr>
            <w:r w:rsidRPr="00DF33B3">
              <w:rPr>
                <w:sz w:val="22"/>
                <w:szCs w:val="22"/>
              </w:rPr>
              <w:t>Aptaria grožinių ir negrožinių tekstų kalbos ypatybes: atpažįsta turinio apimtyje numatytas kalbinės raiškos priemones ir paaiškina jų reikšmes, nurodo esminius grožinio ir negrožinio tekstų raiškos skirtumus, juos paaiškina (</w:t>
            </w:r>
            <w:r w:rsidRPr="00DF33B3">
              <w:rPr>
                <w:rStyle w:val="Grietas"/>
                <w:sz w:val="22"/>
                <w:szCs w:val="22"/>
              </w:rPr>
              <w:t>B2.4.3</w:t>
            </w:r>
            <w:r w:rsidRPr="00DF33B3">
              <w:rPr>
                <w:sz w:val="22"/>
                <w:szCs w:val="22"/>
              </w:rPr>
              <w:t>).</w:t>
            </w:r>
          </w:p>
          <w:p w14:paraId="3F379CB3" w14:textId="77777777" w:rsidR="005E61BA" w:rsidRPr="00DF33B3" w:rsidRDefault="005E61BA" w:rsidP="005E61BA">
            <w:pPr>
              <w:pStyle w:val="prastasistinklapis"/>
              <w:rPr>
                <w:sz w:val="22"/>
                <w:szCs w:val="22"/>
              </w:rPr>
            </w:pPr>
            <w:r w:rsidRPr="00DF33B3">
              <w:rPr>
                <w:sz w:val="22"/>
                <w:szCs w:val="22"/>
              </w:rPr>
              <w:t xml:space="preserve">Paaiškina perkeltines grožinio teksto reikšmes, potekstes, aptardamas įvairius meninio vaizdavimo būdus (realistinį, alegorinį, metaforišką, fantastinį, humoristinį, ironišką ir </w:t>
            </w:r>
            <w:proofErr w:type="spellStart"/>
            <w:r w:rsidRPr="00DF33B3">
              <w:rPr>
                <w:sz w:val="22"/>
                <w:szCs w:val="22"/>
              </w:rPr>
              <w:t>kt</w:t>
            </w:r>
            <w:proofErr w:type="spellEnd"/>
            <w:r w:rsidRPr="00DF33B3">
              <w:rPr>
                <w:sz w:val="22"/>
                <w:szCs w:val="22"/>
              </w:rPr>
              <w:t>.) (</w:t>
            </w:r>
            <w:r w:rsidRPr="00DF33B3">
              <w:rPr>
                <w:rStyle w:val="Grietas"/>
                <w:sz w:val="22"/>
                <w:szCs w:val="22"/>
              </w:rPr>
              <w:t>B2.5.3</w:t>
            </w:r>
            <w:r w:rsidRPr="00DF33B3">
              <w:rPr>
                <w:sz w:val="22"/>
                <w:szCs w:val="22"/>
              </w:rPr>
              <w:t>).</w:t>
            </w:r>
          </w:p>
          <w:p w14:paraId="538363A8" w14:textId="77777777" w:rsidR="005E61BA" w:rsidRPr="00DF33B3" w:rsidRDefault="005E61BA" w:rsidP="005E61BA">
            <w:pPr>
              <w:pStyle w:val="prastasistinklapis"/>
              <w:rPr>
                <w:sz w:val="22"/>
                <w:szCs w:val="22"/>
              </w:rPr>
            </w:pPr>
            <w:r w:rsidRPr="00DF33B3">
              <w:rPr>
                <w:sz w:val="22"/>
                <w:szCs w:val="22"/>
              </w:rPr>
              <w:t xml:space="preserve">Nurodo tiesiogiai ir netiesiogiai išreikštas nežinomo grožinio ir negrožinio teksto intencijas, tikslus, požiūrius. Suformuluoja nežinomo teksto (grožinio ir negrožinio) temą, daugeliu atvejų – problemą, pagrindinę mintį, aptaria vertybes, susieja priežastis ir pasekmes. Palygina grožinius ir (ar) </w:t>
            </w:r>
            <w:r w:rsidRPr="00DF33B3">
              <w:rPr>
                <w:sz w:val="22"/>
                <w:szCs w:val="22"/>
              </w:rPr>
              <w:lastRenderedPageBreak/>
              <w:t>negrožinius tekstus keliais pasiūlytais aspektais, teiginius pagrįsdamas (</w:t>
            </w:r>
            <w:r w:rsidRPr="00DF33B3">
              <w:rPr>
                <w:rStyle w:val="Grietas"/>
                <w:sz w:val="22"/>
                <w:szCs w:val="22"/>
              </w:rPr>
              <w:t>B2.6.3</w:t>
            </w:r>
            <w:r w:rsidRPr="00DF33B3">
              <w:rPr>
                <w:sz w:val="22"/>
                <w:szCs w:val="22"/>
              </w:rPr>
              <w:t>).</w:t>
            </w:r>
          </w:p>
          <w:p w14:paraId="7292FBB2" w14:textId="77777777" w:rsidR="005E61BA" w:rsidRPr="00DF33B3" w:rsidRDefault="005E61BA" w:rsidP="005E61BA">
            <w:pPr>
              <w:pStyle w:val="prastasistinklapis"/>
              <w:rPr>
                <w:sz w:val="22"/>
                <w:szCs w:val="22"/>
              </w:rPr>
            </w:pPr>
            <w:r w:rsidRPr="00DF33B3">
              <w:rPr>
                <w:sz w:val="22"/>
                <w:szCs w:val="22"/>
              </w:rPr>
              <w:t xml:space="preserve">Aptaria grožinės literatūros sąsajas su kitais menais, šiuolaikinės literatūros </w:t>
            </w:r>
            <w:proofErr w:type="spellStart"/>
            <w:r w:rsidRPr="00DF33B3">
              <w:rPr>
                <w:sz w:val="22"/>
                <w:szCs w:val="22"/>
              </w:rPr>
              <w:t>multimodalumą</w:t>
            </w:r>
            <w:proofErr w:type="spellEnd"/>
            <w:r w:rsidRPr="00DF33B3">
              <w:rPr>
                <w:sz w:val="22"/>
                <w:szCs w:val="22"/>
              </w:rPr>
              <w:t xml:space="preserve">, informacijos pateikimo ar pasakojimo ypatybes žodiniuose ir </w:t>
            </w:r>
            <w:proofErr w:type="spellStart"/>
            <w:r w:rsidRPr="00DF33B3">
              <w:rPr>
                <w:sz w:val="22"/>
                <w:szCs w:val="22"/>
              </w:rPr>
              <w:t>multimodaliuose</w:t>
            </w:r>
            <w:proofErr w:type="spellEnd"/>
            <w:r w:rsidRPr="00DF33B3">
              <w:rPr>
                <w:sz w:val="22"/>
                <w:szCs w:val="22"/>
              </w:rPr>
              <w:t xml:space="preserve"> (hipertekstuose, reklamoje, filmuose ir </w:t>
            </w:r>
            <w:proofErr w:type="spellStart"/>
            <w:r w:rsidRPr="00DF33B3">
              <w:rPr>
                <w:sz w:val="22"/>
                <w:szCs w:val="22"/>
              </w:rPr>
              <w:t>kt</w:t>
            </w:r>
            <w:proofErr w:type="spellEnd"/>
            <w:r w:rsidRPr="00DF33B3">
              <w:rPr>
                <w:sz w:val="22"/>
                <w:szCs w:val="22"/>
              </w:rPr>
              <w:t>.) tekstuose (</w:t>
            </w:r>
            <w:r w:rsidRPr="00DF33B3">
              <w:rPr>
                <w:rStyle w:val="Grietas"/>
                <w:sz w:val="22"/>
                <w:szCs w:val="22"/>
              </w:rPr>
              <w:t>B2.7.3</w:t>
            </w:r>
            <w:r w:rsidRPr="00DF33B3">
              <w:rPr>
                <w:sz w:val="22"/>
                <w:szCs w:val="22"/>
              </w:rPr>
              <w:t>).</w:t>
            </w:r>
          </w:p>
          <w:p w14:paraId="0BCEC970" w14:textId="77777777" w:rsidR="005E61BA" w:rsidRPr="00DF33B3" w:rsidRDefault="005E61BA" w:rsidP="005E61BA">
            <w:pPr>
              <w:pStyle w:val="prastasistinklapis"/>
              <w:rPr>
                <w:sz w:val="22"/>
                <w:szCs w:val="22"/>
              </w:rPr>
            </w:pPr>
            <w:r w:rsidRPr="00DF33B3">
              <w:rPr>
                <w:sz w:val="22"/>
                <w:szCs w:val="22"/>
              </w:rPr>
              <w:t>Aptardamas grožinius ir negrožinius tekstus tinkamai vartoja mokymosi turinyje nurodytas literatūros teorijos sąvokas, jas paaiškina (</w:t>
            </w:r>
            <w:r w:rsidRPr="00DF33B3">
              <w:rPr>
                <w:rStyle w:val="Grietas"/>
                <w:sz w:val="22"/>
                <w:szCs w:val="22"/>
              </w:rPr>
              <w:t>B2.8.3</w:t>
            </w:r>
            <w:r w:rsidRPr="00DF33B3">
              <w:rPr>
                <w:sz w:val="22"/>
                <w:szCs w:val="22"/>
              </w:rPr>
              <w:t>).</w:t>
            </w:r>
          </w:p>
          <w:p w14:paraId="5088838D" w14:textId="77777777" w:rsidR="00176954" w:rsidRPr="00DF33B3" w:rsidRDefault="00176954" w:rsidP="00176954">
            <w:pPr>
              <w:pStyle w:val="prastasistinklapis"/>
              <w:rPr>
                <w:sz w:val="22"/>
                <w:szCs w:val="22"/>
              </w:rPr>
            </w:pPr>
            <w:r w:rsidRPr="00DF33B3">
              <w:rPr>
                <w:sz w:val="22"/>
                <w:szCs w:val="22"/>
              </w:rPr>
              <w:t>Išsako savo įspūdžius, argumentuotą nuomonę apie klasėje ir savarankiškai skaitomą kūrinį. Aptaria kūrinio aktualumą, emocinį poveikį, įtaigumą, pažintinę reikšmę sau kaip skaitytojui, susiedamas su savo gyvenimo, skaitymo ir kultūrine patirtimi (</w:t>
            </w:r>
            <w:r w:rsidRPr="00DF33B3">
              <w:rPr>
                <w:rStyle w:val="Grietas"/>
                <w:sz w:val="22"/>
                <w:szCs w:val="22"/>
              </w:rPr>
              <w:t>B3.1.3</w:t>
            </w:r>
            <w:r w:rsidRPr="00DF33B3">
              <w:rPr>
                <w:sz w:val="22"/>
                <w:szCs w:val="22"/>
              </w:rPr>
              <w:t>).</w:t>
            </w:r>
          </w:p>
          <w:p w14:paraId="202B869A" w14:textId="77777777" w:rsidR="00176954" w:rsidRPr="00DF33B3" w:rsidRDefault="00176954" w:rsidP="00176954">
            <w:pPr>
              <w:pStyle w:val="prastasistinklapis"/>
              <w:rPr>
                <w:sz w:val="22"/>
                <w:szCs w:val="22"/>
              </w:rPr>
            </w:pPr>
            <w:r w:rsidRPr="00DF33B3">
              <w:rPr>
                <w:sz w:val="22"/>
                <w:szCs w:val="22"/>
              </w:rPr>
              <w:t xml:space="preserve">Kritiškai vertina negrožinius ir šiuolaikinių </w:t>
            </w:r>
            <w:proofErr w:type="spellStart"/>
            <w:r w:rsidRPr="00DF33B3">
              <w:rPr>
                <w:sz w:val="22"/>
                <w:szCs w:val="22"/>
              </w:rPr>
              <w:t>medijų</w:t>
            </w:r>
            <w:proofErr w:type="spellEnd"/>
            <w:r w:rsidRPr="00DF33B3">
              <w:rPr>
                <w:sz w:val="22"/>
                <w:szCs w:val="22"/>
              </w:rPr>
              <w:t xml:space="preserve"> tekstus keliais pasirinktais aspektais (</w:t>
            </w:r>
            <w:proofErr w:type="spellStart"/>
            <w:r w:rsidRPr="00DF33B3">
              <w:rPr>
                <w:sz w:val="22"/>
                <w:szCs w:val="22"/>
              </w:rPr>
              <w:t>pvz</w:t>
            </w:r>
            <w:proofErr w:type="spellEnd"/>
            <w:r w:rsidRPr="00DF33B3">
              <w:rPr>
                <w:sz w:val="22"/>
                <w:szCs w:val="22"/>
              </w:rPr>
              <w:t xml:space="preserve">., intencijų, tikslo, požiūrių įvairovės, poveikio, informatyvumo, objektyvumo, pagrįstumo ir </w:t>
            </w:r>
            <w:proofErr w:type="spellStart"/>
            <w:r w:rsidRPr="00DF33B3">
              <w:rPr>
                <w:sz w:val="22"/>
                <w:szCs w:val="22"/>
              </w:rPr>
              <w:t>kt</w:t>
            </w:r>
            <w:proofErr w:type="spellEnd"/>
            <w:r w:rsidRPr="00DF33B3">
              <w:rPr>
                <w:sz w:val="22"/>
                <w:szCs w:val="22"/>
              </w:rPr>
              <w:t>.), savo vertinimus pagrindžia (</w:t>
            </w:r>
            <w:r w:rsidRPr="00DF33B3">
              <w:rPr>
                <w:rStyle w:val="Grietas"/>
                <w:sz w:val="22"/>
                <w:szCs w:val="22"/>
              </w:rPr>
              <w:t>B3.2.3</w:t>
            </w:r>
            <w:r w:rsidRPr="00DF33B3">
              <w:rPr>
                <w:sz w:val="22"/>
                <w:szCs w:val="22"/>
              </w:rPr>
              <w:t>).</w:t>
            </w:r>
          </w:p>
          <w:p w14:paraId="1AC902A2" w14:textId="77777777" w:rsidR="00176954" w:rsidRPr="00DF33B3" w:rsidRDefault="00176954" w:rsidP="00176954">
            <w:pPr>
              <w:pStyle w:val="prastasistinklapis"/>
              <w:rPr>
                <w:sz w:val="22"/>
                <w:szCs w:val="22"/>
              </w:rPr>
            </w:pPr>
            <w:r w:rsidRPr="00DF33B3">
              <w:rPr>
                <w:sz w:val="22"/>
                <w:szCs w:val="22"/>
              </w:rPr>
              <w:t xml:space="preserve">Prieš skaitydamas kelia pagrįstas hipotezes apie teksto temą, rūšį, žanrą. Siekdamas suprasti tekstą, </w:t>
            </w:r>
            <w:r w:rsidRPr="00DF33B3">
              <w:rPr>
                <w:sz w:val="22"/>
                <w:szCs w:val="22"/>
              </w:rPr>
              <w:lastRenderedPageBreak/>
              <w:t>aiškinasi jo sandarą (kaip siejasi tekstas ir lentelė, tekstas ir vaizdas arba jį lydintis garsas) (</w:t>
            </w:r>
            <w:r w:rsidRPr="00DF33B3">
              <w:rPr>
                <w:rStyle w:val="Grietas"/>
                <w:sz w:val="22"/>
                <w:szCs w:val="22"/>
              </w:rPr>
              <w:t>B4.1.3</w:t>
            </w:r>
            <w:r w:rsidRPr="00DF33B3">
              <w:rPr>
                <w:sz w:val="22"/>
                <w:szCs w:val="22"/>
              </w:rPr>
              <w:t>).</w:t>
            </w:r>
          </w:p>
          <w:p w14:paraId="2C76BA40" w14:textId="77777777" w:rsidR="00176954" w:rsidRPr="00DF33B3" w:rsidRDefault="00176954" w:rsidP="00176954">
            <w:pPr>
              <w:pStyle w:val="prastasistinklapis"/>
              <w:rPr>
                <w:sz w:val="22"/>
                <w:szCs w:val="22"/>
              </w:rPr>
            </w:pPr>
            <w:r w:rsidRPr="00DF33B3">
              <w:rPr>
                <w:sz w:val="22"/>
                <w:szCs w:val="22"/>
              </w:rPr>
              <w:t>Skaitydamas tekstą, kelia klausimus, kurie reikalauja rasti tiesioginę ir netiesioginę informaciją, apibendrinti; atsakydamas tinkamai formuluoja teiginius, juos pagrindžia cituodamas, perfrazuodamas (</w:t>
            </w:r>
            <w:r w:rsidRPr="00DF33B3">
              <w:rPr>
                <w:rStyle w:val="Grietas"/>
                <w:sz w:val="22"/>
                <w:szCs w:val="22"/>
              </w:rPr>
              <w:t>B4.2.3</w:t>
            </w:r>
            <w:r w:rsidRPr="00DF33B3">
              <w:rPr>
                <w:sz w:val="22"/>
                <w:szCs w:val="22"/>
              </w:rPr>
              <w:t>).</w:t>
            </w:r>
          </w:p>
          <w:p w14:paraId="61D3E1F8" w14:textId="77777777" w:rsidR="00176954" w:rsidRPr="00DF33B3" w:rsidRDefault="00176954" w:rsidP="00176954">
            <w:pPr>
              <w:pStyle w:val="prastasistinklapis"/>
              <w:rPr>
                <w:sz w:val="22"/>
                <w:szCs w:val="22"/>
              </w:rPr>
            </w:pPr>
            <w:r w:rsidRPr="00DF33B3">
              <w:rPr>
                <w:sz w:val="22"/>
                <w:szCs w:val="22"/>
              </w:rPr>
              <w:t>Aiškinasi, remdamasis teksto kontekstu, nesuprantamus žodžius, pasakymus; sutartais simboliais žymisi esminę ir neesminę informaciją (</w:t>
            </w:r>
            <w:r w:rsidRPr="00DF33B3">
              <w:rPr>
                <w:rStyle w:val="Grietas"/>
                <w:sz w:val="22"/>
                <w:szCs w:val="22"/>
              </w:rPr>
              <w:t>B4.3.3</w:t>
            </w:r>
            <w:r w:rsidRPr="00DF33B3">
              <w:rPr>
                <w:sz w:val="22"/>
                <w:szCs w:val="22"/>
              </w:rPr>
              <w:t>).</w:t>
            </w:r>
          </w:p>
          <w:p w14:paraId="1890D431" w14:textId="77777777" w:rsidR="00176954" w:rsidRPr="00DF33B3" w:rsidRDefault="00176954" w:rsidP="00176954">
            <w:pPr>
              <w:pStyle w:val="prastasistinklapis"/>
              <w:rPr>
                <w:sz w:val="22"/>
                <w:szCs w:val="22"/>
              </w:rPr>
            </w:pPr>
            <w:r w:rsidRPr="00DF33B3">
              <w:rPr>
                <w:sz w:val="22"/>
                <w:szCs w:val="22"/>
              </w:rPr>
              <w:t xml:space="preserve">Naujame kontekste taiko strategijas, padedančias žodinį tekstą paversti grafine struktūra: braižo veiksmo schemas, veikėjų ryšių ir santykių tinklą; sudaro veikėjų lyginimo lenteles ar kitokias schemas, veikėjo veiksmų planą, jo kelionių žemėlapį ir </w:t>
            </w:r>
            <w:proofErr w:type="spellStart"/>
            <w:r w:rsidRPr="00DF33B3">
              <w:rPr>
                <w:sz w:val="22"/>
                <w:szCs w:val="22"/>
              </w:rPr>
              <w:t>pan</w:t>
            </w:r>
            <w:proofErr w:type="spellEnd"/>
            <w:r w:rsidRPr="00DF33B3">
              <w:rPr>
                <w:sz w:val="22"/>
                <w:szCs w:val="22"/>
              </w:rPr>
              <w:t>. (</w:t>
            </w:r>
            <w:r w:rsidRPr="00DF33B3">
              <w:rPr>
                <w:rStyle w:val="Grietas"/>
                <w:sz w:val="22"/>
                <w:szCs w:val="22"/>
              </w:rPr>
              <w:t>B4.4.3</w:t>
            </w:r>
            <w:r w:rsidRPr="00DF33B3">
              <w:rPr>
                <w:sz w:val="22"/>
                <w:szCs w:val="22"/>
              </w:rPr>
              <w:t>).</w:t>
            </w:r>
          </w:p>
          <w:p w14:paraId="4B4B55C7" w14:textId="7C572663" w:rsidR="00176954" w:rsidRPr="00DF33B3" w:rsidRDefault="00176954" w:rsidP="00D92343">
            <w:pPr>
              <w:pStyle w:val="prastasistinklapis"/>
              <w:rPr>
                <w:sz w:val="22"/>
                <w:szCs w:val="22"/>
              </w:rPr>
            </w:pPr>
            <w:r w:rsidRPr="00DF33B3">
              <w:rPr>
                <w:sz w:val="22"/>
                <w:szCs w:val="22"/>
              </w:rPr>
              <w:t>Planuoja trumpalaikę ir ilgalaikę skaitymo veiklą, dirbdamas individualiai ir su kitais: pasirenka temą, numato tikslus, etapus, laiką, strategijas, pristato rezultatus, argumentuotai atsako į įvairaus sudėtingumo klausimus, diskutuoja, įsivertina ir reflektuoja, numatydamas tobulėjimo galimybes (</w:t>
            </w:r>
            <w:r w:rsidRPr="00DF33B3">
              <w:rPr>
                <w:rStyle w:val="Grietas"/>
                <w:sz w:val="22"/>
                <w:szCs w:val="22"/>
              </w:rPr>
              <w:t>B4.5.3</w:t>
            </w:r>
            <w:r w:rsidRPr="00DF33B3">
              <w:rPr>
                <w:sz w:val="22"/>
                <w:szCs w:val="22"/>
              </w:rPr>
              <w:t xml:space="preserve">).Aptaria ir vertina Lietuvos ir pasaulio kultūros reiškinius. Pažįsta Lietuvos ir savo krašto tradicinę bei </w:t>
            </w:r>
            <w:r w:rsidRPr="00DF33B3">
              <w:rPr>
                <w:sz w:val="22"/>
                <w:szCs w:val="22"/>
              </w:rPr>
              <w:lastRenderedPageBreak/>
              <w:t>šiuolaikinę kultūrą, apmąsto ją kaip svarbią savo gyvenimo dalį. Susieja Lietuvos ir savo krašto kultūros reiškinius (</w:t>
            </w:r>
            <w:r w:rsidRPr="00DF33B3">
              <w:rPr>
                <w:rStyle w:val="Grietas"/>
                <w:sz w:val="22"/>
                <w:szCs w:val="22"/>
              </w:rPr>
              <w:t>B5.1.3</w:t>
            </w:r>
            <w:r w:rsidRPr="00DF33B3">
              <w:rPr>
                <w:sz w:val="22"/>
                <w:szCs w:val="22"/>
              </w:rPr>
              <w:t>).Lankydamasis kultūros ir meno renginiuose, dalyvaudamas klasės, mokyklos, bendruomenės ir regiono kultūriniame ir visuomeniniame gyvenime, pažįsta ir išbando pagal savo gebėjimus ir polinkius įvairias pasirinktas meninės raiškos formas, išreikšdamas savo santykį su menu, literatūra, kultūra kaip stebėtojas, vartotojas, atlikėjas, kūrėjas ar kritikas (</w:t>
            </w:r>
            <w:r w:rsidRPr="00DF33B3">
              <w:rPr>
                <w:rStyle w:val="Grietas"/>
                <w:sz w:val="22"/>
                <w:szCs w:val="22"/>
              </w:rPr>
              <w:t>B6.1.3</w:t>
            </w:r>
            <w:r w:rsidRPr="00DF33B3">
              <w:rPr>
                <w:sz w:val="22"/>
                <w:szCs w:val="22"/>
              </w:rPr>
              <w:t>).</w:t>
            </w:r>
          </w:p>
        </w:tc>
        <w:tc>
          <w:tcPr>
            <w:tcW w:w="3402" w:type="dxa"/>
          </w:tcPr>
          <w:p w14:paraId="2E69BFFB"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lastRenderedPageBreak/>
              <w:t>Rašo atsižvelgdamas į adresatą (jaunesniems, bendraamžiams, vyresniems, pažįstamiems ir nepažįstamiems, gerai išmanantiems dalyką, menkai informuotiems asmenims) ir komunikavimo situaciją (neoficiali ir įprasta oficiali) (</w:t>
            </w:r>
            <w:r w:rsidRPr="00DF33B3">
              <w:rPr>
                <w:rFonts w:ascii="Times New Roman" w:eastAsia="Times New Roman" w:hAnsi="Times New Roman" w:cs="Times New Roman"/>
                <w:b/>
                <w:bCs/>
                <w:kern w:val="0"/>
                <w:lang w:eastAsia="lt-LT"/>
                <w14:ligatures w14:val="none"/>
              </w:rPr>
              <w:t>C1.1.3</w:t>
            </w:r>
            <w:r w:rsidRPr="00DF33B3">
              <w:rPr>
                <w:rFonts w:ascii="Times New Roman" w:eastAsia="Times New Roman" w:hAnsi="Times New Roman" w:cs="Times New Roman"/>
                <w:kern w:val="0"/>
                <w:lang w:eastAsia="lt-LT"/>
                <w14:ligatures w14:val="none"/>
              </w:rPr>
              <w:t>).</w:t>
            </w:r>
          </w:p>
          <w:p w14:paraId="29F6C798"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 xml:space="preserve">Siekdamas sudominti kuria vientisus išplėtoto siužeto </w:t>
            </w:r>
            <w:r w:rsidRPr="00DF33B3">
              <w:rPr>
                <w:rFonts w:ascii="Times New Roman" w:eastAsia="Times New Roman" w:hAnsi="Times New Roman" w:cs="Times New Roman"/>
                <w:kern w:val="0"/>
                <w:lang w:eastAsia="lt-LT"/>
                <w14:ligatures w14:val="none"/>
              </w:rPr>
              <w:lastRenderedPageBreak/>
              <w:t>pasakojimus. Siekia įtaigumo kurdamas intrigą, motyvuotai siedamas pasakojimo, aprašymo elementus (</w:t>
            </w:r>
            <w:r w:rsidRPr="00DF33B3">
              <w:rPr>
                <w:rFonts w:ascii="Times New Roman" w:eastAsia="Times New Roman" w:hAnsi="Times New Roman" w:cs="Times New Roman"/>
                <w:b/>
                <w:bCs/>
                <w:kern w:val="0"/>
                <w:lang w:eastAsia="lt-LT"/>
                <w14:ligatures w14:val="none"/>
              </w:rPr>
              <w:t>C1.2.3</w:t>
            </w:r>
            <w:r w:rsidRPr="00DF33B3">
              <w:rPr>
                <w:rFonts w:ascii="Times New Roman" w:eastAsia="Times New Roman" w:hAnsi="Times New Roman" w:cs="Times New Roman"/>
                <w:kern w:val="0"/>
                <w:lang w:eastAsia="lt-LT"/>
                <w14:ligatures w14:val="none"/>
              </w:rPr>
              <w:t>).</w:t>
            </w:r>
          </w:p>
          <w:p w14:paraId="7B53C9AA"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Nuosekliai, aiškiai aprašo proceso (</w:t>
            </w:r>
            <w:proofErr w:type="spellStart"/>
            <w:r w:rsidRPr="00DF33B3">
              <w:rPr>
                <w:rFonts w:ascii="Times New Roman" w:eastAsia="Times New Roman" w:hAnsi="Times New Roman" w:cs="Times New Roman"/>
                <w:kern w:val="0"/>
                <w:lang w:eastAsia="lt-LT"/>
                <w14:ligatures w14:val="none"/>
              </w:rPr>
              <w:t>pvz</w:t>
            </w:r>
            <w:proofErr w:type="spellEnd"/>
            <w:r w:rsidRPr="00DF33B3">
              <w:rPr>
                <w:rFonts w:ascii="Times New Roman" w:eastAsia="Times New Roman" w:hAnsi="Times New Roman" w:cs="Times New Roman"/>
                <w:kern w:val="0"/>
                <w:lang w:eastAsia="lt-LT"/>
                <w14:ligatures w14:val="none"/>
              </w:rPr>
              <w:t>., atliekamo bandymo) eigą, paaiškina sąvokas, reiškinius (</w:t>
            </w:r>
            <w:r w:rsidRPr="00DF33B3">
              <w:rPr>
                <w:rFonts w:ascii="Times New Roman" w:eastAsia="Times New Roman" w:hAnsi="Times New Roman" w:cs="Times New Roman"/>
                <w:b/>
                <w:bCs/>
                <w:kern w:val="0"/>
                <w:lang w:eastAsia="lt-LT"/>
                <w14:ligatures w14:val="none"/>
              </w:rPr>
              <w:t>C1.3.3</w:t>
            </w:r>
            <w:r w:rsidRPr="00DF33B3">
              <w:rPr>
                <w:rFonts w:ascii="Times New Roman" w:eastAsia="Times New Roman" w:hAnsi="Times New Roman" w:cs="Times New Roman"/>
                <w:kern w:val="0"/>
                <w:lang w:eastAsia="lt-LT"/>
                <w14:ligatures w14:val="none"/>
              </w:rPr>
              <w:t>).</w:t>
            </w:r>
          </w:p>
          <w:p w14:paraId="586C687B"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Išsako savo požiūrį, laikydamasis trinarės teksto struktūros reikalavimų. Tinkamai argumentuoja remdamasis patirtimi ir kitais šaltiniais (</w:t>
            </w:r>
            <w:r w:rsidRPr="00DF33B3">
              <w:rPr>
                <w:rFonts w:ascii="Times New Roman" w:eastAsia="Times New Roman" w:hAnsi="Times New Roman" w:cs="Times New Roman"/>
                <w:b/>
                <w:bCs/>
                <w:kern w:val="0"/>
                <w:lang w:eastAsia="lt-LT"/>
                <w14:ligatures w14:val="none"/>
              </w:rPr>
              <w:t>C1.4.3</w:t>
            </w:r>
            <w:r w:rsidRPr="00DF33B3">
              <w:rPr>
                <w:rFonts w:ascii="Times New Roman" w:eastAsia="Times New Roman" w:hAnsi="Times New Roman" w:cs="Times New Roman"/>
                <w:kern w:val="0"/>
                <w:lang w:eastAsia="lt-LT"/>
                <w14:ligatures w14:val="none"/>
              </w:rPr>
              <w:t>).</w:t>
            </w:r>
          </w:p>
          <w:p w14:paraId="51F11BE9"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Kuria įtikinamojo pobūdžio tekstus, pasirinkdamas tinkamas leksines, gramatines, sintaksines priemones (</w:t>
            </w:r>
            <w:r w:rsidRPr="00DF33B3">
              <w:rPr>
                <w:rFonts w:ascii="Times New Roman" w:eastAsia="Times New Roman" w:hAnsi="Times New Roman" w:cs="Times New Roman"/>
                <w:b/>
                <w:bCs/>
                <w:kern w:val="0"/>
                <w:lang w:eastAsia="lt-LT"/>
                <w14:ligatures w14:val="none"/>
              </w:rPr>
              <w:t>C1.5.3</w:t>
            </w:r>
            <w:r w:rsidRPr="00DF33B3">
              <w:rPr>
                <w:rFonts w:ascii="Times New Roman" w:eastAsia="Times New Roman" w:hAnsi="Times New Roman" w:cs="Times New Roman"/>
                <w:kern w:val="0"/>
                <w:lang w:eastAsia="lt-LT"/>
                <w14:ligatures w14:val="none"/>
              </w:rPr>
              <w:t>).</w:t>
            </w:r>
          </w:p>
          <w:p w14:paraId="2EC63BAD" w14:textId="77777777" w:rsidR="00E251A1" w:rsidRPr="00DF33B3" w:rsidRDefault="00E251A1" w:rsidP="00E251A1">
            <w:pPr>
              <w:pStyle w:val="prastasistinklapis"/>
              <w:rPr>
                <w:sz w:val="22"/>
                <w:szCs w:val="22"/>
              </w:rPr>
            </w:pPr>
            <w:r w:rsidRPr="00DF33B3">
              <w:rPr>
                <w:sz w:val="22"/>
                <w:szCs w:val="22"/>
              </w:rPr>
              <w:t>Kuria tekstą, kurio įžanga susijusi su dėstymu, dėstymas – su pabaiga, pabaiga apibendrina visą tekstą ir susijusi su įžanga. Pagrįstai išskiria pastraipas (</w:t>
            </w:r>
            <w:r w:rsidRPr="00DF33B3">
              <w:rPr>
                <w:rStyle w:val="Grietas"/>
                <w:sz w:val="22"/>
                <w:szCs w:val="22"/>
              </w:rPr>
              <w:t>C2.1.3</w:t>
            </w:r>
            <w:r w:rsidRPr="00DF33B3">
              <w:rPr>
                <w:sz w:val="22"/>
                <w:szCs w:val="22"/>
              </w:rPr>
              <w:t>).</w:t>
            </w:r>
          </w:p>
          <w:p w14:paraId="05EC329E" w14:textId="77777777" w:rsidR="00E251A1" w:rsidRPr="00DF33B3" w:rsidRDefault="00E251A1" w:rsidP="00E251A1">
            <w:pPr>
              <w:pStyle w:val="prastasistinklapis"/>
              <w:rPr>
                <w:sz w:val="22"/>
                <w:szCs w:val="22"/>
              </w:rPr>
            </w:pPr>
            <w:r w:rsidRPr="00DF33B3">
              <w:rPr>
                <w:sz w:val="22"/>
                <w:szCs w:val="22"/>
              </w:rPr>
              <w:t>Mintis formuluoja aiškiai, tiksliai, glaustai, logiškai; daugeliu atvejų tinkamai taiko išmoktas rašybos, skyrybos, gramatikos taisykles (</w:t>
            </w:r>
            <w:r w:rsidRPr="00DF33B3">
              <w:rPr>
                <w:rStyle w:val="Grietas"/>
                <w:sz w:val="22"/>
                <w:szCs w:val="22"/>
              </w:rPr>
              <w:t>C2.2.3</w:t>
            </w:r>
            <w:r w:rsidRPr="00DF33B3">
              <w:rPr>
                <w:sz w:val="22"/>
                <w:szCs w:val="22"/>
              </w:rPr>
              <w:t>).</w:t>
            </w:r>
          </w:p>
          <w:p w14:paraId="515E97E9" w14:textId="77777777" w:rsidR="00E251A1" w:rsidRPr="00DF33B3" w:rsidRDefault="00E251A1" w:rsidP="00E251A1">
            <w:pPr>
              <w:pStyle w:val="prastasistinklapis"/>
              <w:rPr>
                <w:sz w:val="22"/>
                <w:szCs w:val="22"/>
              </w:rPr>
            </w:pPr>
            <w:r w:rsidRPr="00DF33B3">
              <w:rPr>
                <w:sz w:val="22"/>
                <w:szCs w:val="22"/>
              </w:rPr>
              <w:t>Tinkamai ir atsakingai naudodamasis skaitmeninėmis technologijomis kuria įvairius tekstus. Tinkamai susieja tekstą ir iliustracinę medžiagą (</w:t>
            </w:r>
            <w:r w:rsidRPr="00DF33B3">
              <w:rPr>
                <w:rStyle w:val="Grietas"/>
                <w:sz w:val="22"/>
                <w:szCs w:val="22"/>
              </w:rPr>
              <w:t>C2.3.3</w:t>
            </w:r>
            <w:r w:rsidRPr="00DF33B3">
              <w:rPr>
                <w:sz w:val="22"/>
                <w:szCs w:val="22"/>
              </w:rPr>
              <w:t>).</w:t>
            </w:r>
          </w:p>
          <w:p w14:paraId="6E94B880" w14:textId="77777777" w:rsidR="00E251A1" w:rsidRPr="00DF33B3" w:rsidRDefault="00E251A1" w:rsidP="00E251A1">
            <w:pPr>
              <w:pStyle w:val="prastasistinklapis"/>
              <w:rPr>
                <w:sz w:val="22"/>
                <w:szCs w:val="22"/>
              </w:rPr>
            </w:pPr>
            <w:r w:rsidRPr="00DF33B3">
              <w:rPr>
                <w:sz w:val="22"/>
                <w:szCs w:val="22"/>
              </w:rPr>
              <w:t xml:space="preserve">Kaupia medžiagą rašymui, planuoja ir rašo taikydamas pasirinktas </w:t>
            </w:r>
            <w:r w:rsidRPr="00DF33B3">
              <w:rPr>
                <w:sz w:val="22"/>
                <w:szCs w:val="22"/>
              </w:rPr>
              <w:lastRenderedPageBreak/>
              <w:t>strategijas. Planuoja rašymo užduočiai atlikti skirtą laiką (</w:t>
            </w:r>
            <w:r w:rsidRPr="00DF33B3">
              <w:rPr>
                <w:rStyle w:val="Grietas"/>
                <w:sz w:val="22"/>
                <w:szCs w:val="22"/>
              </w:rPr>
              <w:t>C3.1.3</w:t>
            </w:r>
            <w:r w:rsidRPr="00DF33B3">
              <w:rPr>
                <w:sz w:val="22"/>
                <w:szCs w:val="22"/>
              </w:rPr>
              <w:t>).</w:t>
            </w:r>
          </w:p>
          <w:p w14:paraId="5A77086D" w14:textId="77777777" w:rsidR="00E251A1" w:rsidRPr="00DF33B3" w:rsidRDefault="00E251A1" w:rsidP="00E251A1">
            <w:pPr>
              <w:pStyle w:val="prastasistinklapis"/>
              <w:rPr>
                <w:sz w:val="22"/>
                <w:szCs w:val="22"/>
              </w:rPr>
            </w:pPr>
            <w:r w:rsidRPr="00DF33B3">
              <w:rPr>
                <w:sz w:val="22"/>
                <w:szCs w:val="22"/>
              </w:rPr>
              <w:t>Atsižvelgdamas i? tikslą? ir adresatą?, tobulina tekstą ar jo dalį turinio, kalbinės raiškos ir taisyklingumo aspektais, siekia tikslumo, aiškumo, glaustumo, vaizdingumo (</w:t>
            </w:r>
            <w:r w:rsidRPr="00DF33B3">
              <w:rPr>
                <w:rStyle w:val="Grietas"/>
                <w:sz w:val="22"/>
                <w:szCs w:val="22"/>
              </w:rPr>
              <w:t>C3.2.3</w:t>
            </w:r>
            <w:r w:rsidRPr="00DF33B3">
              <w:rPr>
                <w:sz w:val="22"/>
                <w:szCs w:val="22"/>
              </w:rPr>
              <w:t>).</w:t>
            </w:r>
          </w:p>
          <w:p w14:paraId="238B1617" w14:textId="77777777" w:rsidR="00E251A1" w:rsidRPr="00DF33B3" w:rsidRDefault="00E251A1" w:rsidP="00E251A1">
            <w:pPr>
              <w:pStyle w:val="prastasistinklapis"/>
              <w:rPr>
                <w:sz w:val="22"/>
                <w:szCs w:val="22"/>
              </w:rPr>
            </w:pPr>
            <w:r w:rsidRPr="00DF33B3">
              <w:rPr>
                <w:sz w:val="22"/>
                <w:szCs w:val="22"/>
              </w:rPr>
              <w:t>Remdamasis savo rašymo veiklos stebėjimu ir kitų suteikta grįžtamąja informacija apmąsto savo rašymo veiklą: numato tobulintinas rašymo gebėjimų sritis, išsikelia rašymo gebėjimų tobulinimo tikslus ir mokytojui padedant jų siekia (</w:t>
            </w:r>
            <w:r w:rsidRPr="00DF33B3">
              <w:rPr>
                <w:rStyle w:val="Grietas"/>
                <w:sz w:val="22"/>
                <w:szCs w:val="22"/>
              </w:rPr>
              <w:t>C3.3.3</w:t>
            </w:r>
            <w:r w:rsidRPr="00DF33B3">
              <w:rPr>
                <w:sz w:val="22"/>
                <w:szCs w:val="22"/>
              </w:rPr>
              <w:t>).</w:t>
            </w:r>
          </w:p>
          <w:p w14:paraId="08CA06B8"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p>
          <w:p w14:paraId="24267E00" w14:textId="77777777" w:rsidR="00A05B40" w:rsidRPr="00DF33B3" w:rsidRDefault="00A05B40">
            <w:pPr>
              <w:rPr>
                <w:rFonts w:ascii="Times New Roman" w:hAnsi="Times New Roman" w:cs="Times New Roman"/>
              </w:rPr>
            </w:pPr>
          </w:p>
        </w:tc>
        <w:tc>
          <w:tcPr>
            <w:tcW w:w="3119" w:type="dxa"/>
          </w:tcPr>
          <w:p w14:paraId="1A2448D6" w14:textId="77777777" w:rsidR="00A05B40" w:rsidRPr="00DF33B3" w:rsidRDefault="00E251A1">
            <w:r w:rsidRPr="00DF33B3">
              <w:lastRenderedPageBreak/>
              <w:t>Taisyklingai taria ir kirčiuoja pasiremdamas pagrindinėmis kirčiavimo taisyklėmis (</w:t>
            </w:r>
            <w:r w:rsidRPr="00DF33B3">
              <w:rPr>
                <w:rStyle w:val="Grietas"/>
              </w:rPr>
              <w:t>D1.3.3</w:t>
            </w:r>
            <w:r w:rsidRPr="00DF33B3">
              <w:t>).</w:t>
            </w:r>
          </w:p>
          <w:p w14:paraId="34FF5627" w14:textId="77777777" w:rsidR="00E251A1" w:rsidRPr="00DF33B3" w:rsidRDefault="00E251A1" w:rsidP="00E251A1">
            <w:pPr>
              <w:pStyle w:val="prastasistinklapis"/>
              <w:rPr>
                <w:sz w:val="22"/>
                <w:szCs w:val="22"/>
              </w:rPr>
            </w:pPr>
            <w:r w:rsidRPr="00DF33B3">
              <w:rPr>
                <w:sz w:val="22"/>
                <w:szCs w:val="22"/>
              </w:rPr>
              <w:t>Palygina kalbos dalių morfologines ypatybes, daro išvadas, taisyklingai vartoja ir rašo visas kalbos dalis (</w:t>
            </w:r>
            <w:r w:rsidRPr="00DF33B3">
              <w:rPr>
                <w:rStyle w:val="Grietas"/>
                <w:sz w:val="22"/>
                <w:szCs w:val="22"/>
              </w:rPr>
              <w:t>D2.1.3</w:t>
            </w:r>
            <w:r w:rsidRPr="00DF33B3">
              <w:rPr>
                <w:sz w:val="22"/>
                <w:szCs w:val="22"/>
              </w:rPr>
              <w:t>).</w:t>
            </w:r>
          </w:p>
          <w:p w14:paraId="4298D5DB" w14:textId="77777777" w:rsidR="00E251A1" w:rsidRPr="00DF33B3" w:rsidRDefault="00E251A1" w:rsidP="00E251A1">
            <w:pPr>
              <w:pStyle w:val="prastasistinklapis"/>
              <w:rPr>
                <w:sz w:val="22"/>
                <w:szCs w:val="22"/>
              </w:rPr>
            </w:pPr>
            <w:r w:rsidRPr="00DF33B3">
              <w:rPr>
                <w:sz w:val="22"/>
                <w:szCs w:val="22"/>
              </w:rPr>
              <w:t xml:space="preserve">Aptaria norminę ir nenorminę </w:t>
            </w:r>
            <w:r w:rsidRPr="00DF33B3">
              <w:rPr>
                <w:sz w:val="22"/>
                <w:szCs w:val="22"/>
              </w:rPr>
              <w:lastRenderedPageBreak/>
              <w:t>leksiką. Atpažįsta ir taiso neteiktinas svetimybes, jų nevartoja savo šnekamojoje ir rašomojoje kalboje (</w:t>
            </w:r>
            <w:r w:rsidRPr="00DF33B3">
              <w:rPr>
                <w:rStyle w:val="Grietas"/>
                <w:sz w:val="22"/>
                <w:szCs w:val="22"/>
              </w:rPr>
              <w:t>D2.2.3</w:t>
            </w:r>
            <w:r w:rsidRPr="00DF33B3">
              <w:rPr>
                <w:sz w:val="22"/>
                <w:szCs w:val="22"/>
              </w:rPr>
              <w:t>).</w:t>
            </w:r>
          </w:p>
          <w:p w14:paraId="7C511B88" w14:textId="77777777" w:rsidR="00E251A1" w:rsidRPr="00DF33B3" w:rsidRDefault="00E251A1" w:rsidP="00E251A1">
            <w:pPr>
              <w:pStyle w:val="prastasistinklapis"/>
              <w:rPr>
                <w:sz w:val="22"/>
                <w:szCs w:val="22"/>
              </w:rPr>
            </w:pPr>
            <w:r w:rsidRPr="00DF33B3">
              <w:rPr>
                <w:sz w:val="22"/>
                <w:szCs w:val="22"/>
              </w:rPr>
              <w:t>Aptaria mokymosi turinyje numatytų kalbos dalių darybą; sudarydamas žodžius, vartoja tinkamas darybos priemones ir būdus (</w:t>
            </w:r>
            <w:r w:rsidRPr="00DF33B3">
              <w:rPr>
                <w:rStyle w:val="Grietas"/>
                <w:sz w:val="22"/>
                <w:szCs w:val="22"/>
              </w:rPr>
              <w:t>D2.3.3</w:t>
            </w:r>
            <w:r w:rsidRPr="00DF33B3">
              <w:rPr>
                <w:sz w:val="22"/>
                <w:szCs w:val="22"/>
              </w:rPr>
              <w:t>).</w:t>
            </w:r>
          </w:p>
          <w:p w14:paraId="5B6C0A08" w14:textId="77777777" w:rsidR="00E251A1" w:rsidRPr="00DF33B3" w:rsidRDefault="00E251A1" w:rsidP="00E251A1">
            <w:pPr>
              <w:pStyle w:val="prastasistinklapis"/>
              <w:rPr>
                <w:sz w:val="22"/>
                <w:szCs w:val="22"/>
              </w:rPr>
            </w:pPr>
            <w:r w:rsidRPr="00DF33B3">
              <w:rPr>
                <w:sz w:val="22"/>
                <w:szCs w:val="22"/>
              </w:rPr>
              <w:t>Nagrinėja vientisinių sakinių rūšis (išplėstiniai, neišplėstiniai, asmeniniai, beasmeniai, nepilnieji), juos tinkamai vartoja (</w:t>
            </w:r>
            <w:r w:rsidRPr="00DF33B3">
              <w:rPr>
                <w:rStyle w:val="Grietas"/>
                <w:sz w:val="22"/>
                <w:szCs w:val="22"/>
              </w:rPr>
              <w:t>D3.1.3</w:t>
            </w:r>
            <w:r w:rsidRPr="00DF33B3">
              <w:rPr>
                <w:sz w:val="22"/>
                <w:szCs w:val="22"/>
              </w:rPr>
              <w:t>).</w:t>
            </w:r>
          </w:p>
          <w:p w14:paraId="5AC9AA06" w14:textId="77777777" w:rsidR="00E251A1" w:rsidRPr="00DF33B3" w:rsidRDefault="00E251A1" w:rsidP="00E251A1">
            <w:pPr>
              <w:pStyle w:val="prastasistinklapis"/>
              <w:rPr>
                <w:sz w:val="22"/>
                <w:szCs w:val="22"/>
              </w:rPr>
            </w:pPr>
            <w:r w:rsidRPr="00DF33B3">
              <w:rPr>
                <w:sz w:val="22"/>
                <w:szCs w:val="22"/>
              </w:rPr>
              <w:t>Tinkamai vartoja įvairias sintaksines konstrukcijas (</w:t>
            </w:r>
            <w:proofErr w:type="spellStart"/>
            <w:r w:rsidRPr="00DF33B3">
              <w:rPr>
                <w:sz w:val="22"/>
                <w:szCs w:val="22"/>
              </w:rPr>
              <w:t>pvz</w:t>
            </w:r>
            <w:proofErr w:type="spellEnd"/>
            <w:r w:rsidRPr="00DF33B3">
              <w:rPr>
                <w:sz w:val="22"/>
                <w:szCs w:val="22"/>
              </w:rPr>
              <w:t>., žodžiai ir posakiai, klausimais nesusiję su sakiniu) (</w:t>
            </w:r>
            <w:r w:rsidRPr="00DF33B3">
              <w:rPr>
                <w:rStyle w:val="Grietas"/>
                <w:sz w:val="22"/>
                <w:szCs w:val="22"/>
              </w:rPr>
              <w:t>D3.2.3</w:t>
            </w:r>
            <w:r w:rsidRPr="00DF33B3">
              <w:rPr>
                <w:sz w:val="22"/>
                <w:szCs w:val="22"/>
              </w:rPr>
              <w:t>).</w:t>
            </w:r>
          </w:p>
          <w:p w14:paraId="058C8F36" w14:textId="77777777" w:rsidR="00E251A1" w:rsidRPr="00DF33B3" w:rsidRDefault="00E251A1" w:rsidP="00E251A1">
            <w:pPr>
              <w:pStyle w:val="prastasistinklapis"/>
              <w:rPr>
                <w:sz w:val="22"/>
                <w:szCs w:val="22"/>
              </w:rPr>
            </w:pPr>
            <w:r w:rsidRPr="00DF33B3">
              <w:rPr>
                <w:sz w:val="22"/>
                <w:szCs w:val="22"/>
              </w:rPr>
              <w:t xml:space="preserve">Apibendrina sakinio dalis ir jų raišką, aptaria sakinio dalių </w:t>
            </w:r>
            <w:proofErr w:type="spellStart"/>
            <w:r w:rsidRPr="00DF33B3">
              <w:rPr>
                <w:sz w:val="22"/>
                <w:szCs w:val="22"/>
              </w:rPr>
              <w:t>variantiškumą</w:t>
            </w:r>
            <w:proofErr w:type="spellEnd"/>
            <w:r w:rsidRPr="00DF33B3">
              <w:rPr>
                <w:sz w:val="22"/>
                <w:szCs w:val="22"/>
              </w:rPr>
              <w:t>, žodžius ir posakius, nesusijusius su sakiniu. Taiko sakinio dalių skyrybos taisykles (</w:t>
            </w:r>
            <w:r w:rsidRPr="00DF33B3">
              <w:rPr>
                <w:rStyle w:val="Grietas"/>
                <w:sz w:val="22"/>
                <w:szCs w:val="22"/>
              </w:rPr>
              <w:t>D3.3.3</w:t>
            </w:r>
            <w:r w:rsidRPr="00DF33B3">
              <w:rPr>
                <w:sz w:val="22"/>
                <w:szCs w:val="22"/>
              </w:rPr>
              <w:t>).</w:t>
            </w:r>
          </w:p>
          <w:p w14:paraId="72D34CC5" w14:textId="50CA37C0" w:rsidR="00E251A1" w:rsidRPr="00DF33B3" w:rsidRDefault="00E251A1" w:rsidP="00E251A1">
            <w:pPr>
              <w:pStyle w:val="prastasistinklapis"/>
              <w:rPr>
                <w:sz w:val="22"/>
                <w:szCs w:val="22"/>
              </w:rPr>
            </w:pPr>
            <w:r w:rsidRPr="00DF33B3">
              <w:rPr>
                <w:sz w:val="22"/>
                <w:szCs w:val="22"/>
              </w:rPr>
              <w:t xml:space="preserve">Kalbėdamas ir rašydamas laikosi bendrųjų stiliaus reikalavimų (turtingumo, tikslumo, </w:t>
            </w:r>
            <w:proofErr w:type="spellStart"/>
            <w:r w:rsidRPr="00DF33B3">
              <w:rPr>
                <w:sz w:val="22"/>
                <w:szCs w:val="22"/>
              </w:rPr>
              <w:t>glaustumo).Apibrėžia</w:t>
            </w:r>
            <w:proofErr w:type="spellEnd"/>
            <w:r w:rsidRPr="00DF33B3">
              <w:rPr>
                <w:sz w:val="22"/>
                <w:szCs w:val="22"/>
              </w:rPr>
              <w:t xml:space="preserve"> funkcinius stilius (buitinį, publicistinį, meninį ir dalykinį), skiria meninį stilių nuo dalykinio stiliaus (</w:t>
            </w:r>
            <w:r w:rsidRPr="00DF33B3">
              <w:rPr>
                <w:rStyle w:val="Grietas"/>
                <w:sz w:val="22"/>
                <w:szCs w:val="22"/>
              </w:rPr>
              <w:t>D4.1.3</w:t>
            </w:r>
            <w:r w:rsidRPr="00DF33B3">
              <w:rPr>
                <w:sz w:val="22"/>
                <w:szCs w:val="22"/>
              </w:rPr>
              <w:t>).</w:t>
            </w:r>
          </w:p>
          <w:p w14:paraId="6493DBE1" w14:textId="77777777" w:rsidR="00463519" w:rsidRPr="00DF33B3" w:rsidRDefault="00463519" w:rsidP="00463519">
            <w:pPr>
              <w:pStyle w:val="prastasistinklapis"/>
              <w:rPr>
                <w:sz w:val="22"/>
                <w:szCs w:val="22"/>
              </w:rPr>
            </w:pPr>
            <w:r w:rsidRPr="00DF33B3">
              <w:rPr>
                <w:sz w:val="22"/>
                <w:szCs w:val="22"/>
              </w:rPr>
              <w:t>Tyrinėja kalbą (</w:t>
            </w:r>
            <w:proofErr w:type="spellStart"/>
            <w:r w:rsidRPr="00DF33B3">
              <w:rPr>
                <w:sz w:val="22"/>
                <w:szCs w:val="22"/>
              </w:rPr>
              <w:t>pvz</w:t>
            </w:r>
            <w:proofErr w:type="spellEnd"/>
            <w:r w:rsidRPr="00DF33B3">
              <w:rPr>
                <w:sz w:val="22"/>
                <w:szCs w:val="22"/>
              </w:rPr>
              <w:t xml:space="preserve">., </w:t>
            </w:r>
            <w:proofErr w:type="spellStart"/>
            <w:r w:rsidRPr="00DF33B3">
              <w:rPr>
                <w:sz w:val="22"/>
                <w:szCs w:val="22"/>
              </w:rPr>
              <w:t>medijų</w:t>
            </w:r>
            <w:proofErr w:type="spellEnd"/>
            <w:r w:rsidRPr="00DF33B3">
              <w:rPr>
                <w:sz w:val="22"/>
                <w:szCs w:val="22"/>
              </w:rPr>
              <w:t xml:space="preserve"> tekstų, pagal pavyzdį suformuluoja tyrinėjimo tikslą ir </w:t>
            </w:r>
            <w:r w:rsidRPr="00DF33B3">
              <w:rPr>
                <w:sz w:val="22"/>
                <w:szCs w:val="22"/>
              </w:rPr>
              <w:lastRenderedPageBreak/>
              <w:t>kriterijus, kelia problemą, atrenka medžiagą iš sutartų šaltinių, ją analizuoja ir apibendrina; vaizdžiai pateikia gautus duomenis; padaro išvadas) (</w:t>
            </w:r>
            <w:r w:rsidRPr="00DF33B3">
              <w:rPr>
                <w:rStyle w:val="Grietas"/>
                <w:sz w:val="22"/>
                <w:szCs w:val="22"/>
              </w:rPr>
              <w:t>D5.1.3</w:t>
            </w:r>
            <w:r w:rsidRPr="00DF33B3">
              <w:rPr>
                <w:sz w:val="22"/>
                <w:szCs w:val="22"/>
              </w:rPr>
              <w:t>).</w:t>
            </w:r>
          </w:p>
          <w:p w14:paraId="17672F6A" w14:textId="77777777" w:rsidR="00463519" w:rsidRPr="00DF33B3" w:rsidRDefault="00463519" w:rsidP="00463519">
            <w:pPr>
              <w:pStyle w:val="prastasistinklapis"/>
              <w:rPr>
                <w:sz w:val="22"/>
                <w:szCs w:val="22"/>
              </w:rPr>
            </w:pPr>
            <w:r w:rsidRPr="00DF33B3">
              <w:rPr>
                <w:sz w:val="22"/>
                <w:szCs w:val="22"/>
              </w:rPr>
              <w:t>Atlieka kalbos vartojimo tyrimus. Stebi kalbos reiškinius, atpažįsta ir paaiškina kalbų kontaktų, tarmės, socialinių tinklų poveikį lietuvių kalbos leksikai ir gramatikai (</w:t>
            </w:r>
            <w:r w:rsidRPr="00DF33B3">
              <w:rPr>
                <w:rStyle w:val="Grietas"/>
                <w:sz w:val="22"/>
                <w:szCs w:val="22"/>
              </w:rPr>
              <w:t>D5.2.3</w:t>
            </w:r>
            <w:r w:rsidRPr="00DF33B3">
              <w:rPr>
                <w:sz w:val="22"/>
                <w:szCs w:val="22"/>
              </w:rPr>
              <w:t>)</w:t>
            </w:r>
          </w:p>
          <w:p w14:paraId="6C92C5D4" w14:textId="77777777" w:rsidR="00463519" w:rsidRPr="00DF33B3" w:rsidRDefault="00463519" w:rsidP="00463519">
            <w:pPr>
              <w:pStyle w:val="prastasistinklapis"/>
              <w:rPr>
                <w:sz w:val="22"/>
                <w:szCs w:val="22"/>
              </w:rPr>
            </w:pPr>
            <w:r w:rsidRPr="00DF33B3">
              <w:rPr>
                <w:sz w:val="22"/>
                <w:szCs w:val="22"/>
              </w:rPr>
              <w:t xml:space="preserve">Naudojasi įvairiais elektroniniais žodynais ir skaitmeniniais mokymosi šaltiniais, kirčiavimo žodynais ir praktinėmis elektroninėmis </w:t>
            </w:r>
            <w:proofErr w:type="spellStart"/>
            <w:r w:rsidRPr="00DF33B3">
              <w:rPr>
                <w:sz w:val="22"/>
                <w:szCs w:val="22"/>
              </w:rPr>
              <w:t>kirčiuoklėmis</w:t>
            </w:r>
            <w:proofErr w:type="spellEnd"/>
            <w:r w:rsidRPr="00DF33B3">
              <w:rPr>
                <w:sz w:val="22"/>
                <w:szCs w:val="22"/>
              </w:rPr>
              <w:t xml:space="preserve"> (</w:t>
            </w:r>
            <w:r w:rsidRPr="00DF33B3">
              <w:rPr>
                <w:rStyle w:val="Grietas"/>
                <w:sz w:val="22"/>
                <w:szCs w:val="22"/>
              </w:rPr>
              <w:t>D5.3.3</w:t>
            </w:r>
            <w:r w:rsidRPr="00DF33B3">
              <w:rPr>
                <w:sz w:val="22"/>
                <w:szCs w:val="22"/>
              </w:rPr>
              <w:t>).</w:t>
            </w:r>
          </w:p>
          <w:p w14:paraId="2F860131" w14:textId="7A737233" w:rsidR="00463519" w:rsidRPr="00DF33B3" w:rsidRDefault="00463519" w:rsidP="00E251A1">
            <w:pPr>
              <w:pStyle w:val="prastasistinklapis"/>
              <w:rPr>
                <w:sz w:val="22"/>
                <w:szCs w:val="22"/>
              </w:rPr>
            </w:pPr>
            <w:r w:rsidRPr="00DF33B3">
              <w:rPr>
                <w:sz w:val="22"/>
                <w:szCs w:val="22"/>
              </w:rPr>
              <w:t>Aptaria keletą socialinio konteksto nulemtų kalbos skirtumų (</w:t>
            </w:r>
            <w:proofErr w:type="spellStart"/>
            <w:r w:rsidRPr="00DF33B3">
              <w:rPr>
                <w:sz w:val="22"/>
                <w:szCs w:val="22"/>
              </w:rPr>
              <w:t>pvz</w:t>
            </w:r>
            <w:proofErr w:type="spellEnd"/>
            <w:r w:rsidRPr="00DF33B3">
              <w:rPr>
                <w:sz w:val="22"/>
                <w:szCs w:val="22"/>
              </w:rPr>
              <w:t xml:space="preserve">., tarmės, </w:t>
            </w:r>
            <w:proofErr w:type="spellStart"/>
            <w:r w:rsidRPr="00DF33B3">
              <w:rPr>
                <w:sz w:val="22"/>
                <w:szCs w:val="22"/>
              </w:rPr>
              <w:t>sociolektas</w:t>
            </w:r>
            <w:proofErr w:type="spellEnd"/>
            <w:r w:rsidRPr="00DF33B3">
              <w:rPr>
                <w:sz w:val="22"/>
                <w:szCs w:val="22"/>
              </w:rPr>
              <w:t>) (</w:t>
            </w:r>
            <w:r w:rsidRPr="00DF33B3">
              <w:rPr>
                <w:rStyle w:val="Grietas"/>
                <w:sz w:val="22"/>
                <w:szCs w:val="22"/>
              </w:rPr>
              <w:t>D6.1.3</w:t>
            </w:r>
            <w:r w:rsidRPr="00DF33B3">
              <w:rPr>
                <w:sz w:val="22"/>
                <w:szCs w:val="22"/>
              </w:rPr>
              <w:t>).</w:t>
            </w:r>
          </w:p>
          <w:p w14:paraId="73BC7D25" w14:textId="418E5D05" w:rsidR="00E251A1" w:rsidRPr="00DF33B3" w:rsidRDefault="00E251A1">
            <w:pPr>
              <w:rPr>
                <w:rFonts w:ascii="Times New Roman" w:hAnsi="Times New Roman" w:cs="Times New Roman"/>
              </w:rPr>
            </w:pPr>
          </w:p>
        </w:tc>
      </w:tr>
      <w:tr w:rsidR="00A05B40" w:rsidRPr="00DF33B3" w14:paraId="75E1D26B" w14:textId="77777777" w:rsidTr="00A86321">
        <w:tc>
          <w:tcPr>
            <w:tcW w:w="2235" w:type="dxa"/>
          </w:tcPr>
          <w:p w14:paraId="79FF4461" w14:textId="34C3F250" w:rsidR="00A05B40" w:rsidRPr="00DF33B3" w:rsidRDefault="00A05B40">
            <w:pPr>
              <w:rPr>
                <w:rFonts w:ascii="Times New Roman" w:hAnsi="Times New Roman" w:cs="Times New Roman"/>
              </w:rPr>
            </w:pPr>
            <w:r w:rsidRPr="00DF33B3">
              <w:rPr>
                <w:rFonts w:ascii="Times New Roman" w:hAnsi="Times New Roman" w:cs="Times New Roman"/>
              </w:rPr>
              <w:lastRenderedPageBreak/>
              <w:t>Aukštesnysis</w:t>
            </w:r>
          </w:p>
        </w:tc>
        <w:tc>
          <w:tcPr>
            <w:tcW w:w="2976" w:type="dxa"/>
          </w:tcPr>
          <w:p w14:paraId="0B07306C" w14:textId="77777777" w:rsidR="005E61BA" w:rsidRPr="00DF33B3" w:rsidRDefault="005E61BA" w:rsidP="005E61BA">
            <w:pPr>
              <w:pStyle w:val="prastasistinklapis"/>
              <w:rPr>
                <w:sz w:val="22"/>
                <w:szCs w:val="22"/>
              </w:rPr>
            </w:pPr>
            <w:r w:rsidRPr="00DF33B3">
              <w:rPr>
                <w:sz w:val="22"/>
                <w:szCs w:val="22"/>
              </w:rPr>
              <w:t>Išskiria klausymosi tikslo atžvilgiu svarbią informaciją, ją grupuoja, pasirenka tinkamiausius būdus nesuprastoms mintims, idėjoms, sąvokoms išsiaiškinti (</w:t>
            </w:r>
            <w:r w:rsidRPr="00DF33B3">
              <w:rPr>
                <w:rStyle w:val="Grietas"/>
                <w:sz w:val="22"/>
                <w:szCs w:val="22"/>
              </w:rPr>
              <w:t>A1.1.4</w:t>
            </w:r>
            <w:r w:rsidRPr="00DF33B3">
              <w:rPr>
                <w:sz w:val="22"/>
                <w:szCs w:val="22"/>
              </w:rPr>
              <w:t>).</w:t>
            </w:r>
          </w:p>
          <w:p w14:paraId="2DD95449" w14:textId="77777777" w:rsidR="005E61BA" w:rsidRPr="00DF33B3" w:rsidRDefault="005E61BA" w:rsidP="005E61BA">
            <w:pPr>
              <w:pStyle w:val="prastasistinklapis"/>
              <w:rPr>
                <w:sz w:val="22"/>
                <w:szCs w:val="22"/>
              </w:rPr>
            </w:pPr>
            <w:r w:rsidRPr="00DF33B3">
              <w:rPr>
                <w:sz w:val="22"/>
                <w:szCs w:val="22"/>
              </w:rPr>
              <w:t>Vertina klausomo teksto turinį ir raišką bei kalbėjimo kultūrą, išsako savo požiūrį, jį tinkamai argumentuoja, atpažįsta kalbėtojo intencijas (A1.2.4).</w:t>
            </w:r>
          </w:p>
          <w:p w14:paraId="09154C89" w14:textId="77777777" w:rsidR="005E61BA" w:rsidRPr="00DF33B3" w:rsidRDefault="005E61BA" w:rsidP="005E61BA">
            <w:pPr>
              <w:pStyle w:val="prastasistinklapis"/>
              <w:rPr>
                <w:sz w:val="22"/>
                <w:szCs w:val="22"/>
              </w:rPr>
            </w:pPr>
            <w:r w:rsidRPr="00DF33B3">
              <w:rPr>
                <w:sz w:val="22"/>
                <w:szCs w:val="22"/>
              </w:rPr>
              <w:t>Tikslingai kalba monologu, konstruktyviai dalyvauja pokalbiuose, diskusijose, debatuose, klausia, atsako, prieštarauja, argumentuoja, kelia problemas, svarsto, tikslingai naudojasi neverbalinės kalbos priemonėmis. Tinkamai bendrauja tiesiogiai ir virtualiai (</w:t>
            </w:r>
            <w:r w:rsidRPr="00DF33B3">
              <w:rPr>
                <w:rStyle w:val="Grietas"/>
                <w:sz w:val="22"/>
                <w:szCs w:val="22"/>
              </w:rPr>
              <w:t>A2.1.4</w:t>
            </w:r>
            <w:r w:rsidRPr="00DF33B3">
              <w:rPr>
                <w:sz w:val="22"/>
                <w:szCs w:val="22"/>
              </w:rPr>
              <w:t>).</w:t>
            </w:r>
          </w:p>
          <w:p w14:paraId="1125E15D" w14:textId="77777777" w:rsidR="005E61BA" w:rsidRPr="00DF33B3" w:rsidRDefault="005E61BA" w:rsidP="005E61BA">
            <w:pPr>
              <w:pStyle w:val="prastasistinklapis"/>
              <w:rPr>
                <w:sz w:val="22"/>
                <w:szCs w:val="22"/>
              </w:rPr>
            </w:pPr>
            <w:r w:rsidRPr="00DF33B3">
              <w:rPr>
                <w:sz w:val="22"/>
                <w:szCs w:val="22"/>
              </w:rPr>
              <w:t xml:space="preserve">Klausydamas ir kalbėdamas </w:t>
            </w:r>
            <w:r w:rsidRPr="00DF33B3">
              <w:rPr>
                <w:sz w:val="22"/>
                <w:szCs w:val="22"/>
              </w:rPr>
              <w:lastRenderedPageBreak/>
              <w:t>atsižvelgia į adresatą (jaunesni, bendraamžiai, suaugusieji) ir komunikavimo situaciją (oficiali ar neoficiali). Tikslingai pasirenka tinkamą kalbinę raišką; laikosi kalbos etiketo reikalavimų (</w:t>
            </w:r>
            <w:r w:rsidRPr="00DF33B3">
              <w:rPr>
                <w:rStyle w:val="Grietas"/>
                <w:sz w:val="22"/>
                <w:szCs w:val="22"/>
              </w:rPr>
              <w:t>A2.2.4</w:t>
            </w:r>
            <w:r w:rsidRPr="00DF33B3">
              <w:rPr>
                <w:sz w:val="22"/>
                <w:szCs w:val="22"/>
              </w:rPr>
              <w:t>).</w:t>
            </w:r>
          </w:p>
          <w:p w14:paraId="75436C19" w14:textId="77777777" w:rsidR="005E61BA" w:rsidRPr="00DF33B3" w:rsidRDefault="005E61BA" w:rsidP="005E61BA">
            <w:pPr>
              <w:pStyle w:val="prastasistinklapis"/>
              <w:rPr>
                <w:sz w:val="22"/>
                <w:szCs w:val="22"/>
              </w:rPr>
            </w:pPr>
            <w:r w:rsidRPr="00DF33B3">
              <w:rPr>
                <w:sz w:val="22"/>
                <w:szCs w:val="22"/>
              </w:rPr>
              <w:t>– (</w:t>
            </w:r>
            <w:r w:rsidRPr="00DF33B3">
              <w:rPr>
                <w:rStyle w:val="Grietas"/>
                <w:sz w:val="22"/>
                <w:szCs w:val="22"/>
              </w:rPr>
              <w:t>A2.3.4</w:t>
            </w:r>
            <w:r w:rsidRPr="00DF33B3">
              <w:rPr>
                <w:sz w:val="22"/>
                <w:szCs w:val="22"/>
              </w:rPr>
              <w:t>)</w:t>
            </w:r>
          </w:p>
          <w:p w14:paraId="3696E794" w14:textId="77777777" w:rsidR="005E61BA" w:rsidRPr="00DF33B3" w:rsidRDefault="005E61BA" w:rsidP="005E61BA">
            <w:pPr>
              <w:pStyle w:val="prastasistinklapis"/>
              <w:rPr>
                <w:sz w:val="22"/>
                <w:szCs w:val="22"/>
              </w:rPr>
            </w:pPr>
            <w:r w:rsidRPr="00DF33B3">
              <w:rPr>
                <w:sz w:val="22"/>
                <w:szCs w:val="22"/>
              </w:rPr>
              <w:t>Tiksliai, aiškiai informuoja, nuosekliai, dalykiškai apibūdina įvairius objektus, palygina keletą objektų laikydamasis pasirinktų aspektų, paaiškina procesus, procesus, reiškinius (</w:t>
            </w:r>
            <w:r w:rsidRPr="00DF33B3">
              <w:rPr>
                <w:rStyle w:val="Grietas"/>
                <w:sz w:val="22"/>
                <w:szCs w:val="22"/>
              </w:rPr>
              <w:t>A2.4.4</w:t>
            </w:r>
            <w:r w:rsidRPr="00DF33B3">
              <w:rPr>
                <w:sz w:val="22"/>
                <w:szCs w:val="22"/>
              </w:rPr>
              <w:t>).</w:t>
            </w:r>
          </w:p>
          <w:p w14:paraId="563EF334" w14:textId="77777777" w:rsidR="005E61BA" w:rsidRPr="00DF33B3" w:rsidRDefault="005E61BA" w:rsidP="005E61BA">
            <w:pPr>
              <w:pStyle w:val="prastasistinklapis"/>
              <w:rPr>
                <w:sz w:val="22"/>
                <w:szCs w:val="22"/>
              </w:rPr>
            </w:pPr>
            <w:r w:rsidRPr="00DF33B3">
              <w:rPr>
                <w:sz w:val="22"/>
                <w:szCs w:val="22"/>
              </w:rPr>
              <w:t>Išsako savo nuomonę, vertina, argumentuoja remdamasis patirtimi ir kitais pasirinktais šaltiniais (</w:t>
            </w:r>
            <w:r w:rsidRPr="00DF33B3">
              <w:rPr>
                <w:rStyle w:val="Grietas"/>
                <w:sz w:val="22"/>
                <w:szCs w:val="22"/>
              </w:rPr>
              <w:t>A2.5.4</w:t>
            </w:r>
            <w:r w:rsidRPr="00DF33B3">
              <w:rPr>
                <w:sz w:val="22"/>
                <w:szCs w:val="22"/>
              </w:rPr>
              <w:t>).</w:t>
            </w:r>
          </w:p>
          <w:p w14:paraId="73015AF0" w14:textId="77777777" w:rsidR="005E61BA" w:rsidRPr="00DF33B3" w:rsidRDefault="005E61BA" w:rsidP="005E61BA">
            <w:pPr>
              <w:pStyle w:val="prastasistinklapis"/>
              <w:rPr>
                <w:sz w:val="22"/>
                <w:szCs w:val="22"/>
              </w:rPr>
            </w:pPr>
            <w:r w:rsidRPr="00DF33B3">
              <w:rPr>
                <w:sz w:val="22"/>
                <w:szCs w:val="22"/>
              </w:rPr>
              <w:t>Laikosi mokymosi turinyje numatytų kalbos normų, taiko kalbos žinias, suprasdamas, kad kalbos taisyklingumas, pasirinktų žodžių tikslumas padeda klausytojui geriau suvokti prasmę. Rengdamasis kalbėti nežinomus atvejus pasitikrina žodynuose, žinynuose. Tinkamai intonuoja atsižvelgdamas į kalbėjimo turinį ir tikslą (</w:t>
            </w:r>
            <w:r w:rsidRPr="00DF33B3">
              <w:rPr>
                <w:rStyle w:val="Grietas"/>
                <w:sz w:val="22"/>
                <w:szCs w:val="22"/>
              </w:rPr>
              <w:t>A3.1.4</w:t>
            </w:r>
            <w:r w:rsidRPr="00DF33B3">
              <w:rPr>
                <w:sz w:val="22"/>
                <w:szCs w:val="22"/>
              </w:rPr>
              <w:t>).</w:t>
            </w:r>
          </w:p>
          <w:p w14:paraId="160A9B88" w14:textId="77777777" w:rsidR="005E61BA" w:rsidRPr="00DF33B3" w:rsidRDefault="005E61BA" w:rsidP="005E61BA">
            <w:pPr>
              <w:pStyle w:val="prastasistinklapis"/>
              <w:rPr>
                <w:sz w:val="22"/>
                <w:szCs w:val="22"/>
              </w:rPr>
            </w:pPr>
            <w:r w:rsidRPr="00DF33B3">
              <w:rPr>
                <w:sz w:val="22"/>
                <w:szCs w:val="22"/>
              </w:rPr>
              <w:t xml:space="preserve">Tikslingai ir savarankiškai turtina savo kalbą naujomis kalbinės raiškos priemonėmis (palyginimais, citatomis, metaforomis, metonimijomis ir </w:t>
            </w:r>
            <w:proofErr w:type="spellStart"/>
            <w:r w:rsidRPr="00DF33B3">
              <w:rPr>
                <w:sz w:val="22"/>
                <w:szCs w:val="22"/>
              </w:rPr>
              <w:lastRenderedPageBreak/>
              <w:t>kt</w:t>
            </w:r>
            <w:proofErr w:type="spellEnd"/>
            <w:r w:rsidRPr="00DF33B3">
              <w:rPr>
                <w:sz w:val="22"/>
                <w:szCs w:val="22"/>
              </w:rPr>
              <w:t>.) ir tinkamai jas vartoja (</w:t>
            </w:r>
            <w:r w:rsidRPr="00DF33B3">
              <w:rPr>
                <w:rStyle w:val="Grietas"/>
                <w:sz w:val="22"/>
                <w:szCs w:val="22"/>
              </w:rPr>
              <w:t>A3.2.4</w:t>
            </w:r>
            <w:r w:rsidRPr="00DF33B3">
              <w:rPr>
                <w:sz w:val="22"/>
                <w:szCs w:val="22"/>
              </w:rPr>
              <w:t>).</w:t>
            </w:r>
          </w:p>
          <w:p w14:paraId="527CA0F3" w14:textId="77777777" w:rsidR="005E61BA" w:rsidRPr="00DF33B3" w:rsidRDefault="005E61BA" w:rsidP="005E61BA">
            <w:pPr>
              <w:pStyle w:val="prastasistinklapis"/>
              <w:rPr>
                <w:sz w:val="22"/>
                <w:szCs w:val="22"/>
              </w:rPr>
            </w:pPr>
            <w:r w:rsidRPr="00DF33B3">
              <w:rPr>
                <w:sz w:val="22"/>
                <w:szCs w:val="22"/>
              </w:rPr>
              <w:t>Remdamasis savo kalbėjimo veiklos stebėjimu ir kitų suteikta grįžtamąja informacija aiškinasi, kurios iš taikytų rengimosi kalbėti ir kalbėjimo strategijų tinka vienai ar kitai problemai spręsti, numato kalbėjimo gebėjimų tobulinimo sritis ir išsikelia mokymosi tikslus (</w:t>
            </w:r>
            <w:r w:rsidRPr="00DF33B3">
              <w:rPr>
                <w:rStyle w:val="Grietas"/>
                <w:sz w:val="22"/>
                <w:szCs w:val="22"/>
              </w:rPr>
              <w:t>A4.1.4</w:t>
            </w:r>
            <w:r w:rsidRPr="00DF33B3">
              <w:rPr>
                <w:sz w:val="22"/>
                <w:szCs w:val="22"/>
              </w:rPr>
              <w:t>).</w:t>
            </w:r>
          </w:p>
          <w:p w14:paraId="12375941" w14:textId="77777777" w:rsidR="005E61BA" w:rsidRPr="00DF33B3" w:rsidRDefault="005E61BA" w:rsidP="005E61BA">
            <w:pPr>
              <w:pStyle w:val="prastasistinklapis"/>
              <w:rPr>
                <w:sz w:val="22"/>
                <w:szCs w:val="22"/>
              </w:rPr>
            </w:pPr>
            <w:r w:rsidRPr="00DF33B3">
              <w:rPr>
                <w:sz w:val="22"/>
                <w:szCs w:val="22"/>
              </w:rPr>
              <w:t>Klausosi aktyviai: nustato pagrindinę kalbos mintį, pasižymi reikšmingą informaciją, užsirašo svarbiausius teiginius. Išklausęs kalbą, pateikia kalbėtojui klausimų, prašydamas patikslinti, paaiškinti; plėtoja pokalbį (</w:t>
            </w:r>
            <w:r w:rsidRPr="00DF33B3">
              <w:rPr>
                <w:rStyle w:val="Grietas"/>
                <w:sz w:val="22"/>
                <w:szCs w:val="22"/>
              </w:rPr>
              <w:t>A4.2.4</w:t>
            </w:r>
            <w:r w:rsidRPr="00DF33B3">
              <w:rPr>
                <w:sz w:val="22"/>
                <w:szCs w:val="22"/>
              </w:rPr>
              <w:t>).</w:t>
            </w:r>
          </w:p>
          <w:p w14:paraId="7067D752" w14:textId="77777777" w:rsidR="005E61BA" w:rsidRPr="00DF33B3" w:rsidRDefault="005E61BA" w:rsidP="005E61BA">
            <w:pPr>
              <w:pStyle w:val="prastasistinklapis"/>
              <w:rPr>
                <w:sz w:val="22"/>
                <w:szCs w:val="22"/>
              </w:rPr>
            </w:pPr>
            <w:r w:rsidRPr="00DF33B3">
              <w:rPr>
                <w:sz w:val="22"/>
                <w:szCs w:val="22"/>
              </w:rPr>
              <w:t>Tikslingai pasirenka ir derina tinkamas pasirengimo kalbai ir kalbėjimo strategijas (</w:t>
            </w:r>
            <w:r w:rsidRPr="00DF33B3">
              <w:rPr>
                <w:rStyle w:val="Grietas"/>
                <w:sz w:val="22"/>
                <w:szCs w:val="22"/>
              </w:rPr>
              <w:t>A4.3.4</w:t>
            </w:r>
            <w:r w:rsidRPr="00DF33B3">
              <w:rPr>
                <w:sz w:val="22"/>
                <w:szCs w:val="22"/>
              </w:rPr>
              <w:t>).</w:t>
            </w:r>
          </w:p>
          <w:p w14:paraId="500DADED" w14:textId="77777777" w:rsidR="005E61BA" w:rsidRPr="00DF33B3" w:rsidRDefault="005E61BA" w:rsidP="005E61BA">
            <w:pPr>
              <w:pStyle w:val="prastasistinklapis"/>
              <w:rPr>
                <w:sz w:val="22"/>
                <w:szCs w:val="22"/>
              </w:rPr>
            </w:pPr>
          </w:p>
          <w:p w14:paraId="50EF24CA" w14:textId="77777777" w:rsidR="00A05B40" w:rsidRPr="00DF33B3" w:rsidRDefault="00A05B40">
            <w:pPr>
              <w:rPr>
                <w:rFonts w:ascii="Times New Roman" w:hAnsi="Times New Roman" w:cs="Times New Roman"/>
              </w:rPr>
            </w:pPr>
          </w:p>
        </w:tc>
        <w:tc>
          <w:tcPr>
            <w:tcW w:w="3402" w:type="dxa"/>
          </w:tcPr>
          <w:p w14:paraId="7AC273FC" w14:textId="48994316" w:rsidR="005E61BA" w:rsidRPr="00DF33B3" w:rsidRDefault="005E61BA" w:rsidP="005E61BA">
            <w:pPr>
              <w:pStyle w:val="prastasistinklapis"/>
              <w:rPr>
                <w:sz w:val="22"/>
                <w:szCs w:val="22"/>
              </w:rPr>
            </w:pPr>
            <w:r w:rsidRPr="00DF33B3">
              <w:rPr>
                <w:sz w:val="22"/>
                <w:szCs w:val="22"/>
              </w:rPr>
              <w:lastRenderedPageBreak/>
              <w:t xml:space="preserve">Skaito tikslingai, tinkamu tempu ir įvairiais tinkamai pasirinktais būdais žinomus ir nežinomus tekstus, atsižvelgdamas į užduotį ir teksto pobūdį. Raiškiai skaito grožinius tekstus, paisydamas jų rūšies ypatybių, įtaigiai perteikdamas pasirinktomis </w:t>
            </w:r>
            <w:proofErr w:type="spellStart"/>
            <w:r w:rsidRPr="00DF33B3">
              <w:rPr>
                <w:sz w:val="22"/>
                <w:szCs w:val="22"/>
              </w:rPr>
              <w:t>intonavimo</w:t>
            </w:r>
            <w:proofErr w:type="spellEnd"/>
            <w:r w:rsidRPr="00DF33B3">
              <w:rPr>
                <w:sz w:val="22"/>
                <w:szCs w:val="22"/>
              </w:rPr>
              <w:t xml:space="preserve"> ir nežodinėmis priemonėmis nuotaiką, reiškiamus jausmus, prasmę (</w:t>
            </w:r>
            <w:r w:rsidRPr="00DF33B3">
              <w:rPr>
                <w:rStyle w:val="Grietas"/>
                <w:sz w:val="22"/>
                <w:szCs w:val="22"/>
              </w:rPr>
              <w:t>B1.1.4</w:t>
            </w:r>
            <w:r w:rsidRPr="00DF33B3">
              <w:rPr>
                <w:sz w:val="22"/>
                <w:szCs w:val="22"/>
              </w:rPr>
              <w:t xml:space="preserve">).Skaito įvairių rūšių ir žanrų grožinius ir negrožinius bei kitų </w:t>
            </w:r>
            <w:proofErr w:type="spellStart"/>
            <w:r w:rsidRPr="00DF33B3">
              <w:rPr>
                <w:sz w:val="22"/>
                <w:szCs w:val="22"/>
              </w:rPr>
              <w:t>medijų</w:t>
            </w:r>
            <w:proofErr w:type="spellEnd"/>
            <w:r w:rsidRPr="00DF33B3">
              <w:rPr>
                <w:sz w:val="22"/>
                <w:szCs w:val="22"/>
              </w:rPr>
              <w:t xml:space="preserve"> tekstus; siekdamas įvairių tikslų, išsamiai paaiškina skaitymo motyvus ir savo pasirinkimus, apmąsto skaitymo reikšmę (</w:t>
            </w:r>
            <w:r w:rsidRPr="00DF33B3">
              <w:rPr>
                <w:rStyle w:val="Grietas"/>
                <w:sz w:val="22"/>
                <w:szCs w:val="22"/>
              </w:rPr>
              <w:t>B1.2.4</w:t>
            </w:r>
            <w:r w:rsidRPr="00DF33B3">
              <w:rPr>
                <w:sz w:val="22"/>
                <w:szCs w:val="22"/>
              </w:rPr>
              <w:t xml:space="preserve">).Tikslingai, atsakingai ir sistemingai naudojasi bibliotekomis, įvairiais informacijos šaltiniais (žodynais, enciklopedijomis, informaciniais portalais, </w:t>
            </w:r>
            <w:proofErr w:type="spellStart"/>
            <w:r w:rsidRPr="00DF33B3">
              <w:rPr>
                <w:sz w:val="22"/>
                <w:szCs w:val="22"/>
              </w:rPr>
              <w:t>mediatekomis</w:t>
            </w:r>
            <w:proofErr w:type="spellEnd"/>
            <w:r w:rsidRPr="00DF33B3">
              <w:rPr>
                <w:sz w:val="22"/>
                <w:szCs w:val="22"/>
              </w:rPr>
              <w:t>), teikia mokymosi pagalbą kitiems (</w:t>
            </w:r>
            <w:r w:rsidRPr="00DF33B3">
              <w:rPr>
                <w:rStyle w:val="Grietas"/>
                <w:sz w:val="22"/>
                <w:szCs w:val="22"/>
              </w:rPr>
              <w:t>B1.3.4</w:t>
            </w:r>
            <w:r w:rsidRPr="00DF33B3">
              <w:rPr>
                <w:sz w:val="22"/>
                <w:szCs w:val="22"/>
              </w:rPr>
              <w:t>).</w:t>
            </w:r>
          </w:p>
          <w:p w14:paraId="0163346D" w14:textId="5EEEA5E3" w:rsidR="00176954" w:rsidRPr="00DF33B3" w:rsidRDefault="005E61BA" w:rsidP="00D92343">
            <w:pPr>
              <w:pStyle w:val="prastasistinklapis"/>
              <w:rPr>
                <w:sz w:val="22"/>
                <w:szCs w:val="22"/>
              </w:rPr>
            </w:pPr>
            <w:r w:rsidRPr="00DF33B3">
              <w:rPr>
                <w:sz w:val="22"/>
                <w:szCs w:val="22"/>
              </w:rPr>
              <w:t xml:space="preserve">Pasirenka, remdamasis kriterijais, tinkamus ir patikimus informacijos </w:t>
            </w:r>
            <w:r w:rsidRPr="00DF33B3">
              <w:rPr>
                <w:sz w:val="22"/>
                <w:szCs w:val="22"/>
              </w:rPr>
              <w:lastRenderedPageBreak/>
              <w:t>šaltinius, savo pasirinkimus svariai pagrindžia. Tikslingai ieško informacijos, ją sistemina, skirdamas esminę ir neesminę informaciją, argumentuotą ir neargumentuotą požiūrį, atpažįsta ir aptaria siekimą daryti poveikį (</w:t>
            </w:r>
            <w:r w:rsidRPr="00DF33B3">
              <w:rPr>
                <w:rStyle w:val="Grietas"/>
                <w:sz w:val="22"/>
                <w:szCs w:val="22"/>
              </w:rPr>
              <w:t>B1.4.4</w:t>
            </w:r>
            <w:r w:rsidRPr="00DF33B3">
              <w:rPr>
                <w:sz w:val="22"/>
                <w:szCs w:val="22"/>
              </w:rPr>
              <w:t xml:space="preserve">).Argumentuodamas skiria Programoje nurodytus prozos, poezijos, dramos, tautosakos, </w:t>
            </w:r>
            <w:proofErr w:type="spellStart"/>
            <w:r w:rsidRPr="00DF33B3">
              <w:rPr>
                <w:sz w:val="22"/>
                <w:szCs w:val="22"/>
              </w:rPr>
              <w:t>egodokumentikos</w:t>
            </w:r>
            <w:proofErr w:type="spellEnd"/>
            <w:r w:rsidRPr="00DF33B3">
              <w:rPr>
                <w:sz w:val="22"/>
                <w:szCs w:val="22"/>
              </w:rPr>
              <w:t xml:space="preserve"> ir kitų negrožinių tekstų žanrus; aptaria jų struktūros ypatybes. Siedamas su turiniu paaiškina ritmo, rimo reikšmę poezijos tekstuose (</w:t>
            </w:r>
            <w:r w:rsidRPr="00DF33B3">
              <w:rPr>
                <w:rStyle w:val="Grietas"/>
                <w:sz w:val="22"/>
                <w:szCs w:val="22"/>
              </w:rPr>
              <w:t>B2.1.4</w:t>
            </w:r>
            <w:r w:rsidRPr="00DF33B3">
              <w:rPr>
                <w:sz w:val="22"/>
                <w:szCs w:val="22"/>
              </w:rPr>
              <w:t>).Išsamiai aptaria kūrinio veikėjų charakterius, komentuoja jų kaitą, vertybes, vertina poelgius ir jų pasekmes, paaiškina pasakotojo požiūrį ir vaidmenį. Remdamasis teksto turiniu ir raiška, poezijos tekstuose atpažįsta įvairiai išreikštus lyrinio subjekto išgyvenimus ir detaliai juos paaiškina. Aptaria vaizduojamus socialinius reiškinius, sieja su istoriniais įvykiais. Palygina nežinomų kūrinių veikėjus keliais pasirinktais aspektais, teiginius detaliai pagrindžia (</w:t>
            </w:r>
            <w:r w:rsidRPr="00DF33B3">
              <w:rPr>
                <w:rStyle w:val="Grietas"/>
                <w:sz w:val="22"/>
                <w:szCs w:val="22"/>
              </w:rPr>
              <w:t>B2.2.4</w:t>
            </w:r>
            <w:r w:rsidRPr="00DF33B3">
              <w:rPr>
                <w:sz w:val="22"/>
                <w:szCs w:val="22"/>
              </w:rPr>
              <w:t>).Išsamiai aptaria kūrinio siužetą, palygina prozos, dramos veiksmą ir lyrikos vyksmą, argumentuodamas juos susieja su veikėjo charakteriu, lyrinio subjekto išgyvenimais. Nuosekliai aptaria kūrinio veiksmo vietos ir laiko kaitą, vaizduojamas socialines, istorines realijas, jas prasmingai susieja su šių laikų istorija, dabarties socialiniais reiškiniais (</w:t>
            </w:r>
            <w:r w:rsidRPr="00DF33B3">
              <w:rPr>
                <w:rStyle w:val="Grietas"/>
                <w:sz w:val="22"/>
                <w:szCs w:val="22"/>
              </w:rPr>
              <w:t>B2.3.4</w:t>
            </w:r>
            <w:r w:rsidRPr="00DF33B3">
              <w:rPr>
                <w:sz w:val="22"/>
                <w:szCs w:val="22"/>
              </w:rPr>
              <w:t xml:space="preserve">).Aptaria grožinių ir negrožinių tekstų kalbos </w:t>
            </w:r>
            <w:r w:rsidRPr="00DF33B3">
              <w:rPr>
                <w:sz w:val="22"/>
                <w:szCs w:val="22"/>
              </w:rPr>
              <w:lastRenderedPageBreak/>
              <w:t>ypatybes: atpažįsta turinio apimtyje numatytas kalbinės raiškos priemones ir išsamiai paaiškina jų reikšmes, išsamiai argumentuodamas nurodo grožinio ir negrožinio tekstų raiškos skirtumus (</w:t>
            </w:r>
            <w:r w:rsidRPr="00DF33B3">
              <w:rPr>
                <w:rStyle w:val="Grietas"/>
                <w:sz w:val="22"/>
                <w:szCs w:val="22"/>
              </w:rPr>
              <w:t>B2.4.4</w:t>
            </w:r>
            <w:r w:rsidRPr="00DF33B3">
              <w:rPr>
                <w:sz w:val="22"/>
                <w:szCs w:val="22"/>
              </w:rPr>
              <w:t xml:space="preserve">).Argumentuodamas paaiškina perkeltines grožinio teksto reikšmes, potekstes, išsamiai aptardamas įvairius meninio vaizdavimo būdus (realistinį, alegorinį, metaforišką, fantastinį, humoristinį, ironišką ir </w:t>
            </w:r>
            <w:proofErr w:type="spellStart"/>
            <w:r w:rsidRPr="00DF33B3">
              <w:rPr>
                <w:sz w:val="22"/>
                <w:szCs w:val="22"/>
              </w:rPr>
              <w:t>kt</w:t>
            </w:r>
            <w:proofErr w:type="spellEnd"/>
            <w:r w:rsidRPr="00DF33B3">
              <w:rPr>
                <w:sz w:val="22"/>
                <w:szCs w:val="22"/>
              </w:rPr>
              <w:t>.) (</w:t>
            </w:r>
            <w:r w:rsidRPr="00DF33B3">
              <w:rPr>
                <w:rStyle w:val="Grietas"/>
                <w:sz w:val="22"/>
                <w:szCs w:val="22"/>
              </w:rPr>
              <w:t>B2.5.4</w:t>
            </w:r>
            <w:r w:rsidRPr="00DF33B3">
              <w:rPr>
                <w:sz w:val="22"/>
                <w:szCs w:val="22"/>
              </w:rPr>
              <w:t>).Nurodo ir argumentuotai aptaria tiesiogiai ir netiesiogiai išreikštas nežinomo grožinio ir negrožinio teksto intencijas, tikslus, požiūrius. Suformuluoja nežinomo teksto (grožinio ir negrožinio) temą, problemą, pagrindinę mintį, išsamiai aptaria vertybes, įvardija priežastis ir pasekmes. Palygina grožinius ir (ar) negrožinius tekstus įvairiais aspektais teiginius detaliai pagrįsdamas (</w:t>
            </w:r>
            <w:r w:rsidRPr="00DF33B3">
              <w:rPr>
                <w:rStyle w:val="Grietas"/>
                <w:sz w:val="22"/>
                <w:szCs w:val="22"/>
              </w:rPr>
              <w:t>B2.6.4</w:t>
            </w:r>
            <w:r w:rsidRPr="00DF33B3">
              <w:rPr>
                <w:sz w:val="22"/>
                <w:szCs w:val="22"/>
              </w:rPr>
              <w:t xml:space="preserve">).Išsamiai aptaria grožinės literatūros sąsajas su kitais menais, šiuolaikinės literatūros </w:t>
            </w:r>
            <w:proofErr w:type="spellStart"/>
            <w:r w:rsidRPr="00DF33B3">
              <w:rPr>
                <w:sz w:val="22"/>
                <w:szCs w:val="22"/>
              </w:rPr>
              <w:t>multimodalumą</w:t>
            </w:r>
            <w:proofErr w:type="spellEnd"/>
            <w:r w:rsidRPr="00DF33B3">
              <w:rPr>
                <w:sz w:val="22"/>
                <w:szCs w:val="22"/>
              </w:rPr>
              <w:t xml:space="preserve">, informacijos pateikimo ar pasakojimo ypatybių įvairovę žodiniuose ir </w:t>
            </w:r>
            <w:proofErr w:type="spellStart"/>
            <w:r w:rsidRPr="00DF33B3">
              <w:rPr>
                <w:sz w:val="22"/>
                <w:szCs w:val="22"/>
              </w:rPr>
              <w:t>multimodaliuose</w:t>
            </w:r>
            <w:proofErr w:type="spellEnd"/>
            <w:r w:rsidRPr="00DF33B3">
              <w:rPr>
                <w:sz w:val="22"/>
                <w:szCs w:val="22"/>
              </w:rPr>
              <w:t xml:space="preserve"> (hipertekstuose, reklamoje, filmuose ir </w:t>
            </w:r>
            <w:proofErr w:type="spellStart"/>
            <w:r w:rsidRPr="00DF33B3">
              <w:rPr>
                <w:sz w:val="22"/>
                <w:szCs w:val="22"/>
              </w:rPr>
              <w:t>kt</w:t>
            </w:r>
            <w:proofErr w:type="spellEnd"/>
            <w:r w:rsidRPr="00DF33B3">
              <w:rPr>
                <w:sz w:val="22"/>
                <w:szCs w:val="22"/>
              </w:rPr>
              <w:t>.) tekstuose (</w:t>
            </w:r>
            <w:r w:rsidRPr="00DF33B3">
              <w:rPr>
                <w:rStyle w:val="Grietas"/>
                <w:sz w:val="22"/>
                <w:szCs w:val="22"/>
              </w:rPr>
              <w:t>B2.7.4</w:t>
            </w:r>
            <w:r w:rsidRPr="00DF33B3">
              <w:rPr>
                <w:sz w:val="22"/>
                <w:szCs w:val="22"/>
              </w:rPr>
              <w:t>).Aptardamas grožinius ir negrožinius tekstus, tinkamai vartoja mokymosi turinyje nurodytas literatūros teorijos sąvokas, jas tiksliai paaiškina (</w:t>
            </w:r>
            <w:r w:rsidRPr="00DF33B3">
              <w:rPr>
                <w:rStyle w:val="Grietas"/>
                <w:sz w:val="22"/>
                <w:szCs w:val="22"/>
              </w:rPr>
              <w:t>B2.8.4</w:t>
            </w:r>
            <w:r w:rsidRPr="00DF33B3">
              <w:rPr>
                <w:sz w:val="22"/>
                <w:szCs w:val="22"/>
              </w:rPr>
              <w:t>).</w:t>
            </w:r>
            <w:r w:rsidR="00D92343">
              <w:rPr>
                <w:sz w:val="22"/>
                <w:szCs w:val="22"/>
              </w:rPr>
              <w:t>I</w:t>
            </w:r>
            <w:r w:rsidR="00176954" w:rsidRPr="00DF33B3">
              <w:rPr>
                <w:sz w:val="22"/>
                <w:szCs w:val="22"/>
              </w:rPr>
              <w:t xml:space="preserve">šsako įspūdžius, svariai argumentuotą nuomonę apie klasėje ir savarankiškai skaitomą kūrinį. </w:t>
            </w:r>
            <w:r w:rsidR="00176954" w:rsidRPr="00DF33B3">
              <w:rPr>
                <w:sz w:val="22"/>
                <w:szCs w:val="22"/>
              </w:rPr>
              <w:lastRenderedPageBreak/>
              <w:t>Išsamiai aptaria kūrinio aktualumą, emocinį poveikį, įtaigumą, pažintinę reikšmę sau kaip skaitytojui, susiedamas su savo gyvenimo, skaitymo ir kultūrine patirtimi (</w:t>
            </w:r>
            <w:r w:rsidR="00176954" w:rsidRPr="00DF33B3">
              <w:rPr>
                <w:rStyle w:val="Grietas"/>
                <w:sz w:val="22"/>
                <w:szCs w:val="22"/>
              </w:rPr>
              <w:t>B3.1.4</w:t>
            </w:r>
            <w:r w:rsidR="00176954" w:rsidRPr="00DF33B3">
              <w:rPr>
                <w:sz w:val="22"/>
                <w:szCs w:val="22"/>
              </w:rPr>
              <w:t xml:space="preserve">).Kritiškai vertina negrožinius ir šiuolaikinių </w:t>
            </w:r>
            <w:proofErr w:type="spellStart"/>
            <w:r w:rsidR="00176954" w:rsidRPr="00DF33B3">
              <w:rPr>
                <w:sz w:val="22"/>
                <w:szCs w:val="22"/>
              </w:rPr>
              <w:t>medijų</w:t>
            </w:r>
            <w:proofErr w:type="spellEnd"/>
            <w:r w:rsidR="00176954" w:rsidRPr="00DF33B3">
              <w:rPr>
                <w:sz w:val="22"/>
                <w:szCs w:val="22"/>
              </w:rPr>
              <w:t xml:space="preserve"> tekstus įvairiais aspektais (</w:t>
            </w:r>
            <w:proofErr w:type="spellStart"/>
            <w:r w:rsidR="00176954" w:rsidRPr="00DF33B3">
              <w:rPr>
                <w:sz w:val="22"/>
                <w:szCs w:val="22"/>
              </w:rPr>
              <w:t>pvz</w:t>
            </w:r>
            <w:proofErr w:type="spellEnd"/>
            <w:r w:rsidR="00176954" w:rsidRPr="00DF33B3">
              <w:rPr>
                <w:sz w:val="22"/>
                <w:szCs w:val="22"/>
              </w:rPr>
              <w:t xml:space="preserve">., intencijų, tikslo, požiūrių įvairovės, poveikio, informatyvumo, objektyvumo, pagrįstumo ir </w:t>
            </w:r>
            <w:proofErr w:type="spellStart"/>
            <w:r w:rsidR="00176954" w:rsidRPr="00DF33B3">
              <w:rPr>
                <w:sz w:val="22"/>
                <w:szCs w:val="22"/>
              </w:rPr>
              <w:t>kt</w:t>
            </w:r>
            <w:proofErr w:type="spellEnd"/>
            <w:r w:rsidR="00176954" w:rsidRPr="00DF33B3">
              <w:rPr>
                <w:sz w:val="22"/>
                <w:szCs w:val="22"/>
              </w:rPr>
              <w:t>.), savo vertinimus išsamiai pagrindžia (</w:t>
            </w:r>
            <w:r w:rsidR="00176954" w:rsidRPr="00DF33B3">
              <w:rPr>
                <w:rStyle w:val="Grietas"/>
                <w:sz w:val="22"/>
                <w:szCs w:val="22"/>
              </w:rPr>
              <w:t>B3.2.4</w:t>
            </w:r>
            <w:r w:rsidR="00176954" w:rsidRPr="00DF33B3">
              <w:rPr>
                <w:sz w:val="22"/>
                <w:szCs w:val="22"/>
              </w:rPr>
              <w:t>).Prieš skaitydamas sąmoningai ir tikslingai kelia pagrįstas hipotezes apie teksto temą, rūšį, žanrą. Siekdamas suprasti tekstą, kryptingai aiškinasi jo sandarą (kaip siejasi tekstas ir lentelė, tekstas ir vaizdas arba jį lydintis garsas) (</w:t>
            </w:r>
            <w:r w:rsidR="00176954" w:rsidRPr="00DF33B3">
              <w:rPr>
                <w:rStyle w:val="Grietas"/>
                <w:sz w:val="22"/>
                <w:szCs w:val="22"/>
              </w:rPr>
              <w:t>B4.1.4</w:t>
            </w:r>
            <w:r w:rsidR="00176954" w:rsidRPr="00DF33B3">
              <w:rPr>
                <w:sz w:val="22"/>
                <w:szCs w:val="22"/>
              </w:rPr>
              <w:t>).Skaitydamas tekstą, tikslingai kelia klausimus, kurie reikalauja rasti tiesioginę ir netiesioginę informaciją, apibendrinti; atsakydamas tiksliai ir aiškiai formuluoja teiginius, išsamiai juos pagrindžia cituodamas, perfrazuodamas (</w:t>
            </w:r>
            <w:r w:rsidR="00176954" w:rsidRPr="00DF33B3">
              <w:rPr>
                <w:rStyle w:val="Grietas"/>
                <w:sz w:val="22"/>
                <w:szCs w:val="22"/>
              </w:rPr>
              <w:t>B4.2.4</w:t>
            </w:r>
            <w:r w:rsidR="00176954" w:rsidRPr="00DF33B3">
              <w:rPr>
                <w:sz w:val="22"/>
                <w:szCs w:val="22"/>
              </w:rPr>
              <w:t>).Tikslingai aiškinasi, remdamasis teksto kontekstu, nesuprantamus žodžius, pasakymus; sistemingai sutartais simboliais žymisi esminę ir neesminę informaciją; padeda kitiems (</w:t>
            </w:r>
            <w:r w:rsidR="00176954" w:rsidRPr="00DF33B3">
              <w:rPr>
                <w:rStyle w:val="Grietas"/>
                <w:sz w:val="22"/>
                <w:szCs w:val="22"/>
              </w:rPr>
              <w:t>B4.3.4</w:t>
            </w:r>
            <w:r w:rsidR="00176954" w:rsidRPr="00DF33B3">
              <w:rPr>
                <w:sz w:val="22"/>
                <w:szCs w:val="22"/>
              </w:rPr>
              <w:t xml:space="preserve">).Naujame kontekste sistemingai taiko strategijas, padedančias žodinį tekstą paversti grafine struktūra: braižo veiksmo schemas, veikėjų ryšių ir santykių tinklą; sudaro veikėjų lyginimo lenteles ar kitokias schemas, veikėjo veiksmų planą, jo kelionių </w:t>
            </w:r>
            <w:r w:rsidR="00176954" w:rsidRPr="00DF33B3">
              <w:rPr>
                <w:sz w:val="22"/>
                <w:szCs w:val="22"/>
              </w:rPr>
              <w:lastRenderedPageBreak/>
              <w:t xml:space="preserve">žemėlapį ir </w:t>
            </w:r>
            <w:proofErr w:type="spellStart"/>
            <w:r w:rsidR="00176954" w:rsidRPr="00DF33B3">
              <w:rPr>
                <w:sz w:val="22"/>
                <w:szCs w:val="22"/>
              </w:rPr>
              <w:t>pan</w:t>
            </w:r>
            <w:proofErr w:type="spellEnd"/>
            <w:r w:rsidR="00176954" w:rsidRPr="00DF33B3">
              <w:rPr>
                <w:sz w:val="22"/>
                <w:szCs w:val="22"/>
              </w:rPr>
              <w:t>. (</w:t>
            </w:r>
            <w:r w:rsidR="00176954" w:rsidRPr="00DF33B3">
              <w:rPr>
                <w:rStyle w:val="Grietas"/>
                <w:sz w:val="22"/>
                <w:szCs w:val="22"/>
              </w:rPr>
              <w:t>B4.4.4</w:t>
            </w:r>
            <w:r w:rsidR="00176954" w:rsidRPr="00DF33B3">
              <w:rPr>
                <w:sz w:val="22"/>
                <w:szCs w:val="22"/>
              </w:rPr>
              <w:t>).Planuoja trumpalaikę ir ilgalaikę skaitymo veiklą, dirbdamas individualiai ir su kitais: susiformuluoja temą, išsikelia tikslus, numato etapus, laiką, pasirenka strategijas, pristato rezultatus, argumentuotai atsako įvairaus sudėtingumo klausimus, įtikinamai diskutuoja, įsivertina ir išsamiai reflektuoja, numatydamas tobulėjimo galimybes. Kelia klausimus, padeda kitiems (</w:t>
            </w:r>
            <w:r w:rsidR="00176954" w:rsidRPr="00DF33B3">
              <w:rPr>
                <w:rStyle w:val="Grietas"/>
                <w:sz w:val="22"/>
                <w:szCs w:val="22"/>
              </w:rPr>
              <w:t>B4.5.4</w:t>
            </w:r>
            <w:r w:rsidR="00176954" w:rsidRPr="00DF33B3">
              <w:rPr>
                <w:sz w:val="22"/>
                <w:szCs w:val="22"/>
              </w:rPr>
              <w:t xml:space="preserve">).Išsamiai aptaria ir vertina Lietuvos ir pasaulio kultūros reiškinius. Pažįsta Lietuvos ir savo krašto tradicinę bei šiuolaikinę kultūrą, </w:t>
            </w:r>
            <w:proofErr w:type="spellStart"/>
            <w:r w:rsidR="00176954" w:rsidRPr="00DF33B3">
              <w:rPr>
                <w:sz w:val="22"/>
                <w:szCs w:val="22"/>
              </w:rPr>
              <w:t>sistemiškai</w:t>
            </w:r>
            <w:proofErr w:type="spellEnd"/>
            <w:r w:rsidR="00176954" w:rsidRPr="00DF33B3">
              <w:rPr>
                <w:sz w:val="22"/>
                <w:szCs w:val="22"/>
              </w:rPr>
              <w:t xml:space="preserve"> apmąsto ją kaip svarbią savo gyvenimo dalį. Susieja Lietuvos ir savo krašto kultūros reiškinius (</w:t>
            </w:r>
            <w:r w:rsidR="00176954" w:rsidRPr="00DF33B3">
              <w:rPr>
                <w:rStyle w:val="Grietas"/>
                <w:sz w:val="22"/>
                <w:szCs w:val="22"/>
              </w:rPr>
              <w:t>B5.1.4</w:t>
            </w:r>
            <w:r w:rsidR="00176954" w:rsidRPr="00DF33B3">
              <w:rPr>
                <w:sz w:val="22"/>
                <w:szCs w:val="22"/>
              </w:rPr>
              <w:t>).Sistemingai lankydamasis kultūros ir meno renginiuose, dalyvaudamas klasės, mokyklos, bendruomenės ir regiono kultūriniame ir visuomeniniame gyvenime, pažįsta ir išbando pagal savo gebėjimus ir polinkius įvairias meninės raiškos formas, išreikšdamas savo santykį su menu, literatūra, kultūra kaip stebėtojas, vartotojas, atlikėjas, kūrėjas ar kritikas (</w:t>
            </w:r>
            <w:r w:rsidR="00176954" w:rsidRPr="00DF33B3">
              <w:rPr>
                <w:rStyle w:val="Grietas"/>
                <w:sz w:val="22"/>
                <w:szCs w:val="22"/>
              </w:rPr>
              <w:t>B6.1.4</w:t>
            </w:r>
            <w:r w:rsidR="00176954" w:rsidRPr="00DF33B3">
              <w:rPr>
                <w:sz w:val="22"/>
                <w:szCs w:val="22"/>
              </w:rPr>
              <w:t>).</w:t>
            </w:r>
          </w:p>
        </w:tc>
        <w:tc>
          <w:tcPr>
            <w:tcW w:w="3402" w:type="dxa"/>
          </w:tcPr>
          <w:p w14:paraId="1CD1D6D4"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lastRenderedPageBreak/>
              <w:t>Rašo tikslingai atsižvelgdamas į adresatą (įvairaus amžiaus ir patirties adresatams, visuomenei) ir komunikavimo situaciją (neoficiali ir oficiali) (</w:t>
            </w:r>
            <w:r w:rsidRPr="00DF33B3">
              <w:rPr>
                <w:rFonts w:ascii="Times New Roman" w:eastAsia="Times New Roman" w:hAnsi="Times New Roman" w:cs="Times New Roman"/>
                <w:b/>
                <w:bCs/>
                <w:kern w:val="0"/>
                <w:lang w:eastAsia="lt-LT"/>
                <w14:ligatures w14:val="none"/>
              </w:rPr>
              <w:t>C1.1.4</w:t>
            </w:r>
            <w:r w:rsidRPr="00DF33B3">
              <w:rPr>
                <w:rFonts w:ascii="Times New Roman" w:eastAsia="Times New Roman" w:hAnsi="Times New Roman" w:cs="Times New Roman"/>
                <w:kern w:val="0"/>
                <w:lang w:eastAsia="lt-LT"/>
                <w14:ligatures w14:val="none"/>
              </w:rPr>
              <w:t>).</w:t>
            </w:r>
          </w:p>
          <w:p w14:paraId="392B3897"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Siekdamas sudominti kuria vientisus išplėtoto siužeto pasakojimus. Siekia įtaigumo kurdamas intrigą, motyvuotai siedamas pasakojimo, aprašymo, aiškinimo elementus (</w:t>
            </w:r>
            <w:r w:rsidRPr="00DF33B3">
              <w:rPr>
                <w:rFonts w:ascii="Times New Roman" w:eastAsia="Times New Roman" w:hAnsi="Times New Roman" w:cs="Times New Roman"/>
                <w:b/>
                <w:bCs/>
                <w:kern w:val="0"/>
                <w:lang w:eastAsia="lt-LT"/>
                <w14:ligatures w14:val="none"/>
              </w:rPr>
              <w:t>C1.2.4</w:t>
            </w:r>
            <w:r w:rsidRPr="00DF33B3">
              <w:rPr>
                <w:rFonts w:ascii="Times New Roman" w:eastAsia="Times New Roman" w:hAnsi="Times New Roman" w:cs="Times New Roman"/>
                <w:kern w:val="0"/>
                <w:lang w:eastAsia="lt-LT"/>
                <w14:ligatures w14:val="none"/>
              </w:rPr>
              <w:t>).</w:t>
            </w:r>
          </w:p>
          <w:p w14:paraId="4A26CDD3"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Nuosekliai, aiškiai aprašo proceso (</w:t>
            </w:r>
            <w:proofErr w:type="spellStart"/>
            <w:r w:rsidRPr="00DF33B3">
              <w:rPr>
                <w:rFonts w:ascii="Times New Roman" w:eastAsia="Times New Roman" w:hAnsi="Times New Roman" w:cs="Times New Roman"/>
                <w:kern w:val="0"/>
                <w:lang w:eastAsia="lt-LT"/>
                <w14:ligatures w14:val="none"/>
              </w:rPr>
              <w:t>pvz</w:t>
            </w:r>
            <w:proofErr w:type="spellEnd"/>
            <w:r w:rsidRPr="00DF33B3">
              <w:rPr>
                <w:rFonts w:ascii="Times New Roman" w:eastAsia="Times New Roman" w:hAnsi="Times New Roman" w:cs="Times New Roman"/>
                <w:kern w:val="0"/>
                <w:lang w:eastAsia="lt-LT"/>
                <w14:ligatures w14:val="none"/>
              </w:rPr>
              <w:t>., atliekamo bandymo) eigą, paaiškina sąvokas, reiškinius, nurodydamas logines sąsajas, vartodamas dalykinę kalbą (</w:t>
            </w:r>
            <w:r w:rsidRPr="00DF33B3">
              <w:rPr>
                <w:rFonts w:ascii="Times New Roman" w:eastAsia="Times New Roman" w:hAnsi="Times New Roman" w:cs="Times New Roman"/>
                <w:b/>
                <w:bCs/>
                <w:kern w:val="0"/>
                <w:lang w:eastAsia="lt-LT"/>
                <w14:ligatures w14:val="none"/>
              </w:rPr>
              <w:t>C1.3.4</w:t>
            </w:r>
            <w:r w:rsidRPr="00DF33B3">
              <w:rPr>
                <w:rFonts w:ascii="Times New Roman" w:eastAsia="Times New Roman" w:hAnsi="Times New Roman" w:cs="Times New Roman"/>
                <w:kern w:val="0"/>
                <w:lang w:eastAsia="lt-LT"/>
                <w14:ligatures w14:val="none"/>
              </w:rPr>
              <w:t>).</w:t>
            </w:r>
          </w:p>
          <w:p w14:paraId="4DB2F0BE"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Išsako savo požiūrį, nuosekliai plėtodamas pagrindinę mintį,. Laikydamasis trinarės teksto struktūros reikalavimų. Tinkamai argumentuoja remdamasis įvairaus pobūdžio šaltiniais (</w:t>
            </w:r>
            <w:r w:rsidRPr="00DF33B3">
              <w:rPr>
                <w:rFonts w:ascii="Times New Roman" w:eastAsia="Times New Roman" w:hAnsi="Times New Roman" w:cs="Times New Roman"/>
                <w:b/>
                <w:bCs/>
                <w:kern w:val="0"/>
                <w:lang w:eastAsia="lt-LT"/>
                <w14:ligatures w14:val="none"/>
              </w:rPr>
              <w:t>C1.4.4</w:t>
            </w:r>
            <w:r w:rsidRPr="00DF33B3">
              <w:rPr>
                <w:rFonts w:ascii="Times New Roman" w:eastAsia="Times New Roman" w:hAnsi="Times New Roman" w:cs="Times New Roman"/>
                <w:kern w:val="0"/>
                <w:lang w:eastAsia="lt-LT"/>
                <w14:ligatures w14:val="none"/>
              </w:rPr>
              <w:t>).</w:t>
            </w:r>
          </w:p>
          <w:p w14:paraId="64CA81BD"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lastRenderedPageBreak/>
              <w:t>Kuria įtikinamojo pobūdžio tekstus, pagrindžia savo požiūrį. Tinkamai pasirenka kalbinės raiškos priemones (</w:t>
            </w:r>
            <w:r w:rsidRPr="00DF33B3">
              <w:rPr>
                <w:rFonts w:ascii="Times New Roman" w:eastAsia="Times New Roman" w:hAnsi="Times New Roman" w:cs="Times New Roman"/>
                <w:b/>
                <w:bCs/>
                <w:kern w:val="0"/>
                <w:lang w:eastAsia="lt-LT"/>
                <w14:ligatures w14:val="none"/>
              </w:rPr>
              <w:t>C1.5.4</w:t>
            </w:r>
            <w:r w:rsidRPr="00DF33B3">
              <w:rPr>
                <w:rFonts w:ascii="Times New Roman" w:eastAsia="Times New Roman" w:hAnsi="Times New Roman" w:cs="Times New Roman"/>
                <w:kern w:val="0"/>
                <w:lang w:eastAsia="lt-LT"/>
                <w14:ligatures w14:val="none"/>
              </w:rPr>
              <w:t>).</w:t>
            </w:r>
          </w:p>
          <w:p w14:paraId="59FD9C53" w14:textId="77777777" w:rsidR="00E251A1" w:rsidRPr="00DF33B3" w:rsidRDefault="00E251A1" w:rsidP="00E251A1">
            <w:pPr>
              <w:pStyle w:val="prastasistinklapis"/>
              <w:rPr>
                <w:sz w:val="22"/>
                <w:szCs w:val="22"/>
              </w:rPr>
            </w:pPr>
            <w:r w:rsidRPr="00DF33B3">
              <w:rPr>
                <w:sz w:val="22"/>
                <w:szCs w:val="22"/>
              </w:rPr>
              <w:t>Kuria tekstą, kurio įžanga susijusi su dėstymu, dėstymas – su pabaiga, pabaiga apibendrina visą tekstą ir susijusi su įžanga; pasirenka tinkamą medžiagos išdėstymo principą,. Pagrįstai išskiria pastraipas, pastraipoje laikosi minčių dėstymo logikos (</w:t>
            </w:r>
            <w:r w:rsidRPr="00DF33B3">
              <w:rPr>
                <w:rStyle w:val="Grietas"/>
                <w:sz w:val="22"/>
                <w:szCs w:val="22"/>
              </w:rPr>
              <w:t>C2.1.4</w:t>
            </w:r>
            <w:r w:rsidRPr="00DF33B3">
              <w:rPr>
                <w:sz w:val="22"/>
                <w:szCs w:val="22"/>
              </w:rPr>
              <w:t>).</w:t>
            </w:r>
          </w:p>
          <w:p w14:paraId="7162F623" w14:textId="77777777" w:rsidR="00E251A1" w:rsidRPr="00DF33B3" w:rsidRDefault="00E251A1" w:rsidP="00E251A1">
            <w:pPr>
              <w:pStyle w:val="prastasistinklapis"/>
              <w:rPr>
                <w:sz w:val="22"/>
                <w:szCs w:val="22"/>
              </w:rPr>
            </w:pPr>
            <w:r w:rsidRPr="00DF33B3">
              <w:rPr>
                <w:sz w:val="22"/>
                <w:szCs w:val="22"/>
              </w:rPr>
              <w:t>Mintis formuluoja aiškiai, tiksliai, glaustai, logiškai; tinkamai taiko išmoktas rašybos, skyrybos, gramatikos taisykles, pasitikrina žinynuose, žodynuose (</w:t>
            </w:r>
            <w:r w:rsidRPr="00DF33B3">
              <w:rPr>
                <w:rStyle w:val="Grietas"/>
                <w:sz w:val="22"/>
                <w:szCs w:val="22"/>
              </w:rPr>
              <w:t>C2.2.4</w:t>
            </w:r>
            <w:r w:rsidRPr="00DF33B3">
              <w:rPr>
                <w:sz w:val="22"/>
                <w:szCs w:val="22"/>
              </w:rPr>
              <w:t>).</w:t>
            </w:r>
          </w:p>
          <w:p w14:paraId="7C89A2AF" w14:textId="77777777" w:rsidR="00E251A1" w:rsidRPr="00DF33B3" w:rsidRDefault="00E251A1" w:rsidP="00E251A1">
            <w:pPr>
              <w:pStyle w:val="prastasistinklapis"/>
              <w:rPr>
                <w:sz w:val="22"/>
                <w:szCs w:val="22"/>
              </w:rPr>
            </w:pPr>
            <w:r w:rsidRPr="00DF33B3">
              <w:rPr>
                <w:sz w:val="22"/>
                <w:szCs w:val="22"/>
              </w:rPr>
              <w:t>Kūrybiškai ir atsakingai naudodamasis skaitmeninėmis technologijomis kuria įvairius tekstus. Tikslingai susieja tekstą ir iliustracinę medžiagą (</w:t>
            </w:r>
            <w:r w:rsidRPr="00DF33B3">
              <w:rPr>
                <w:rStyle w:val="Grietas"/>
                <w:sz w:val="22"/>
                <w:szCs w:val="22"/>
              </w:rPr>
              <w:t>C2.3.4</w:t>
            </w:r>
            <w:r w:rsidRPr="00DF33B3">
              <w:rPr>
                <w:sz w:val="22"/>
                <w:szCs w:val="22"/>
              </w:rPr>
              <w:t>).</w:t>
            </w:r>
          </w:p>
          <w:p w14:paraId="23B2D981" w14:textId="77777777" w:rsidR="00E251A1" w:rsidRPr="00DF33B3" w:rsidRDefault="00E251A1" w:rsidP="00E251A1">
            <w:pPr>
              <w:pStyle w:val="prastasistinklapis"/>
              <w:rPr>
                <w:sz w:val="22"/>
                <w:szCs w:val="22"/>
              </w:rPr>
            </w:pPr>
            <w:r w:rsidRPr="00DF33B3">
              <w:rPr>
                <w:sz w:val="22"/>
                <w:szCs w:val="22"/>
              </w:rPr>
              <w:t>Kaupia medžiagą rašymui ir planuoja taikydamas asmeniškai tinkamas strategijas. Planuoja rašymo užduočiai atlikti skirtą laiką (</w:t>
            </w:r>
            <w:r w:rsidRPr="00DF33B3">
              <w:rPr>
                <w:rStyle w:val="Grietas"/>
                <w:sz w:val="22"/>
                <w:szCs w:val="22"/>
              </w:rPr>
              <w:t>C3.1.4</w:t>
            </w:r>
            <w:r w:rsidRPr="00DF33B3">
              <w:rPr>
                <w:sz w:val="22"/>
                <w:szCs w:val="22"/>
              </w:rPr>
              <w:t>).</w:t>
            </w:r>
          </w:p>
          <w:p w14:paraId="1F4EE5CF" w14:textId="77777777" w:rsidR="00E251A1" w:rsidRPr="00DF33B3" w:rsidRDefault="00E251A1" w:rsidP="00E251A1">
            <w:pPr>
              <w:pStyle w:val="prastasistinklapis"/>
              <w:rPr>
                <w:sz w:val="22"/>
                <w:szCs w:val="22"/>
              </w:rPr>
            </w:pPr>
            <w:r w:rsidRPr="00DF33B3">
              <w:rPr>
                <w:sz w:val="22"/>
                <w:szCs w:val="22"/>
              </w:rPr>
              <w:t>Atsižvelgdamas i? tikslą? ir adresatą?, tobulina tekstą ar jo dalį turinio, struktūros, kalbinės raiškos ir taisyklingumo aspektais, siekia tikslumo, aiškumo, glaustumo, vaizdingumo (</w:t>
            </w:r>
            <w:r w:rsidRPr="00DF33B3">
              <w:rPr>
                <w:rStyle w:val="Grietas"/>
                <w:sz w:val="22"/>
                <w:szCs w:val="22"/>
              </w:rPr>
              <w:t>C3.2.4</w:t>
            </w:r>
            <w:r w:rsidRPr="00DF33B3">
              <w:rPr>
                <w:sz w:val="22"/>
                <w:szCs w:val="22"/>
              </w:rPr>
              <w:t>).</w:t>
            </w:r>
          </w:p>
          <w:p w14:paraId="30D2F5AA" w14:textId="77777777" w:rsidR="00E251A1" w:rsidRPr="00DF33B3" w:rsidRDefault="00E251A1" w:rsidP="00E251A1">
            <w:pPr>
              <w:pStyle w:val="prastasistinklapis"/>
              <w:rPr>
                <w:sz w:val="22"/>
                <w:szCs w:val="22"/>
              </w:rPr>
            </w:pPr>
            <w:r w:rsidRPr="00DF33B3">
              <w:rPr>
                <w:sz w:val="22"/>
                <w:szCs w:val="22"/>
              </w:rPr>
              <w:t xml:space="preserve">Remdamasis savo rašymo veiklos stebėjimu ir kitų suteikta grįžtamąja </w:t>
            </w:r>
            <w:r w:rsidRPr="00DF33B3">
              <w:rPr>
                <w:sz w:val="22"/>
                <w:szCs w:val="22"/>
              </w:rPr>
              <w:lastRenderedPageBreak/>
              <w:t>informacija apmąsto savo rašymo veiklą: numato tobulintinas rašymo gebėjimų sritis, išsikelia rašymo gebėjimų tobulinimo tikslus ir numato, kaip jų sieks (</w:t>
            </w:r>
            <w:r w:rsidRPr="00DF33B3">
              <w:rPr>
                <w:rStyle w:val="Grietas"/>
                <w:sz w:val="22"/>
                <w:szCs w:val="22"/>
              </w:rPr>
              <w:t>C3.3.4</w:t>
            </w:r>
            <w:r w:rsidRPr="00DF33B3">
              <w:rPr>
                <w:sz w:val="22"/>
                <w:szCs w:val="22"/>
              </w:rPr>
              <w:t>).</w:t>
            </w:r>
          </w:p>
          <w:p w14:paraId="55DEE14F" w14:textId="77777777" w:rsidR="00A05B40" w:rsidRPr="00DF33B3" w:rsidRDefault="00A05B40">
            <w:pPr>
              <w:rPr>
                <w:rFonts w:ascii="Times New Roman" w:hAnsi="Times New Roman" w:cs="Times New Roman"/>
              </w:rPr>
            </w:pPr>
          </w:p>
        </w:tc>
        <w:tc>
          <w:tcPr>
            <w:tcW w:w="3119" w:type="dxa"/>
          </w:tcPr>
          <w:p w14:paraId="4E9A1C9A" w14:textId="77777777" w:rsidR="00A05B40" w:rsidRPr="00DF33B3" w:rsidRDefault="00E251A1">
            <w:r w:rsidRPr="00DF33B3">
              <w:lastRenderedPageBreak/>
              <w:t>Sąmoningai taiko kirčiavimo taisykles, taisyklingai taria ir kirčiuoja daugumą žodžių naujuose kontekstuose (</w:t>
            </w:r>
            <w:r w:rsidRPr="00DF33B3">
              <w:rPr>
                <w:rStyle w:val="Grietas"/>
              </w:rPr>
              <w:t>D1.3.4</w:t>
            </w:r>
            <w:r w:rsidRPr="00DF33B3">
              <w:t>).</w:t>
            </w:r>
          </w:p>
          <w:p w14:paraId="45A5BFDE" w14:textId="77777777" w:rsidR="00E251A1" w:rsidRPr="00DF33B3" w:rsidRDefault="00E251A1" w:rsidP="00E251A1">
            <w:pPr>
              <w:widowControl w:val="0"/>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Calibri" w:hAnsi="Times New Roman" w:cs="Times New Roman"/>
                <w:kern w:val="0"/>
                <w:lang w:eastAsia="lt-LT"/>
                <w14:ligatures w14:val="none"/>
              </w:rPr>
              <w:t xml:space="preserve">Analizuoja ir palygina kalbos dalių morfologines ypatybes, grupuoja kalbos dalis pagal morfologines ypatybes, </w:t>
            </w:r>
            <w:proofErr w:type="spellStart"/>
            <w:r w:rsidRPr="00DF33B3">
              <w:rPr>
                <w:rFonts w:ascii="Times New Roman" w:eastAsia="Calibri" w:hAnsi="Times New Roman" w:cs="Times New Roman"/>
                <w:kern w:val="0"/>
                <w:lang w:eastAsia="lt-LT"/>
                <w14:ligatures w14:val="none"/>
              </w:rPr>
              <w:t>sistemiškai</w:t>
            </w:r>
            <w:proofErr w:type="spellEnd"/>
            <w:r w:rsidRPr="00DF33B3">
              <w:rPr>
                <w:rFonts w:ascii="Times New Roman" w:eastAsia="Calibri" w:hAnsi="Times New Roman" w:cs="Times New Roman"/>
                <w:kern w:val="0"/>
                <w:lang w:eastAsia="lt-LT"/>
                <w14:ligatures w14:val="none"/>
              </w:rPr>
              <w:t xml:space="preserve"> taisyklingai vartoja ir rašo visas kalbos dalis (</w:t>
            </w:r>
            <w:r w:rsidRPr="00DF33B3">
              <w:rPr>
                <w:rFonts w:ascii="Times New Roman" w:eastAsia="Calibri" w:hAnsi="Times New Roman" w:cs="Times New Roman"/>
                <w:b/>
                <w:bCs/>
                <w:kern w:val="0"/>
                <w:lang w:eastAsia="lt-LT"/>
                <w14:ligatures w14:val="none"/>
              </w:rPr>
              <w:t>D2.1.4</w:t>
            </w:r>
            <w:r w:rsidRPr="00DF33B3">
              <w:rPr>
                <w:rFonts w:ascii="Times New Roman" w:eastAsia="Calibri" w:hAnsi="Times New Roman" w:cs="Times New Roman"/>
                <w:kern w:val="0"/>
                <w:lang w:eastAsia="lt-LT"/>
                <w14:ligatures w14:val="none"/>
              </w:rPr>
              <w:t>).</w:t>
            </w:r>
          </w:p>
          <w:p w14:paraId="02BE8A55" w14:textId="77777777" w:rsidR="00E251A1" w:rsidRPr="00DF33B3" w:rsidRDefault="00E251A1" w:rsidP="00E251A1">
            <w:pPr>
              <w:widowControl w:val="0"/>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Calibri" w:hAnsi="Times New Roman" w:cs="Times New Roman"/>
                <w:kern w:val="0"/>
                <w:lang w:eastAsia="lt-LT"/>
                <w14:ligatures w14:val="none"/>
              </w:rPr>
              <w:t xml:space="preserve">Sąmoningai skiria norminę ir nenorminę leksiką. </w:t>
            </w:r>
            <w:proofErr w:type="spellStart"/>
            <w:r w:rsidRPr="00DF33B3">
              <w:rPr>
                <w:rFonts w:ascii="Times New Roman" w:eastAsia="Calibri" w:hAnsi="Times New Roman" w:cs="Times New Roman"/>
                <w:kern w:val="0"/>
                <w:lang w:eastAsia="lt-LT"/>
                <w14:ligatures w14:val="none"/>
              </w:rPr>
              <w:t>Sistemiškai</w:t>
            </w:r>
            <w:proofErr w:type="spellEnd"/>
            <w:r w:rsidRPr="00DF33B3">
              <w:rPr>
                <w:rFonts w:ascii="Times New Roman" w:eastAsia="Calibri" w:hAnsi="Times New Roman" w:cs="Times New Roman"/>
                <w:kern w:val="0"/>
                <w:lang w:eastAsia="lt-LT"/>
                <w14:ligatures w14:val="none"/>
              </w:rPr>
              <w:t xml:space="preserve"> taiso neteiktinas svetimybes, jų nevartoja savo šnekamojoje ir rašomojoje kalboje (</w:t>
            </w:r>
            <w:r w:rsidRPr="00DF33B3">
              <w:rPr>
                <w:rFonts w:ascii="Times New Roman" w:eastAsia="Calibri" w:hAnsi="Times New Roman" w:cs="Times New Roman"/>
                <w:b/>
                <w:bCs/>
                <w:kern w:val="0"/>
                <w:lang w:eastAsia="lt-LT"/>
                <w14:ligatures w14:val="none"/>
              </w:rPr>
              <w:t>D2.2.4</w:t>
            </w:r>
            <w:r w:rsidRPr="00DF33B3">
              <w:rPr>
                <w:rFonts w:ascii="Times New Roman" w:eastAsia="Calibri" w:hAnsi="Times New Roman" w:cs="Times New Roman"/>
                <w:kern w:val="0"/>
                <w:lang w:eastAsia="lt-LT"/>
                <w14:ligatures w14:val="none"/>
              </w:rPr>
              <w:t>).</w:t>
            </w:r>
          </w:p>
          <w:p w14:paraId="62CD9AD2" w14:textId="77777777" w:rsidR="00E251A1" w:rsidRPr="00DF33B3" w:rsidRDefault="00E251A1" w:rsidP="00E251A1">
            <w:pPr>
              <w:spacing w:before="100" w:beforeAutospacing="1" w:after="100" w:afterAutospacing="1"/>
              <w:rPr>
                <w:rFonts w:ascii="Times New Roman" w:eastAsia="Times New Roman" w:hAnsi="Times New Roman" w:cs="Times New Roman"/>
                <w:kern w:val="0"/>
                <w:lang w:eastAsia="lt-LT"/>
                <w14:ligatures w14:val="none"/>
              </w:rPr>
            </w:pPr>
            <w:r w:rsidRPr="00DF33B3">
              <w:rPr>
                <w:rFonts w:ascii="Times New Roman" w:eastAsia="Times New Roman" w:hAnsi="Times New Roman" w:cs="Times New Roman"/>
                <w:kern w:val="0"/>
                <w:lang w:eastAsia="lt-LT"/>
                <w14:ligatures w14:val="none"/>
              </w:rPr>
              <w:t>Pasirenka tinkamas žodžių darybos priemones ir būdus, sudarydamas naujus žodžius; tinkamai sudaro visas kalbos dalis (</w:t>
            </w:r>
            <w:r w:rsidRPr="00DF33B3">
              <w:rPr>
                <w:rFonts w:ascii="Times New Roman" w:eastAsia="Times New Roman" w:hAnsi="Times New Roman" w:cs="Times New Roman"/>
                <w:b/>
                <w:bCs/>
                <w:kern w:val="0"/>
                <w:lang w:eastAsia="lt-LT"/>
                <w14:ligatures w14:val="none"/>
              </w:rPr>
              <w:t>D2.3.4</w:t>
            </w:r>
            <w:r w:rsidRPr="00DF33B3">
              <w:rPr>
                <w:rFonts w:ascii="Times New Roman" w:eastAsia="Times New Roman" w:hAnsi="Times New Roman" w:cs="Times New Roman"/>
                <w:kern w:val="0"/>
                <w:lang w:eastAsia="lt-LT"/>
                <w14:ligatures w14:val="none"/>
              </w:rPr>
              <w:t>).</w:t>
            </w:r>
          </w:p>
          <w:p w14:paraId="3E646AC9" w14:textId="77777777" w:rsidR="00E251A1" w:rsidRPr="00DF33B3" w:rsidRDefault="00E251A1" w:rsidP="00E251A1">
            <w:pPr>
              <w:pStyle w:val="prastasistinklapis"/>
              <w:rPr>
                <w:sz w:val="22"/>
                <w:szCs w:val="22"/>
              </w:rPr>
            </w:pPr>
            <w:r w:rsidRPr="00DF33B3">
              <w:rPr>
                <w:sz w:val="22"/>
                <w:szCs w:val="22"/>
              </w:rPr>
              <w:t xml:space="preserve">Nagrinėja vientisinių sakinių </w:t>
            </w:r>
            <w:r w:rsidRPr="00DF33B3">
              <w:rPr>
                <w:sz w:val="22"/>
                <w:szCs w:val="22"/>
              </w:rPr>
              <w:lastRenderedPageBreak/>
              <w:t>rūšis (išplėstiniai, neišplėstiniai, asmeniniai, beasmeniai, nepilnieji), nurodo jų pagrindinius skirtumus, tinkamai ir tikslingai juos vartoja (</w:t>
            </w:r>
            <w:r w:rsidRPr="00DF33B3">
              <w:rPr>
                <w:rStyle w:val="Grietas"/>
                <w:sz w:val="22"/>
                <w:szCs w:val="22"/>
              </w:rPr>
              <w:t>D3.1.4</w:t>
            </w:r>
            <w:r w:rsidRPr="00DF33B3">
              <w:rPr>
                <w:sz w:val="22"/>
                <w:szCs w:val="22"/>
              </w:rPr>
              <w:t>).</w:t>
            </w:r>
          </w:p>
          <w:p w14:paraId="2D616D26" w14:textId="77777777" w:rsidR="00E251A1" w:rsidRPr="00DF33B3" w:rsidRDefault="00E251A1" w:rsidP="00E251A1">
            <w:pPr>
              <w:pStyle w:val="prastasistinklapis"/>
              <w:rPr>
                <w:sz w:val="22"/>
                <w:szCs w:val="22"/>
              </w:rPr>
            </w:pPr>
            <w:r w:rsidRPr="00DF33B3">
              <w:rPr>
                <w:sz w:val="22"/>
                <w:szCs w:val="22"/>
              </w:rPr>
              <w:t>Sąmoningai pasirenka, tinkamai ir tikslingai vartoja įvairias sintaksines konstrukcijas (</w:t>
            </w:r>
            <w:proofErr w:type="spellStart"/>
            <w:r w:rsidRPr="00DF33B3">
              <w:rPr>
                <w:sz w:val="22"/>
                <w:szCs w:val="22"/>
              </w:rPr>
              <w:t>pvz</w:t>
            </w:r>
            <w:proofErr w:type="spellEnd"/>
            <w:r w:rsidRPr="00DF33B3">
              <w:rPr>
                <w:sz w:val="22"/>
                <w:szCs w:val="22"/>
              </w:rPr>
              <w:t>., žodžiai ir posakiai, klausimais nesusiję su sakiniu) (</w:t>
            </w:r>
            <w:r w:rsidRPr="00DF33B3">
              <w:rPr>
                <w:rStyle w:val="Grietas"/>
                <w:sz w:val="22"/>
                <w:szCs w:val="22"/>
              </w:rPr>
              <w:t>D3.2.4</w:t>
            </w:r>
            <w:r w:rsidRPr="00DF33B3">
              <w:rPr>
                <w:sz w:val="22"/>
                <w:szCs w:val="22"/>
              </w:rPr>
              <w:t>).</w:t>
            </w:r>
          </w:p>
          <w:p w14:paraId="0DA51344" w14:textId="77777777" w:rsidR="00E251A1" w:rsidRPr="00DF33B3" w:rsidRDefault="00E251A1" w:rsidP="00E251A1">
            <w:pPr>
              <w:pStyle w:val="prastasistinklapis"/>
              <w:rPr>
                <w:sz w:val="22"/>
                <w:szCs w:val="22"/>
              </w:rPr>
            </w:pPr>
            <w:r w:rsidRPr="00DF33B3">
              <w:rPr>
                <w:sz w:val="22"/>
                <w:szCs w:val="22"/>
              </w:rPr>
              <w:t xml:space="preserve">Grupuoja ir apibendrina sakinio dalis, analizuoja jų raišką, analizuoja sakinio dalių </w:t>
            </w:r>
            <w:proofErr w:type="spellStart"/>
            <w:r w:rsidRPr="00DF33B3">
              <w:rPr>
                <w:sz w:val="22"/>
                <w:szCs w:val="22"/>
              </w:rPr>
              <w:t>variantiškumą</w:t>
            </w:r>
            <w:proofErr w:type="spellEnd"/>
            <w:r w:rsidRPr="00DF33B3">
              <w:rPr>
                <w:sz w:val="22"/>
                <w:szCs w:val="22"/>
              </w:rPr>
              <w:t xml:space="preserve">, sąmoningai ir </w:t>
            </w:r>
            <w:proofErr w:type="spellStart"/>
            <w:r w:rsidRPr="00DF33B3">
              <w:rPr>
                <w:sz w:val="22"/>
                <w:szCs w:val="22"/>
              </w:rPr>
              <w:t>sistemiškai</w:t>
            </w:r>
            <w:proofErr w:type="spellEnd"/>
            <w:r w:rsidRPr="00DF33B3">
              <w:rPr>
                <w:sz w:val="22"/>
                <w:szCs w:val="22"/>
              </w:rPr>
              <w:t xml:space="preserve"> taiko sakinio dalių skyrybos taisykles (</w:t>
            </w:r>
            <w:r w:rsidRPr="00DF33B3">
              <w:rPr>
                <w:rStyle w:val="Grietas"/>
                <w:sz w:val="22"/>
                <w:szCs w:val="22"/>
              </w:rPr>
              <w:t>D3.3.4</w:t>
            </w:r>
            <w:r w:rsidRPr="00DF33B3">
              <w:rPr>
                <w:sz w:val="22"/>
                <w:szCs w:val="22"/>
              </w:rPr>
              <w:t>).</w:t>
            </w:r>
          </w:p>
          <w:p w14:paraId="55BC4B6D" w14:textId="77777777" w:rsidR="00E251A1" w:rsidRPr="00DF33B3" w:rsidRDefault="00463519">
            <w:r w:rsidRPr="00DF33B3">
              <w:t xml:space="preserve">Kalbėdamas ir rašydamas sąmoningai laikosi bendrųjų stiliaus reikalavimų (turtingumo, tikslumo, </w:t>
            </w:r>
            <w:proofErr w:type="spellStart"/>
            <w:r w:rsidRPr="00DF33B3">
              <w:t>glaustumo).Aptaria</w:t>
            </w:r>
            <w:proofErr w:type="spellEnd"/>
            <w:r w:rsidRPr="00DF33B3">
              <w:t xml:space="preserve"> funkcinius stilius (buitinį, publicistinį, meninį ir dalykinį), skiria meninį stilių nuo dalykinio stiliaus (</w:t>
            </w:r>
            <w:r w:rsidRPr="00DF33B3">
              <w:rPr>
                <w:rStyle w:val="Grietas"/>
              </w:rPr>
              <w:t>D4.1.4</w:t>
            </w:r>
            <w:r w:rsidRPr="00DF33B3">
              <w:t>).</w:t>
            </w:r>
          </w:p>
          <w:p w14:paraId="1A82A7AE" w14:textId="77777777" w:rsidR="00463519" w:rsidRPr="00DF33B3" w:rsidRDefault="00463519" w:rsidP="00463519">
            <w:pPr>
              <w:pStyle w:val="prastasistinklapis"/>
              <w:rPr>
                <w:sz w:val="22"/>
                <w:szCs w:val="22"/>
              </w:rPr>
            </w:pPr>
            <w:r w:rsidRPr="00DF33B3">
              <w:rPr>
                <w:sz w:val="22"/>
                <w:szCs w:val="22"/>
              </w:rPr>
              <w:t>Tikslingai tyrinėja kalbą (</w:t>
            </w:r>
            <w:proofErr w:type="spellStart"/>
            <w:r w:rsidRPr="00DF33B3">
              <w:rPr>
                <w:sz w:val="22"/>
                <w:szCs w:val="22"/>
              </w:rPr>
              <w:t>pvz</w:t>
            </w:r>
            <w:proofErr w:type="spellEnd"/>
            <w:r w:rsidRPr="00DF33B3">
              <w:rPr>
                <w:sz w:val="22"/>
                <w:szCs w:val="22"/>
              </w:rPr>
              <w:t xml:space="preserve">., </w:t>
            </w:r>
            <w:proofErr w:type="spellStart"/>
            <w:r w:rsidRPr="00DF33B3">
              <w:rPr>
                <w:sz w:val="22"/>
                <w:szCs w:val="22"/>
              </w:rPr>
              <w:t>medijų</w:t>
            </w:r>
            <w:proofErr w:type="spellEnd"/>
            <w:r w:rsidRPr="00DF33B3">
              <w:rPr>
                <w:sz w:val="22"/>
                <w:szCs w:val="22"/>
              </w:rPr>
              <w:t xml:space="preserve"> tekstų, savarankiškai suformuluoja tyrinėjimo tikslą ir kriterijus, kelia problemą, atrenka medžiagą iš savarankiškai rastų šaltinių, ją analizuoja ir apibendrina; vaizdžiai pateikia gautus duomenis; padaro išvadas) (</w:t>
            </w:r>
            <w:r w:rsidRPr="00DF33B3">
              <w:rPr>
                <w:rStyle w:val="Grietas"/>
                <w:sz w:val="22"/>
                <w:szCs w:val="22"/>
              </w:rPr>
              <w:t>D5.1.4</w:t>
            </w:r>
            <w:r w:rsidRPr="00DF33B3">
              <w:rPr>
                <w:sz w:val="22"/>
                <w:szCs w:val="22"/>
              </w:rPr>
              <w:t>).</w:t>
            </w:r>
          </w:p>
          <w:p w14:paraId="21678F5C" w14:textId="77777777" w:rsidR="00463519" w:rsidRPr="00DF33B3" w:rsidRDefault="00463519" w:rsidP="00463519">
            <w:pPr>
              <w:pStyle w:val="prastasistinklapis"/>
              <w:rPr>
                <w:sz w:val="22"/>
                <w:szCs w:val="22"/>
              </w:rPr>
            </w:pPr>
            <w:r w:rsidRPr="00DF33B3">
              <w:rPr>
                <w:sz w:val="22"/>
                <w:szCs w:val="22"/>
              </w:rPr>
              <w:t xml:space="preserve">Sąmoningai ir tikslingai atlieka </w:t>
            </w:r>
            <w:r w:rsidRPr="00DF33B3">
              <w:rPr>
                <w:sz w:val="22"/>
                <w:szCs w:val="22"/>
              </w:rPr>
              <w:lastRenderedPageBreak/>
              <w:t>kalbos vartojimo tyrimus. Analizuoja kalbos reiškinius, atpažįsta ir paaiškina kalbų kontaktų, tarmės, socialinių tinklų poveikį lietuvių kalbos leksikai ir gramatikai (</w:t>
            </w:r>
            <w:r w:rsidRPr="00DF33B3">
              <w:rPr>
                <w:rStyle w:val="Grietas"/>
                <w:sz w:val="22"/>
                <w:szCs w:val="22"/>
              </w:rPr>
              <w:t>D5.2.4</w:t>
            </w:r>
            <w:r w:rsidRPr="00DF33B3">
              <w:rPr>
                <w:sz w:val="22"/>
                <w:szCs w:val="22"/>
              </w:rPr>
              <w:t>).</w:t>
            </w:r>
          </w:p>
          <w:p w14:paraId="1CF38B66" w14:textId="77777777" w:rsidR="00463519" w:rsidRPr="00DF33B3" w:rsidRDefault="00463519" w:rsidP="00463519">
            <w:pPr>
              <w:pStyle w:val="prastasistinklapis"/>
              <w:rPr>
                <w:sz w:val="22"/>
                <w:szCs w:val="22"/>
              </w:rPr>
            </w:pPr>
            <w:r w:rsidRPr="00DF33B3">
              <w:rPr>
                <w:sz w:val="22"/>
                <w:szCs w:val="22"/>
              </w:rPr>
              <w:t xml:space="preserve">Sąmoningai ir tikslingai naudojasi įvairiais elektroniniais žodynais ir skaitmeniniais mokymosi šaltiniais, kirčiavimo žodynais ir praktinėmis elektroninėmis </w:t>
            </w:r>
            <w:proofErr w:type="spellStart"/>
            <w:r w:rsidRPr="00DF33B3">
              <w:rPr>
                <w:sz w:val="22"/>
                <w:szCs w:val="22"/>
              </w:rPr>
              <w:t>kirčiuoklėmis</w:t>
            </w:r>
            <w:proofErr w:type="spellEnd"/>
            <w:r w:rsidRPr="00DF33B3">
              <w:rPr>
                <w:sz w:val="22"/>
                <w:szCs w:val="22"/>
              </w:rPr>
              <w:t xml:space="preserve"> (</w:t>
            </w:r>
            <w:r w:rsidRPr="00DF33B3">
              <w:rPr>
                <w:rStyle w:val="Grietas"/>
                <w:sz w:val="22"/>
                <w:szCs w:val="22"/>
              </w:rPr>
              <w:t>D5.3.4</w:t>
            </w:r>
            <w:r w:rsidRPr="00DF33B3">
              <w:rPr>
                <w:sz w:val="22"/>
                <w:szCs w:val="22"/>
              </w:rPr>
              <w:t>).</w:t>
            </w:r>
          </w:p>
          <w:p w14:paraId="627677E1" w14:textId="2EC919D6" w:rsidR="00463519" w:rsidRPr="00DF33B3" w:rsidRDefault="00463519">
            <w:pPr>
              <w:rPr>
                <w:rFonts w:ascii="Times New Roman" w:hAnsi="Times New Roman" w:cs="Times New Roman"/>
              </w:rPr>
            </w:pPr>
            <w:r w:rsidRPr="00DF33B3">
              <w:t>Aptaria ir analizuoja keletą socialinio konteksto nulemtų kalbos skirtumų (</w:t>
            </w:r>
            <w:proofErr w:type="spellStart"/>
            <w:r w:rsidRPr="00DF33B3">
              <w:t>pvz</w:t>
            </w:r>
            <w:proofErr w:type="spellEnd"/>
            <w:r w:rsidRPr="00DF33B3">
              <w:t xml:space="preserve">., tarmės, </w:t>
            </w:r>
            <w:proofErr w:type="spellStart"/>
            <w:r w:rsidRPr="00DF33B3">
              <w:t>sociolektas</w:t>
            </w:r>
            <w:proofErr w:type="spellEnd"/>
            <w:r w:rsidRPr="00DF33B3">
              <w:t>) (</w:t>
            </w:r>
            <w:r w:rsidRPr="00DF33B3">
              <w:rPr>
                <w:rStyle w:val="Grietas"/>
              </w:rPr>
              <w:t>D6.1.4</w:t>
            </w:r>
            <w:r w:rsidRPr="00DF33B3">
              <w:t>).</w:t>
            </w:r>
          </w:p>
        </w:tc>
      </w:tr>
    </w:tbl>
    <w:p w14:paraId="633440F5" w14:textId="7376D69C" w:rsidR="00A05B40" w:rsidRPr="00DF33B3" w:rsidRDefault="00A05B40">
      <w:pPr>
        <w:rPr>
          <w:rFonts w:ascii="Times New Roman" w:hAnsi="Times New Roman" w:cs="Times New Roman"/>
          <w:b/>
          <w:bCs/>
        </w:rPr>
      </w:pPr>
      <w:r w:rsidRPr="00DF33B3">
        <w:rPr>
          <w:rFonts w:ascii="Times New Roman" w:hAnsi="Times New Roman" w:cs="Times New Roman"/>
          <w:b/>
          <w:bCs/>
        </w:rPr>
        <w:lastRenderedPageBreak/>
        <w:t>Dalyko turinio išdėstymas</w:t>
      </w:r>
    </w:p>
    <w:tbl>
      <w:tblPr>
        <w:tblStyle w:val="Lentelstinklelis"/>
        <w:tblW w:w="0" w:type="auto"/>
        <w:tblLook w:val="04A0" w:firstRow="1" w:lastRow="0" w:firstColumn="1" w:lastColumn="0" w:noHBand="0" w:noVBand="1"/>
      </w:tblPr>
      <w:tblGrid>
        <w:gridCol w:w="9180"/>
        <w:gridCol w:w="2268"/>
        <w:gridCol w:w="3686"/>
      </w:tblGrid>
      <w:tr w:rsidR="00A05B40" w:rsidRPr="00DF33B3" w14:paraId="5B621316" w14:textId="77777777" w:rsidTr="00A86321">
        <w:tc>
          <w:tcPr>
            <w:tcW w:w="9180" w:type="dxa"/>
          </w:tcPr>
          <w:p w14:paraId="2E3CE3D7" w14:textId="46A28756" w:rsidR="00A05B40" w:rsidRPr="00D92343" w:rsidRDefault="00A05B40">
            <w:pPr>
              <w:rPr>
                <w:rFonts w:ascii="Times New Roman" w:hAnsi="Times New Roman" w:cs="Times New Roman"/>
                <w:b/>
              </w:rPr>
            </w:pPr>
            <w:r w:rsidRPr="00D92343">
              <w:rPr>
                <w:rFonts w:ascii="Times New Roman" w:hAnsi="Times New Roman" w:cs="Times New Roman"/>
                <w:b/>
              </w:rPr>
              <w:t>Mokymosi turinys</w:t>
            </w:r>
          </w:p>
        </w:tc>
        <w:tc>
          <w:tcPr>
            <w:tcW w:w="2268" w:type="dxa"/>
          </w:tcPr>
          <w:p w14:paraId="57AB8C8C" w14:textId="77777777" w:rsidR="00A05B40" w:rsidRPr="00D92343" w:rsidRDefault="00A05B40">
            <w:pPr>
              <w:rPr>
                <w:rFonts w:ascii="Times New Roman" w:hAnsi="Times New Roman" w:cs="Times New Roman"/>
                <w:b/>
              </w:rPr>
            </w:pPr>
            <w:r w:rsidRPr="00D92343">
              <w:rPr>
                <w:rFonts w:ascii="Times New Roman" w:hAnsi="Times New Roman" w:cs="Times New Roman"/>
                <w:b/>
              </w:rPr>
              <w:t>Valandos</w:t>
            </w:r>
          </w:p>
          <w:p w14:paraId="70FD6C05" w14:textId="71F33789" w:rsidR="00A05B40" w:rsidRPr="00D92343" w:rsidRDefault="00A05B40">
            <w:pPr>
              <w:rPr>
                <w:rFonts w:ascii="Times New Roman" w:hAnsi="Times New Roman" w:cs="Times New Roman"/>
                <w:b/>
              </w:rPr>
            </w:pPr>
            <w:r w:rsidRPr="00D92343">
              <w:rPr>
                <w:rFonts w:ascii="Times New Roman" w:hAnsi="Times New Roman" w:cs="Times New Roman"/>
                <w:b/>
              </w:rPr>
              <w:t>70</w:t>
            </w:r>
            <w:r w:rsidRPr="00D92343">
              <w:rPr>
                <w:rFonts w:ascii="Times New Roman" w:hAnsi="Times New Roman" w:cs="Times New Roman"/>
                <w:b/>
                <w:lang w:val="en-US"/>
              </w:rPr>
              <w:t xml:space="preserve"> % (100%)</w:t>
            </w:r>
          </w:p>
        </w:tc>
        <w:tc>
          <w:tcPr>
            <w:tcW w:w="3686" w:type="dxa"/>
          </w:tcPr>
          <w:p w14:paraId="4525EF81" w14:textId="4319024E" w:rsidR="00A05B40" w:rsidRPr="00D92343" w:rsidRDefault="00A05B40">
            <w:pPr>
              <w:rPr>
                <w:rFonts w:ascii="Times New Roman" w:hAnsi="Times New Roman" w:cs="Times New Roman"/>
                <w:b/>
              </w:rPr>
            </w:pPr>
            <w:r w:rsidRPr="00D92343">
              <w:rPr>
                <w:rFonts w:ascii="Times New Roman" w:hAnsi="Times New Roman" w:cs="Times New Roman"/>
                <w:b/>
              </w:rPr>
              <w:t>Atsiskaitomieji darbai</w:t>
            </w:r>
          </w:p>
        </w:tc>
      </w:tr>
      <w:tr w:rsidR="00A05B40" w:rsidRPr="00DF33B3" w14:paraId="1C4A4C43" w14:textId="77777777" w:rsidTr="00A86321">
        <w:tc>
          <w:tcPr>
            <w:tcW w:w="9180" w:type="dxa"/>
          </w:tcPr>
          <w:p w14:paraId="5C830A0F" w14:textId="49A4EE4D" w:rsidR="00A05B40" w:rsidRPr="00DF33B3" w:rsidRDefault="00D05627" w:rsidP="004D5E55">
            <w:pPr>
              <w:rPr>
                <w:rFonts w:ascii="Times New Roman" w:hAnsi="Times New Roman" w:cs="Times New Roman"/>
                <w:b/>
              </w:rPr>
            </w:pPr>
            <w:r w:rsidRPr="00DF33B3">
              <w:rPr>
                <w:rFonts w:ascii="Times New Roman" w:hAnsi="Times New Roman" w:cs="Times New Roman"/>
                <w:b/>
              </w:rPr>
              <w:t>6 KLASĖS KURSO KARTOJIMAS.</w:t>
            </w:r>
          </w:p>
        </w:tc>
        <w:tc>
          <w:tcPr>
            <w:tcW w:w="2268" w:type="dxa"/>
          </w:tcPr>
          <w:p w14:paraId="2A25BDD6" w14:textId="72AE6FA6" w:rsidR="00A05B40" w:rsidRPr="00DF33B3" w:rsidRDefault="00D05627">
            <w:pPr>
              <w:rPr>
                <w:rFonts w:ascii="Times New Roman" w:hAnsi="Times New Roman" w:cs="Times New Roman"/>
                <w:b/>
              </w:rPr>
            </w:pPr>
            <w:r w:rsidRPr="00DF33B3">
              <w:rPr>
                <w:rFonts w:ascii="Times New Roman" w:hAnsi="Times New Roman" w:cs="Times New Roman"/>
                <w:b/>
              </w:rPr>
              <w:t>7</w:t>
            </w:r>
            <w:r w:rsidR="004D5E55" w:rsidRPr="00DF33B3">
              <w:rPr>
                <w:rFonts w:ascii="Times New Roman" w:hAnsi="Times New Roman" w:cs="Times New Roman"/>
                <w:b/>
              </w:rPr>
              <w:t xml:space="preserve"> </w:t>
            </w:r>
          </w:p>
        </w:tc>
        <w:tc>
          <w:tcPr>
            <w:tcW w:w="3686" w:type="dxa"/>
          </w:tcPr>
          <w:p w14:paraId="04F09329" w14:textId="2A72F9C2" w:rsidR="00A05B40" w:rsidRPr="00D92343" w:rsidRDefault="00463519">
            <w:pPr>
              <w:rPr>
                <w:rFonts w:ascii="Times New Roman" w:hAnsi="Times New Roman" w:cs="Times New Roman"/>
                <w:b/>
              </w:rPr>
            </w:pPr>
            <w:r w:rsidRPr="00D92343">
              <w:rPr>
                <w:rFonts w:ascii="Times New Roman" w:hAnsi="Times New Roman" w:cs="Times New Roman"/>
                <w:b/>
              </w:rPr>
              <w:t>Atsiskaitymo testas</w:t>
            </w:r>
            <w:r w:rsidR="00ED785F" w:rsidRPr="00D92343">
              <w:rPr>
                <w:rFonts w:ascii="Times New Roman" w:hAnsi="Times New Roman" w:cs="Times New Roman"/>
                <w:b/>
              </w:rPr>
              <w:t>.</w:t>
            </w:r>
          </w:p>
        </w:tc>
      </w:tr>
      <w:tr w:rsidR="009235F4" w:rsidRPr="00DF33B3" w14:paraId="5DA274DE" w14:textId="77777777" w:rsidTr="00A86321">
        <w:tc>
          <w:tcPr>
            <w:tcW w:w="9180" w:type="dxa"/>
          </w:tcPr>
          <w:p w14:paraId="46CB2F35" w14:textId="4A549613" w:rsidR="009235F4" w:rsidRPr="00DF33B3" w:rsidRDefault="009235F4">
            <w:pPr>
              <w:rPr>
                <w:rFonts w:ascii="Times New Roman" w:hAnsi="Times New Roman" w:cs="Times New Roman"/>
                <w:b/>
              </w:rPr>
            </w:pPr>
            <w:r w:rsidRPr="00DF33B3">
              <w:rPr>
                <w:rFonts w:ascii="Times New Roman" w:hAnsi="Times New Roman" w:cs="Times New Roman"/>
                <w:b/>
              </w:rPr>
              <w:t>KALBĖJIMAS, KLAUSYMAS IR SĄVEIKA. Kalbėjimo ir klausymo paskirtis ir svarba.</w:t>
            </w:r>
          </w:p>
        </w:tc>
        <w:tc>
          <w:tcPr>
            <w:tcW w:w="2268" w:type="dxa"/>
          </w:tcPr>
          <w:p w14:paraId="7BDED672" w14:textId="62900073" w:rsidR="009235F4" w:rsidRPr="00DF33B3" w:rsidRDefault="00D05627">
            <w:pPr>
              <w:rPr>
                <w:rFonts w:ascii="Times New Roman" w:hAnsi="Times New Roman" w:cs="Times New Roman"/>
                <w:b/>
              </w:rPr>
            </w:pPr>
            <w:r w:rsidRPr="00DF33B3">
              <w:rPr>
                <w:rFonts w:ascii="Times New Roman" w:hAnsi="Times New Roman" w:cs="Times New Roman"/>
                <w:b/>
              </w:rPr>
              <w:t>4</w:t>
            </w:r>
          </w:p>
        </w:tc>
        <w:tc>
          <w:tcPr>
            <w:tcW w:w="3686" w:type="dxa"/>
          </w:tcPr>
          <w:p w14:paraId="2ED5DD95" w14:textId="1F042408" w:rsidR="009235F4" w:rsidRPr="00D92343" w:rsidRDefault="00DF33B3">
            <w:pPr>
              <w:rPr>
                <w:rFonts w:ascii="Times New Roman" w:hAnsi="Times New Roman" w:cs="Times New Roman"/>
                <w:b/>
              </w:rPr>
            </w:pPr>
            <w:r w:rsidRPr="00D92343">
              <w:rPr>
                <w:rFonts w:ascii="Times New Roman" w:hAnsi="Times New Roman" w:cs="Times New Roman"/>
                <w:b/>
              </w:rPr>
              <w:t xml:space="preserve">Kaupiamasis vertinimas. Kalbos kūrimas ir sakymas. </w:t>
            </w:r>
          </w:p>
        </w:tc>
      </w:tr>
      <w:tr w:rsidR="009235F4" w:rsidRPr="00DF33B3" w14:paraId="080887F6" w14:textId="77777777" w:rsidTr="00A86321">
        <w:tc>
          <w:tcPr>
            <w:tcW w:w="9180" w:type="dxa"/>
          </w:tcPr>
          <w:p w14:paraId="046D130A" w14:textId="2A0E291A" w:rsidR="009235F4" w:rsidRPr="00DF33B3" w:rsidRDefault="009235F4">
            <w:pPr>
              <w:rPr>
                <w:rFonts w:ascii="Times New Roman" w:hAnsi="Times New Roman" w:cs="Times New Roman"/>
              </w:rPr>
            </w:pPr>
            <w:r w:rsidRPr="00DF33B3">
              <w:rPr>
                <w:rFonts w:ascii="Times New Roman" w:hAnsi="Times New Roman" w:cs="Times New Roman"/>
              </w:rPr>
              <w:t>Kalbėjimo ir klausymo veiklos pobūdis.</w:t>
            </w:r>
          </w:p>
        </w:tc>
        <w:tc>
          <w:tcPr>
            <w:tcW w:w="2268" w:type="dxa"/>
          </w:tcPr>
          <w:p w14:paraId="678022F3" w14:textId="5756E2E0" w:rsidR="009235F4" w:rsidRPr="00DF33B3" w:rsidRDefault="00D05627">
            <w:pPr>
              <w:rPr>
                <w:rFonts w:ascii="Times New Roman" w:hAnsi="Times New Roman" w:cs="Times New Roman"/>
              </w:rPr>
            </w:pPr>
            <w:r w:rsidRPr="00DF33B3">
              <w:rPr>
                <w:rFonts w:ascii="Times New Roman" w:hAnsi="Times New Roman" w:cs="Times New Roman"/>
              </w:rPr>
              <w:t>2</w:t>
            </w:r>
          </w:p>
        </w:tc>
        <w:tc>
          <w:tcPr>
            <w:tcW w:w="3686" w:type="dxa"/>
          </w:tcPr>
          <w:p w14:paraId="39C9A695" w14:textId="77777777" w:rsidR="009235F4" w:rsidRPr="00D92343" w:rsidRDefault="009235F4">
            <w:pPr>
              <w:rPr>
                <w:rFonts w:ascii="Times New Roman" w:hAnsi="Times New Roman" w:cs="Times New Roman"/>
                <w:b/>
              </w:rPr>
            </w:pPr>
          </w:p>
        </w:tc>
      </w:tr>
      <w:tr w:rsidR="009235F4" w:rsidRPr="00DF33B3" w14:paraId="0DF84103" w14:textId="77777777" w:rsidTr="00A86321">
        <w:tc>
          <w:tcPr>
            <w:tcW w:w="9180" w:type="dxa"/>
          </w:tcPr>
          <w:p w14:paraId="29CDDBAA" w14:textId="7C4B87E2" w:rsidR="009235F4" w:rsidRPr="00DF33B3" w:rsidRDefault="009235F4">
            <w:pPr>
              <w:rPr>
                <w:rFonts w:ascii="Times New Roman" w:hAnsi="Times New Roman" w:cs="Times New Roman"/>
              </w:rPr>
            </w:pPr>
            <w:r w:rsidRPr="00DF33B3">
              <w:rPr>
                <w:rFonts w:ascii="Times New Roman" w:hAnsi="Times New Roman" w:cs="Times New Roman"/>
              </w:rPr>
              <w:t>Teksto pobūdis ir struktūra.</w:t>
            </w:r>
          </w:p>
        </w:tc>
        <w:tc>
          <w:tcPr>
            <w:tcW w:w="2268" w:type="dxa"/>
          </w:tcPr>
          <w:p w14:paraId="5970D017" w14:textId="3B4AA296" w:rsidR="009235F4" w:rsidRPr="00DF33B3" w:rsidRDefault="00D05627">
            <w:pPr>
              <w:rPr>
                <w:rFonts w:ascii="Times New Roman" w:hAnsi="Times New Roman" w:cs="Times New Roman"/>
              </w:rPr>
            </w:pPr>
            <w:r w:rsidRPr="00DF33B3">
              <w:rPr>
                <w:rFonts w:ascii="Times New Roman" w:hAnsi="Times New Roman" w:cs="Times New Roman"/>
              </w:rPr>
              <w:t>2</w:t>
            </w:r>
          </w:p>
        </w:tc>
        <w:tc>
          <w:tcPr>
            <w:tcW w:w="3686" w:type="dxa"/>
          </w:tcPr>
          <w:p w14:paraId="57EBD932" w14:textId="77777777" w:rsidR="009235F4" w:rsidRPr="00D92343" w:rsidRDefault="009235F4">
            <w:pPr>
              <w:rPr>
                <w:rFonts w:ascii="Times New Roman" w:hAnsi="Times New Roman" w:cs="Times New Roman"/>
                <w:b/>
              </w:rPr>
            </w:pPr>
          </w:p>
        </w:tc>
      </w:tr>
      <w:tr w:rsidR="009235F4" w:rsidRPr="00DF33B3" w14:paraId="1CA3BB72" w14:textId="77777777" w:rsidTr="00A86321">
        <w:tc>
          <w:tcPr>
            <w:tcW w:w="9180" w:type="dxa"/>
          </w:tcPr>
          <w:p w14:paraId="0003BFC0" w14:textId="78A8E734" w:rsidR="009235F4" w:rsidRPr="00DF33B3" w:rsidRDefault="009235F4">
            <w:pPr>
              <w:rPr>
                <w:rFonts w:ascii="Times New Roman" w:hAnsi="Times New Roman" w:cs="Times New Roman"/>
                <w:b/>
              </w:rPr>
            </w:pPr>
            <w:r w:rsidRPr="00DF33B3">
              <w:rPr>
                <w:rFonts w:ascii="Times New Roman" w:hAnsi="Times New Roman" w:cs="Times New Roman"/>
                <w:b/>
              </w:rPr>
              <w:t>SKAITYMAS, TEKSTO SUPRATIMAS IR LITERATŪROS BEI KULTŪROS PAŽINIMAS. Skaitymo tikslai.</w:t>
            </w:r>
          </w:p>
        </w:tc>
        <w:tc>
          <w:tcPr>
            <w:tcW w:w="2268" w:type="dxa"/>
          </w:tcPr>
          <w:p w14:paraId="2ADFE4FE" w14:textId="391B2EF8" w:rsidR="009235F4" w:rsidRPr="00DF33B3" w:rsidRDefault="00ED785F">
            <w:pPr>
              <w:rPr>
                <w:rFonts w:ascii="Times New Roman" w:hAnsi="Times New Roman" w:cs="Times New Roman"/>
                <w:b/>
              </w:rPr>
            </w:pPr>
            <w:r w:rsidRPr="00DF33B3">
              <w:rPr>
                <w:rFonts w:ascii="Times New Roman" w:hAnsi="Times New Roman" w:cs="Times New Roman"/>
                <w:b/>
              </w:rPr>
              <w:t>50</w:t>
            </w:r>
          </w:p>
        </w:tc>
        <w:tc>
          <w:tcPr>
            <w:tcW w:w="3686" w:type="dxa"/>
          </w:tcPr>
          <w:p w14:paraId="6A60BF9C" w14:textId="0D061DD8" w:rsidR="009235F4" w:rsidRPr="00D92343" w:rsidRDefault="00ED785F">
            <w:pPr>
              <w:rPr>
                <w:rFonts w:ascii="Times New Roman" w:hAnsi="Times New Roman" w:cs="Times New Roman"/>
                <w:b/>
              </w:rPr>
            </w:pPr>
            <w:r w:rsidRPr="00D92343">
              <w:rPr>
                <w:rFonts w:ascii="Times New Roman" w:hAnsi="Times New Roman" w:cs="Times New Roman"/>
                <w:b/>
              </w:rPr>
              <w:t>Kaupiamasis vertinimas. Teksto suvokimo testai. Kontrolinis darbas.</w:t>
            </w:r>
          </w:p>
        </w:tc>
      </w:tr>
      <w:tr w:rsidR="004D5E55" w:rsidRPr="00DF33B3" w14:paraId="6483C322" w14:textId="77777777" w:rsidTr="00A86321">
        <w:tc>
          <w:tcPr>
            <w:tcW w:w="9180" w:type="dxa"/>
          </w:tcPr>
          <w:p w14:paraId="438F6692" w14:textId="2DE1CF1D" w:rsidR="004D5E55" w:rsidRPr="00DF33B3" w:rsidRDefault="004D5E55">
            <w:pPr>
              <w:rPr>
                <w:rFonts w:ascii="Times New Roman" w:hAnsi="Times New Roman" w:cs="Times New Roman"/>
              </w:rPr>
            </w:pPr>
            <w:r w:rsidRPr="00DF33B3">
              <w:rPr>
                <w:rFonts w:ascii="Times New Roman" w:hAnsi="Times New Roman" w:cs="Times New Roman"/>
              </w:rPr>
              <w:lastRenderedPageBreak/>
              <w:t>Vasaros skaitymo aptarimas.</w:t>
            </w:r>
          </w:p>
        </w:tc>
        <w:tc>
          <w:tcPr>
            <w:tcW w:w="2268" w:type="dxa"/>
          </w:tcPr>
          <w:p w14:paraId="6F5EDA55" w14:textId="4AD34441" w:rsidR="004D5E55" w:rsidRPr="00DF33B3" w:rsidRDefault="004D5E55">
            <w:pPr>
              <w:rPr>
                <w:rFonts w:ascii="Times New Roman" w:hAnsi="Times New Roman" w:cs="Times New Roman"/>
              </w:rPr>
            </w:pPr>
            <w:r w:rsidRPr="00DF33B3">
              <w:rPr>
                <w:rFonts w:ascii="Times New Roman" w:hAnsi="Times New Roman" w:cs="Times New Roman"/>
              </w:rPr>
              <w:t>2</w:t>
            </w:r>
          </w:p>
        </w:tc>
        <w:tc>
          <w:tcPr>
            <w:tcW w:w="3686" w:type="dxa"/>
          </w:tcPr>
          <w:p w14:paraId="24EAF347" w14:textId="77777777" w:rsidR="004D5E55" w:rsidRPr="00D92343" w:rsidRDefault="004D5E55">
            <w:pPr>
              <w:rPr>
                <w:rFonts w:ascii="Times New Roman" w:hAnsi="Times New Roman" w:cs="Times New Roman"/>
                <w:b/>
              </w:rPr>
            </w:pPr>
          </w:p>
        </w:tc>
      </w:tr>
      <w:tr w:rsidR="009235F4" w:rsidRPr="00DF33B3" w14:paraId="1A784231" w14:textId="77777777" w:rsidTr="00A86321">
        <w:tc>
          <w:tcPr>
            <w:tcW w:w="9180" w:type="dxa"/>
          </w:tcPr>
          <w:p w14:paraId="4F8F0863" w14:textId="0ACE42B9" w:rsidR="009235F4" w:rsidRPr="00DF33B3" w:rsidRDefault="009235F4">
            <w:pPr>
              <w:rPr>
                <w:rFonts w:ascii="Times New Roman" w:hAnsi="Times New Roman" w:cs="Times New Roman"/>
              </w:rPr>
            </w:pPr>
            <w:r w:rsidRPr="00DF33B3">
              <w:rPr>
                <w:rFonts w:ascii="Times New Roman" w:hAnsi="Times New Roman" w:cs="Times New Roman"/>
              </w:rPr>
              <w:t xml:space="preserve">Liaudies dainos, liaudies dainų stilizacija. </w:t>
            </w:r>
          </w:p>
        </w:tc>
        <w:tc>
          <w:tcPr>
            <w:tcW w:w="2268" w:type="dxa"/>
          </w:tcPr>
          <w:p w14:paraId="3D418F30" w14:textId="45B3DF47" w:rsidR="009235F4" w:rsidRPr="00DF33B3" w:rsidRDefault="00AD2AC7">
            <w:pPr>
              <w:rPr>
                <w:rFonts w:ascii="Times New Roman" w:hAnsi="Times New Roman" w:cs="Times New Roman"/>
              </w:rPr>
            </w:pPr>
            <w:r w:rsidRPr="00DF33B3">
              <w:rPr>
                <w:rFonts w:ascii="Times New Roman" w:hAnsi="Times New Roman" w:cs="Times New Roman"/>
              </w:rPr>
              <w:t>8</w:t>
            </w:r>
          </w:p>
        </w:tc>
        <w:tc>
          <w:tcPr>
            <w:tcW w:w="3686" w:type="dxa"/>
          </w:tcPr>
          <w:p w14:paraId="171EFA62" w14:textId="77777777" w:rsidR="009235F4" w:rsidRPr="00D92343" w:rsidRDefault="009235F4">
            <w:pPr>
              <w:rPr>
                <w:rFonts w:ascii="Times New Roman" w:hAnsi="Times New Roman" w:cs="Times New Roman"/>
                <w:b/>
              </w:rPr>
            </w:pPr>
          </w:p>
        </w:tc>
      </w:tr>
      <w:tr w:rsidR="009235F4" w:rsidRPr="00DF33B3" w14:paraId="29438DE8" w14:textId="77777777" w:rsidTr="00A86321">
        <w:tc>
          <w:tcPr>
            <w:tcW w:w="9180" w:type="dxa"/>
          </w:tcPr>
          <w:p w14:paraId="513DA8D5" w14:textId="79D023B2" w:rsidR="009235F4" w:rsidRPr="00DF33B3" w:rsidRDefault="009235F4">
            <w:pPr>
              <w:rPr>
                <w:rFonts w:ascii="Times New Roman" w:hAnsi="Times New Roman" w:cs="Times New Roman"/>
              </w:rPr>
            </w:pPr>
            <w:r w:rsidRPr="00DF33B3">
              <w:rPr>
                <w:rFonts w:ascii="Times New Roman" w:hAnsi="Times New Roman" w:cs="Times New Roman"/>
              </w:rPr>
              <w:t xml:space="preserve">Socialinius klausimus kelianti literatūra. </w:t>
            </w:r>
            <w:proofErr w:type="spellStart"/>
            <w:r w:rsidRPr="00DF33B3">
              <w:rPr>
                <w:rFonts w:ascii="Times New Roman" w:hAnsi="Times New Roman" w:cs="Times New Roman"/>
              </w:rPr>
              <w:t>A.Maršalas</w:t>
            </w:r>
            <w:proofErr w:type="spellEnd"/>
            <w:r w:rsidRPr="00DF33B3">
              <w:rPr>
                <w:rFonts w:ascii="Times New Roman" w:hAnsi="Times New Roman" w:cs="Times New Roman"/>
              </w:rPr>
              <w:t xml:space="preserve">. Aš moku šokinėti per balas. </w:t>
            </w:r>
            <w:proofErr w:type="spellStart"/>
            <w:r w:rsidRPr="00DF33B3">
              <w:rPr>
                <w:rFonts w:ascii="Times New Roman" w:hAnsi="Times New Roman" w:cs="Times New Roman"/>
              </w:rPr>
              <w:t>R.Charamiljo</w:t>
            </w:r>
            <w:proofErr w:type="spellEnd"/>
            <w:r w:rsidRPr="00DF33B3">
              <w:rPr>
                <w:rFonts w:ascii="Times New Roman" w:hAnsi="Times New Roman" w:cs="Times New Roman"/>
              </w:rPr>
              <w:t xml:space="preserve"> </w:t>
            </w:r>
            <w:proofErr w:type="spellStart"/>
            <w:r w:rsidRPr="00DF33B3">
              <w:rPr>
                <w:rFonts w:ascii="Times New Roman" w:hAnsi="Times New Roman" w:cs="Times New Roman"/>
              </w:rPr>
              <w:t>Palasijo</w:t>
            </w:r>
            <w:proofErr w:type="spellEnd"/>
            <w:r w:rsidRPr="00DF33B3">
              <w:rPr>
                <w:rFonts w:ascii="Times New Roman" w:hAnsi="Times New Roman" w:cs="Times New Roman"/>
              </w:rPr>
              <w:t xml:space="preserve">. Stebuklas. </w:t>
            </w:r>
            <w:proofErr w:type="spellStart"/>
            <w:r w:rsidRPr="00DF33B3">
              <w:rPr>
                <w:rFonts w:ascii="Times New Roman" w:hAnsi="Times New Roman" w:cs="Times New Roman"/>
              </w:rPr>
              <w:t>B.Mazini</w:t>
            </w:r>
            <w:proofErr w:type="spellEnd"/>
            <w:r w:rsidRPr="00DF33B3">
              <w:rPr>
                <w:rFonts w:ascii="Times New Roman" w:hAnsi="Times New Roman" w:cs="Times New Roman"/>
              </w:rPr>
              <w:t>. Miško vaikai</w:t>
            </w:r>
          </w:p>
        </w:tc>
        <w:tc>
          <w:tcPr>
            <w:tcW w:w="2268" w:type="dxa"/>
          </w:tcPr>
          <w:p w14:paraId="4582E738" w14:textId="33E50290" w:rsidR="009235F4" w:rsidRPr="00DF33B3" w:rsidRDefault="00AD2AC7">
            <w:pPr>
              <w:rPr>
                <w:rFonts w:ascii="Times New Roman" w:hAnsi="Times New Roman" w:cs="Times New Roman"/>
              </w:rPr>
            </w:pPr>
            <w:r w:rsidRPr="00DF33B3">
              <w:rPr>
                <w:rFonts w:ascii="Times New Roman" w:hAnsi="Times New Roman" w:cs="Times New Roman"/>
              </w:rPr>
              <w:t>8</w:t>
            </w:r>
          </w:p>
        </w:tc>
        <w:tc>
          <w:tcPr>
            <w:tcW w:w="3686" w:type="dxa"/>
          </w:tcPr>
          <w:p w14:paraId="49ED2224" w14:textId="77777777" w:rsidR="009235F4" w:rsidRPr="00D92343" w:rsidRDefault="009235F4">
            <w:pPr>
              <w:rPr>
                <w:rFonts w:ascii="Times New Roman" w:hAnsi="Times New Roman" w:cs="Times New Roman"/>
                <w:b/>
              </w:rPr>
            </w:pPr>
          </w:p>
        </w:tc>
      </w:tr>
      <w:tr w:rsidR="009235F4" w:rsidRPr="00DF33B3" w14:paraId="707FE572" w14:textId="77777777" w:rsidTr="00A86321">
        <w:tc>
          <w:tcPr>
            <w:tcW w:w="9180" w:type="dxa"/>
          </w:tcPr>
          <w:p w14:paraId="05216A47" w14:textId="475F523D" w:rsidR="009235F4" w:rsidRPr="00DF33B3" w:rsidRDefault="009235F4">
            <w:pPr>
              <w:rPr>
                <w:rFonts w:ascii="Times New Roman" w:hAnsi="Times New Roman" w:cs="Times New Roman"/>
              </w:rPr>
            </w:pPr>
            <w:r w:rsidRPr="00DF33B3">
              <w:rPr>
                <w:rFonts w:ascii="Times New Roman" w:hAnsi="Times New Roman" w:cs="Times New Roman"/>
              </w:rPr>
              <w:t xml:space="preserve">Lietuvių ir verstinė istorinė literatūra. </w:t>
            </w:r>
            <w:proofErr w:type="spellStart"/>
            <w:r w:rsidRPr="00DF33B3">
              <w:rPr>
                <w:rFonts w:ascii="Times New Roman" w:hAnsi="Times New Roman" w:cs="Times New Roman"/>
              </w:rPr>
              <w:t>I.Ežerinytė</w:t>
            </w:r>
            <w:proofErr w:type="spellEnd"/>
            <w:r w:rsidRPr="00DF33B3">
              <w:rPr>
                <w:rFonts w:ascii="Times New Roman" w:hAnsi="Times New Roman" w:cs="Times New Roman"/>
              </w:rPr>
              <w:t xml:space="preserve">. Skiriama </w:t>
            </w:r>
            <w:proofErr w:type="spellStart"/>
            <w:r w:rsidRPr="00DF33B3">
              <w:rPr>
                <w:rFonts w:ascii="Times New Roman" w:hAnsi="Times New Roman" w:cs="Times New Roman"/>
              </w:rPr>
              <w:t>Rivai</w:t>
            </w:r>
            <w:proofErr w:type="spellEnd"/>
            <w:r w:rsidRPr="00DF33B3">
              <w:rPr>
                <w:rFonts w:ascii="Times New Roman" w:hAnsi="Times New Roman" w:cs="Times New Roman"/>
              </w:rPr>
              <w:t xml:space="preserve">. </w:t>
            </w:r>
            <w:proofErr w:type="spellStart"/>
            <w:r w:rsidRPr="00DF33B3">
              <w:rPr>
                <w:rFonts w:ascii="Times New Roman" w:hAnsi="Times New Roman" w:cs="Times New Roman"/>
              </w:rPr>
              <w:t>J.Grušas</w:t>
            </w:r>
            <w:proofErr w:type="spellEnd"/>
            <w:r w:rsidRPr="00DF33B3">
              <w:rPr>
                <w:rFonts w:ascii="Times New Roman" w:hAnsi="Times New Roman" w:cs="Times New Roman"/>
              </w:rPr>
              <w:t>. Herkus Mantas</w:t>
            </w:r>
          </w:p>
        </w:tc>
        <w:tc>
          <w:tcPr>
            <w:tcW w:w="2268" w:type="dxa"/>
          </w:tcPr>
          <w:p w14:paraId="6DF6CF73" w14:textId="4B907775" w:rsidR="009235F4" w:rsidRPr="00DF33B3" w:rsidRDefault="00AD2AC7">
            <w:pPr>
              <w:rPr>
                <w:rFonts w:ascii="Times New Roman" w:hAnsi="Times New Roman" w:cs="Times New Roman"/>
              </w:rPr>
            </w:pPr>
            <w:r w:rsidRPr="00DF33B3">
              <w:rPr>
                <w:rFonts w:ascii="Times New Roman" w:hAnsi="Times New Roman" w:cs="Times New Roman"/>
              </w:rPr>
              <w:t>8</w:t>
            </w:r>
          </w:p>
        </w:tc>
        <w:tc>
          <w:tcPr>
            <w:tcW w:w="3686" w:type="dxa"/>
          </w:tcPr>
          <w:p w14:paraId="30816EAE" w14:textId="77777777" w:rsidR="009235F4" w:rsidRPr="00D92343" w:rsidRDefault="009235F4">
            <w:pPr>
              <w:rPr>
                <w:rFonts w:ascii="Times New Roman" w:hAnsi="Times New Roman" w:cs="Times New Roman"/>
                <w:b/>
              </w:rPr>
            </w:pPr>
          </w:p>
        </w:tc>
      </w:tr>
      <w:tr w:rsidR="009235F4" w:rsidRPr="00DF33B3" w14:paraId="451EBDAC" w14:textId="77777777" w:rsidTr="00A86321">
        <w:tc>
          <w:tcPr>
            <w:tcW w:w="9180" w:type="dxa"/>
          </w:tcPr>
          <w:p w14:paraId="02BBBB21" w14:textId="2EE2D770" w:rsidR="009235F4" w:rsidRPr="00DF33B3" w:rsidRDefault="009235F4">
            <w:pPr>
              <w:rPr>
                <w:rFonts w:ascii="Times New Roman" w:hAnsi="Times New Roman" w:cs="Times New Roman"/>
              </w:rPr>
            </w:pPr>
            <w:r w:rsidRPr="00DF33B3">
              <w:rPr>
                <w:rFonts w:ascii="Times New Roman" w:hAnsi="Times New Roman" w:cs="Times New Roman"/>
              </w:rPr>
              <w:t xml:space="preserve">Lietuvių ir verstinė fantastinė literatūra. </w:t>
            </w:r>
          </w:p>
        </w:tc>
        <w:tc>
          <w:tcPr>
            <w:tcW w:w="2268" w:type="dxa"/>
          </w:tcPr>
          <w:p w14:paraId="77069A61" w14:textId="73911BD6" w:rsidR="009235F4" w:rsidRPr="00DF33B3" w:rsidRDefault="004D5E55">
            <w:pPr>
              <w:rPr>
                <w:rFonts w:ascii="Times New Roman" w:hAnsi="Times New Roman" w:cs="Times New Roman"/>
              </w:rPr>
            </w:pPr>
            <w:r w:rsidRPr="00DF33B3">
              <w:rPr>
                <w:rFonts w:ascii="Times New Roman" w:hAnsi="Times New Roman" w:cs="Times New Roman"/>
              </w:rPr>
              <w:t>8</w:t>
            </w:r>
          </w:p>
        </w:tc>
        <w:tc>
          <w:tcPr>
            <w:tcW w:w="3686" w:type="dxa"/>
          </w:tcPr>
          <w:p w14:paraId="535D80B0" w14:textId="77777777" w:rsidR="009235F4" w:rsidRPr="00D92343" w:rsidRDefault="009235F4">
            <w:pPr>
              <w:rPr>
                <w:rFonts w:ascii="Times New Roman" w:hAnsi="Times New Roman" w:cs="Times New Roman"/>
                <w:b/>
              </w:rPr>
            </w:pPr>
          </w:p>
        </w:tc>
      </w:tr>
      <w:tr w:rsidR="009235F4" w:rsidRPr="00DF33B3" w14:paraId="0F954562" w14:textId="77777777" w:rsidTr="00A86321">
        <w:tc>
          <w:tcPr>
            <w:tcW w:w="9180" w:type="dxa"/>
          </w:tcPr>
          <w:p w14:paraId="6154B2FD" w14:textId="4F6F9F08" w:rsidR="009235F4" w:rsidRPr="00DF33B3" w:rsidRDefault="009235F4">
            <w:pPr>
              <w:rPr>
                <w:rFonts w:ascii="Times New Roman" w:hAnsi="Times New Roman" w:cs="Times New Roman"/>
              </w:rPr>
            </w:pPr>
            <w:r w:rsidRPr="00DF33B3">
              <w:rPr>
                <w:rFonts w:ascii="Times New Roman" w:hAnsi="Times New Roman" w:cs="Times New Roman"/>
              </w:rPr>
              <w:t xml:space="preserve">Literatūros ekranizacija. </w:t>
            </w:r>
          </w:p>
        </w:tc>
        <w:tc>
          <w:tcPr>
            <w:tcW w:w="2268" w:type="dxa"/>
          </w:tcPr>
          <w:p w14:paraId="09637AF1" w14:textId="5F777C48" w:rsidR="009235F4" w:rsidRPr="00DF33B3" w:rsidRDefault="00AD2AC7">
            <w:pPr>
              <w:rPr>
                <w:rFonts w:ascii="Times New Roman" w:hAnsi="Times New Roman" w:cs="Times New Roman"/>
              </w:rPr>
            </w:pPr>
            <w:r w:rsidRPr="00DF33B3">
              <w:rPr>
                <w:rFonts w:ascii="Times New Roman" w:hAnsi="Times New Roman" w:cs="Times New Roman"/>
              </w:rPr>
              <w:t>8</w:t>
            </w:r>
          </w:p>
        </w:tc>
        <w:tc>
          <w:tcPr>
            <w:tcW w:w="3686" w:type="dxa"/>
          </w:tcPr>
          <w:p w14:paraId="487019A9" w14:textId="77777777" w:rsidR="009235F4" w:rsidRPr="00D92343" w:rsidRDefault="009235F4">
            <w:pPr>
              <w:rPr>
                <w:rFonts w:ascii="Times New Roman" w:hAnsi="Times New Roman" w:cs="Times New Roman"/>
                <w:b/>
              </w:rPr>
            </w:pPr>
          </w:p>
        </w:tc>
      </w:tr>
      <w:tr w:rsidR="009235F4" w:rsidRPr="00DF33B3" w14:paraId="57BE47CC" w14:textId="77777777" w:rsidTr="00A86321">
        <w:tc>
          <w:tcPr>
            <w:tcW w:w="9180" w:type="dxa"/>
          </w:tcPr>
          <w:p w14:paraId="0278F3CF" w14:textId="08CD2D35" w:rsidR="009235F4" w:rsidRPr="00DF33B3" w:rsidRDefault="009235F4">
            <w:pPr>
              <w:rPr>
                <w:rFonts w:ascii="Times New Roman" w:hAnsi="Times New Roman" w:cs="Times New Roman"/>
              </w:rPr>
            </w:pPr>
            <w:r w:rsidRPr="00DF33B3">
              <w:rPr>
                <w:rFonts w:ascii="Times New Roman" w:hAnsi="Times New Roman" w:cs="Times New Roman"/>
              </w:rPr>
              <w:t>Grožinės ir negrožinės literatūros skaitymas, supratimas, analizė ir interpretavimas.</w:t>
            </w:r>
          </w:p>
        </w:tc>
        <w:tc>
          <w:tcPr>
            <w:tcW w:w="2268" w:type="dxa"/>
          </w:tcPr>
          <w:p w14:paraId="752E1002" w14:textId="253D90F7" w:rsidR="009235F4" w:rsidRPr="00DF33B3" w:rsidRDefault="00AD2AC7">
            <w:pPr>
              <w:rPr>
                <w:rFonts w:ascii="Times New Roman" w:hAnsi="Times New Roman" w:cs="Times New Roman"/>
              </w:rPr>
            </w:pPr>
            <w:r w:rsidRPr="00DF33B3">
              <w:rPr>
                <w:rFonts w:ascii="Times New Roman" w:hAnsi="Times New Roman" w:cs="Times New Roman"/>
              </w:rPr>
              <w:t>4</w:t>
            </w:r>
          </w:p>
        </w:tc>
        <w:tc>
          <w:tcPr>
            <w:tcW w:w="3686" w:type="dxa"/>
          </w:tcPr>
          <w:p w14:paraId="03290555" w14:textId="77777777" w:rsidR="009235F4" w:rsidRPr="00D92343" w:rsidRDefault="009235F4">
            <w:pPr>
              <w:rPr>
                <w:rFonts w:ascii="Times New Roman" w:hAnsi="Times New Roman" w:cs="Times New Roman"/>
                <w:b/>
              </w:rPr>
            </w:pPr>
          </w:p>
        </w:tc>
      </w:tr>
      <w:tr w:rsidR="009235F4" w:rsidRPr="00DF33B3" w14:paraId="3954E475" w14:textId="77777777" w:rsidTr="00A86321">
        <w:tc>
          <w:tcPr>
            <w:tcW w:w="9180" w:type="dxa"/>
          </w:tcPr>
          <w:p w14:paraId="4F095DBD" w14:textId="424BEF6B" w:rsidR="009235F4" w:rsidRPr="00DF33B3" w:rsidRDefault="009235F4">
            <w:pPr>
              <w:rPr>
                <w:rFonts w:ascii="Times New Roman" w:hAnsi="Times New Roman" w:cs="Times New Roman"/>
              </w:rPr>
            </w:pPr>
            <w:r w:rsidRPr="00DF33B3">
              <w:rPr>
                <w:rFonts w:ascii="Times New Roman" w:hAnsi="Times New Roman" w:cs="Times New Roman"/>
              </w:rPr>
              <w:t>Kūrybinės veiklos.</w:t>
            </w:r>
          </w:p>
        </w:tc>
        <w:tc>
          <w:tcPr>
            <w:tcW w:w="2268" w:type="dxa"/>
          </w:tcPr>
          <w:p w14:paraId="355DFDAB" w14:textId="22CF3F6B" w:rsidR="009235F4" w:rsidRPr="00DF33B3" w:rsidRDefault="00ED785F">
            <w:pPr>
              <w:rPr>
                <w:rFonts w:ascii="Times New Roman" w:hAnsi="Times New Roman" w:cs="Times New Roman"/>
              </w:rPr>
            </w:pPr>
            <w:r w:rsidRPr="00DF33B3">
              <w:rPr>
                <w:rFonts w:ascii="Times New Roman" w:hAnsi="Times New Roman" w:cs="Times New Roman"/>
              </w:rPr>
              <w:t>4</w:t>
            </w:r>
          </w:p>
        </w:tc>
        <w:tc>
          <w:tcPr>
            <w:tcW w:w="3686" w:type="dxa"/>
          </w:tcPr>
          <w:p w14:paraId="71D95313" w14:textId="77777777" w:rsidR="009235F4" w:rsidRPr="00D92343" w:rsidRDefault="009235F4">
            <w:pPr>
              <w:rPr>
                <w:rFonts w:ascii="Times New Roman" w:hAnsi="Times New Roman" w:cs="Times New Roman"/>
                <w:b/>
              </w:rPr>
            </w:pPr>
          </w:p>
        </w:tc>
      </w:tr>
      <w:tr w:rsidR="009235F4" w:rsidRPr="00DF33B3" w14:paraId="0D1CF28A" w14:textId="77777777" w:rsidTr="00A86321">
        <w:tc>
          <w:tcPr>
            <w:tcW w:w="9180" w:type="dxa"/>
          </w:tcPr>
          <w:p w14:paraId="284C9D29" w14:textId="6F147186" w:rsidR="009235F4" w:rsidRPr="00DF33B3" w:rsidRDefault="009235F4">
            <w:pPr>
              <w:rPr>
                <w:rFonts w:ascii="Times New Roman" w:hAnsi="Times New Roman" w:cs="Times New Roman"/>
                <w:b/>
              </w:rPr>
            </w:pPr>
            <w:r w:rsidRPr="00DF33B3">
              <w:rPr>
                <w:rFonts w:ascii="Times New Roman" w:hAnsi="Times New Roman" w:cs="Times New Roman"/>
                <w:b/>
              </w:rPr>
              <w:t xml:space="preserve">RAŠYMAS IR TEKSTO KŪRIMAS. Rašymo tikslai, adresatas, komunikavimo situacijos. </w:t>
            </w:r>
          </w:p>
        </w:tc>
        <w:tc>
          <w:tcPr>
            <w:tcW w:w="2268" w:type="dxa"/>
          </w:tcPr>
          <w:p w14:paraId="1E35F275" w14:textId="16A1987E" w:rsidR="009235F4" w:rsidRPr="00DF33B3" w:rsidRDefault="00ED785F">
            <w:pPr>
              <w:rPr>
                <w:rFonts w:ascii="Times New Roman" w:hAnsi="Times New Roman" w:cs="Times New Roman"/>
                <w:b/>
              </w:rPr>
            </w:pPr>
            <w:r w:rsidRPr="00DF33B3">
              <w:rPr>
                <w:rFonts w:ascii="Times New Roman" w:hAnsi="Times New Roman" w:cs="Times New Roman"/>
                <w:b/>
              </w:rPr>
              <w:t>12</w:t>
            </w:r>
          </w:p>
        </w:tc>
        <w:tc>
          <w:tcPr>
            <w:tcW w:w="3686" w:type="dxa"/>
          </w:tcPr>
          <w:p w14:paraId="16A32DB3" w14:textId="7CE701CC" w:rsidR="009235F4" w:rsidRPr="00D92343" w:rsidRDefault="00ED785F">
            <w:pPr>
              <w:rPr>
                <w:rFonts w:ascii="Times New Roman" w:hAnsi="Times New Roman" w:cs="Times New Roman"/>
                <w:b/>
              </w:rPr>
            </w:pPr>
            <w:r w:rsidRPr="00D92343">
              <w:rPr>
                <w:rFonts w:ascii="Times New Roman" w:hAnsi="Times New Roman" w:cs="Times New Roman"/>
                <w:b/>
              </w:rPr>
              <w:t xml:space="preserve">Įvairių tekstų kūrimas. </w:t>
            </w:r>
            <w:r w:rsidR="00DF33B3" w:rsidRPr="00D92343">
              <w:rPr>
                <w:rFonts w:ascii="Times New Roman" w:hAnsi="Times New Roman" w:cs="Times New Roman"/>
                <w:b/>
              </w:rPr>
              <w:t xml:space="preserve">Reklamos, reklaminio plakato, kvietimo, rašinio, laiško, straipsnio ir </w:t>
            </w:r>
            <w:proofErr w:type="spellStart"/>
            <w:r w:rsidR="00DF33B3" w:rsidRPr="00D92343">
              <w:rPr>
                <w:rFonts w:ascii="Times New Roman" w:hAnsi="Times New Roman" w:cs="Times New Roman"/>
                <w:b/>
              </w:rPr>
              <w:t>kt</w:t>
            </w:r>
            <w:proofErr w:type="spellEnd"/>
            <w:r w:rsidR="00DF33B3" w:rsidRPr="00D92343">
              <w:rPr>
                <w:rFonts w:ascii="Times New Roman" w:hAnsi="Times New Roman" w:cs="Times New Roman"/>
                <w:b/>
              </w:rPr>
              <w:t>. tekstų kūrimas. Vertinama ir kaupiamuoju pažymiu ir pažymiu į dienyną.</w:t>
            </w:r>
          </w:p>
        </w:tc>
      </w:tr>
      <w:tr w:rsidR="009235F4" w:rsidRPr="00DF33B3" w14:paraId="20E2C044" w14:textId="77777777" w:rsidTr="00A86321">
        <w:tc>
          <w:tcPr>
            <w:tcW w:w="9180" w:type="dxa"/>
          </w:tcPr>
          <w:p w14:paraId="65E62540" w14:textId="02CA41AF" w:rsidR="009235F4" w:rsidRPr="00DF33B3" w:rsidRDefault="00491C47">
            <w:pPr>
              <w:rPr>
                <w:rFonts w:ascii="Times New Roman" w:hAnsi="Times New Roman" w:cs="Times New Roman"/>
              </w:rPr>
            </w:pPr>
            <w:r w:rsidRPr="00DF33B3">
              <w:rPr>
                <w:rFonts w:ascii="Times New Roman" w:hAnsi="Times New Roman" w:cs="Times New Roman"/>
              </w:rPr>
              <w:t>Rašymo veiklos pobūdis.</w:t>
            </w:r>
          </w:p>
        </w:tc>
        <w:tc>
          <w:tcPr>
            <w:tcW w:w="2268" w:type="dxa"/>
          </w:tcPr>
          <w:p w14:paraId="492FEB74" w14:textId="25EE5EB6" w:rsidR="009235F4" w:rsidRPr="00DF33B3" w:rsidRDefault="004D5E55">
            <w:pPr>
              <w:rPr>
                <w:rFonts w:ascii="Times New Roman" w:hAnsi="Times New Roman" w:cs="Times New Roman"/>
              </w:rPr>
            </w:pPr>
            <w:r w:rsidRPr="00DF33B3">
              <w:rPr>
                <w:rFonts w:ascii="Times New Roman" w:hAnsi="Times New Roman" w:cs="Times New Roman"/>
              </w:rPr>
              <w:t>2</w:t>
            </w:r>
          </w:p>
        </w:tc>
        <w:tc>
          <w:tcPr>
            <w:tcW w:w="3686" w:type="dxa"/>
          </w:tcPr>
          <w:p w14:paraId="4E68ADDC" w14:textId="77777777" w:rsidR="009235F4" w:rsidRPr="00D92343" w:rsidRDefault="009235F4">
            <w:pPr>
              <w:rPr>
                <w:rFonts w:ascii="Times New Roman" w:hAnsi="Times New Roman" w:cs="Times New Roman"/>
                <w:b/>
              </w:rPr>
            </w:pPr>
          </w:p>
        </w:tc>
      </w:tr>
      <w:tr w:rsidR="009235F4" w:rsidRPr="00DF33B3" w14:paraId="6A10B025" w14:textId="77777777" w:rsidTr="00A86321">
        <w:tc>
          <w:tcPr>
            <w:tcW w:w="9180" w:type="dxa"/>
          </w:tcPr>
          <w:p w14:paraId="3645D3A2" w14:textId="17FCCC9D" w:rsidR="009235F4" w:rsidRPr="00DF33B3" w:rsidRDefault="00491C47">
            <w:pPr>
              <w:rPr>
                <w:rFonts w:ascii="Times New Roman" w:hAnsi="Times New Roman" w:cs="Times New Roman"/>
              </w:rPr>
            </w:pPr>
            <w:r w:rsidRPr="00DF33B3">
              <w:rPr>
                <w:rFonts w:ascii="Times New Roman" w:hAnsi="Times New Roman" w:cs="Times New Roman"/>
              </w:rPr>
              <w:t>Teksto pobūdis, žanrai, struktūra.</w:t>
            </w:r>
            <w:r w:rsidR="00D05627" w:rsidRPr="00DF33B3">
              <w:rPr>
                <w:rFonts w:ascii="Times New Roman" w:hAnsi="Times New Roman" w:cs="Times New Roman"/>
              </w:rPr>
              <w:t xml:space="preserve"> Tekstų kūrimas.</w:t>
            </w:r>
          </w:p>
        </w:tc>
        <w:tc>
          <w:tcPr>
            <w:tcW w:w="2268" w:type="dxa"/>
          </w:tcPr>
          <w:p w14:paraId="2FD4AED1" w14:textId="65B472ED" w:rsidR="009235F4" w:rsidRPr="00DF33B3" w:rsidRDefault="00ED785F">
            <w:pPr>
              <w:rPr>
                <w:rFonts w:ascii="Times New Roman" w:hAnsi="Times New Roman" w:cs="Times New Roman"/>
              </w:rPr>
            </w:pPr>
            <w:r w:rsidRPr="00DF33B3">
              <w:rPr>
                <w:rFonts w:ascii="Times New Roman" w:hAnsi="Times New Roman" w:cs="Times New Roman"/>
              </w:rPr>
              <w:t>10</w:t>
            </w:r>
          </w:p>
        </w:tc>
        <w:tc>
          <w:tcPr>
            <w:tcW w:w="3686" w:type="dxa"/>
          </w:tcPr>
          <w:p w14:paraId="0D434DEA" w14:textId="77777777" w:rsidR="009235F4" w:rsidRPr="00D92343" w:rsidRDefault="009235F4">
            <w:pPr>
              <w:rPr>
                <w:rFonts w:ascii="Times New Roman" w:hAnsi="Times New Roman" w:cs="Times New Roman"/>
                <w:b/>
              </w:rPr>
            </w:pPr>
          </w:p>
        </w:tc>
      </w:tr>
      <w:tr w:rsidR="00A05B40" w:rsidRPr="00DF33B3" w14:paraId="0FE1F7BA" w14:textId="77777777" w:rsidTr="00A86321">
        <w:tc>
          <w:tcPr>
            <w:tcW w:w="9180" w:type="dxa"/>
          </w:tcPr>
          <w:p w14:paraId="695C5AF0" w14:textId="4AFA248B" w:rsidR="00A05B40" w:rsidRPr="00DF33B3" w:rsidRDefault="009235F4">
            <w:pPr>
              <w:rPr>
                <w:rFonts w:ascii="Times New Roman" w:hAnsi="Times New Roman" w:cs="Times New Roman"/>
                <w:b/>
              </w:rPr>
            </w:pPr>
            <w:r w:rsidRPr="00DF33B3">
              <w:rPr>
                <w:rFonts w:ascii="Times New Roman" w:hAnsi="Times New Roman" w:cs="Times New Roman"/>
                <w:b/>
              </w:rPr>
              <w:t xml:space="preserve">KALBOS PAŽINIMAS. </w:t>
            </w:r>
            <w:r w:rsidR="00463519" w:rsidRPr="00DF33B3">
              <w:rPr>
                <w:rFonts w:ascii="Times New Roman" w:hAnsi="Times New Roman" w:cs="Times New Roman"/>
                <w:b/>
              </w:rPr>
              <w:t>Kalba kaip socialinis, kultūrinis ir istorinis reiškinys.</w:t>
            </w:r>
          </w:p>
        </w:tc>
        <w:tc>
          <w:tcPr>
            <w:tcW w:w="2268" w:type="dxa"/>
          </w:tcPr>
          <w:p w14:paraId="171996A9" w14:textId="6E91EAE9" w:rsidR="00A05B40" w:rsidRPr="00DF33B3" w:rsidRDefault="00AD2AC7">
            <w:pPr>
              <w:rPr>
                <w:rFonts w:ascii="Times New Roman" w:hAnsi="Times New Roman" w:cs="Times New Roman"/>
                <w:b/>
              </w:rPr>
            </w:pPr>
            <w:r w:rsidRPr="00DF33B3">
              <w:rPr>
                <w:rFonts w:ascii="Times New Roman" w:hAnsi="Times New Roman" w:cs="Times New Roman"/>
                <w:b/>
              </w:rPr>
              <w:t>9</w:t>
            </w:r>
          </w:p>
        </w:tc>
        <w:tc>
          <w:tcPr>
            <w:tcW w:w="3686" w:type="dxa"/>
          </w:tcPr>
          <w:p w14:paraId="4BB59355" w14:textId="7B4DBA81" w:rsidR="00A05B40" w:rsidRPr="00D92343" w:rsidRDefault="00D92343">
            <w:pPr>
              <w:rPr>
                <w:rFonts w:ascii="Times New Roman" w:hAnsi="Times New Roman" w:cs="Times New Roman"/>
                <w:b/>
              </w:rPr>
            </w:pPr>
            <w:r w:rsidRPr="00D92343">
              <w:rPr>
                <w:rFonts w:ascii="Times New Roman" w:hAnsi="Times New Roman" w:cs="Times New Roman"/>
                <w:b/>
              </w:rPr>
              <w:t xml:space="preserve">Kaupiamasis vertinimas. </w:t>
            </w:r>
            <w:r w:rsidR="00ED785F" w:rsidRPr="00D92343">
              <w:rPr>
                <w:rFonts w:ascii="Times New Roman" w:hAnsi="Times New Roman" w:cs="Times New Roman"/>
                <w:b/>
              </w:rPr>
              <w:t>Atsiskaitymo testas.</w:t>
            </w:r>
            <w:r w:rsidR="00DF33B3" w:rsidRPr="00D92343">
              <w:rPr>
                <w:rFonts w:ascii="Times New Roman" w:hAnsi="Times New Roman" w:cs="Times New Roman"/>
                <w:b/>
              </w:rPr>
              <w:t xml:space="preserve"> Tiriamasis darbas. </w:t>
            </w:r>
          </w:p>
        </w:tc>
      </w:tr>
      <w:tr w:rsidR="00D05627" w:rsidRPr="00DF33B3" w14:paraId="6CAEE23D" w14:textId="77777777" w:rsidTr="00A86321">
        <w:tc>
          <w:tcPr>
            <w:tcW w:w="9180" w:type="dxa"/>
          </w:tcPr>
          <w:p w14:paraId="519C6121" w14:textId="0C2A317A" w:rsidR="00D05627" w:rsidRPr="00DF33B3" w:rsidRDefault="00D05627">
            <w:pPr>
              <w:rPr>
                <w:rFonts w:ascii="Times New Roman" w:hAnsi="Times New Roman" w:cs="Times New Roman"/>
              </w:rPr>
            </w:pPr>
            <w:r w:rsidRPr="00DF33B3">
              <w:rPr>
                <w:rFonts w:ascii="Times New Roman" w:hAnsi="Times New Roman" w:cs="Times New Roman"/>
              </w:rPr>
              <w:t>Pasaulio kalbos, jų klasifikacija.</w:t>
            </w:r>
          </w:p>
        </w:tc>
        <w:tc>
          <w:tcPr>
            <w:tcW w:w="2268" w:type="dxa"/>
          </w:tcPr>
          <w:p w14:paraId="77471E2E" w14:textId="3A8BE533" w:rsidR="00D05627" w:rsidRPr="00DF33B3" w:rsidRDefault="00D05627">
            <w:pPr>
              <w:rPr>
                <w:rFonts w:ascii="Times New Roman" w:hAnsi="Times New Roman" w:cs="Times New Roman"/>
              </w:rPr>
            </w:pPr>
            <w:r w:rsidRPr="00DF33B3">
              <w:rPr>
                <w:rFonts w:ascii="Times New Roman" w:hAnsi="Times New Roman" w:cs="Times New Roman"/>
              </w:rPr>
              <w:t>2</w:t>
            </w:r>
          </w:p>
        </w:tc>
        <w:tc>
          <w:tcPr>
            <w:tcW w:w="3686" w:type="dxa"/>
          </w:tcPr>
          <w:p w14:paraId="7E5DB9D3" w14:textId="77777777" w:rsidR="00D05627" w:rsidRPr="00D92343" w:rsidRDefault="00D05627">
            <w:pPr>
              <w:rPr>
                <w:rFonts w:ascii="Times New Roman" w:hAnsi="Times New Roman" w:cs="Times New Roman"/>
                <w:b/>
              </w:rPr>
            </w:pPr>
          </w:p>
        </w:tc>
      </w:tr>
      <w:tr w:rsidR="00D05627" w:rsidRPr="00DF33B3" w14:paraId="02B28F6B" w14:textId="77777777" w:rsidTr="00A86321">
        <w:tc>
          <w:tcPr>
            <w:tcW w:w="9180" w:type="dxa"/>
          </w:tcPr>
          <w:p w14:paraId="4F44405C" w14:textId="1734BC9D" w:rsidR="00D05627" w:rsidRPr="00DF33B3" w:rsidRDefault="00D05627">
            <w:pPr>
              <w:rPr>
                <w:rFonts w:ascii="Times New Roman" w:hAnsi="Times New Roman" w:cs="Times New Roman"/>
              </w:rPr>
            </w:pPr>
            <w:r w:rsidRPr="00DF33B3">
              <w:rPr>
                <w:rFonts w:ascii="Times New Roman" w:hAnsi="Times New Roman" w:cs="Times New Roman"/>
              </w:rPr>
              <w:t>Kalbų nykimas. Mirusios kalbos.</w:t>
            </w:r>
          </w:p>
        </w:tc>
        <w:tc>
          <w:tcPr>
            <w:tcW w:w="2268" w:type="dxa"/>
          </w:tcPr>
          <w:p w14:paraId="0865E091" w14:textId="23E49D29" w:rsidR="00D05627" w:rsidRPr="00DF33B3" w:rsidRDefault="00D05627">
            <w:pPr>
              <w:rPr>
                <w:rFonts w:ascii="Times New Roman" w:hAnsi="Times New Roman" w:cs="Times New Roman"/>
              </w:rPr>
            </w:pPr>
            <w:r w:rsidRPr="00DF33B3">
              <w:rPr>
                <w:rFonts w:ascii="Times New Roman" w:hAnsi="Times New Roman" w:cs="Times New Roman"/>
              </w:rPr>
              <w:t>1</w:t>
            </w:r>
          </w:p>
        </w:tc>
        <w:tc>
          <w:tcPr>
            <w:tcW w:w="3686" w:type="dxa"/>
          </w:tcPr>
          <w:p w14:paraId="4764D7AB" w14:textId="77777777" w:rsidR="00D05627" w:rsidRPr="00D92343" w:rsidRDefault="00D05627">
            <w:pPr>
              <w:rPr>
                <w:rFonts w:ascii="Times New Roman" w:hAnsi="Times New Roman" w:cs="Times New Roman"/>
                <w:b/>
              </w:rPr>
            </w:pPr>
          </w:p>
        </w:tc>
      </w:tr>
      <w:tr w:rsidR="00D05627" w:rsidRPr="00DF33B3" w14:paraId="179E3C44" w14:textId="77777777" w:rsidTr="00A86321">
        <w:tc>
          <w:tcPr>
            <w:tcW w:w="9180" w:type="dxa"/>
          </w:tcPr>
          <w:p w14:paraId="082A2A1C" w14:textId="2C7AC53C" w:rsidR="00D05627" w:rsidRPr="00DF33B3" w:rsidRDefault="00D05627">
            <w:pPr>
              <w:rPr>
                <w:rFonts w:ascii="Times New Roman" w:hAnsi="Times New Roman" w:cs="Times New Roman"/>
              </w:rPr>
            </w:pPr>
            <w:r w:rsidRPr="00DF33B3">
              <w:rPr>
                <w:rFonts w:ascii="Times New Roman" w:hAnsi="Times New Roman" w:cs="Times New Roman"/>
              </w:rPr>
              <w:t>Indoeuropiečių kalbų šeima. Baltų kalbų situacija.</w:t>
            </w:r>
          </w:p>
        </w:tc>
        <w:tc>
          <w:tcPr>
            <w:tcW w:w="2268" w:type="dxa"/>
          </w:tcPr>
          <w:p w14:paraId="549E172A" w14:textId="77A22433" w:rsidR="00D05627" w:rsidRPr="00DF33B3" w:rsidRDefault="00AD2AC7">
            <w:pPr>
              <w:rPr>
                <w:rFonts w:ascii="Times New Roman" w:hAnsi="Times New Roman" w:cs="Times New Roman"/>
              </w:rPr>
            </w:pPr>
            <w:r w:rsidRPr="00DF33B3">
              <w:rPr>
                <w:rFonts w:ascii="Times New Roman" w:hAnsi="Times New Roman" w:cs="Times New Roman"/>
              </w:rPr>
              <w:t>4</w:t>
            </w:r>
          </w:p>
        </w:tc>
        <w:tc>
          <w:tcPr>
            <w:tcW w:w="3686" w:type="dxa"/>
          </w:tcPr>
          <w:p w14:paraId="4FEB796D" w14:textId="77777777" w:rsidR="00D05627" w:rsidRPr="00D92343" w:rsidRDefault="00D05627">
            <w:pPr>
              <w:rPr>
                <w:rFonts w:ascii="Times New Roman" w:hAnsi="Times New Roman" w:cs="Times New Roman"/>
                <w:b/>
              </w:rPr>
            </w:pPr>
          </w:p>
        </w:tc>
      </w:tr>
      <w:tr w:rsidR="00D05627" w:rsidRPr="00DF33B3" w14:paraId="3593AE13" w14:textId="77777777" w:rsidTr="00A86321">
        <w:tc>
          <w:tcPr>
            <w:tcW w:w="9180" w:type="dxa"/>
          </w:tcPr>
          <w:p w14:paraId="00AD0CF2" w14:textId="2C962B03" w:rsidR="00D05627" w:rsidRPr="00DF33B3" w:rsidRDefault="00D05627">
            <w:pPr>
              <w:rPr>
                <w:rFonts w:ascii="Times New Roman" w:hAnsi="Times New Roman" w:cs="Times New Roman"/>
              </w:rPr>
            </w:pPr>
            <w:r w:rsidRPr="00DF33B3">
              <w:rPr>
                <w:rFonts w:ascii="Times New Roman" w:hAnsi="Times New Roman" w:cs="Times New Roman"/>
              </w:rPr>
              <w:t>Ryškiausi lietuvių ir latvių kalbų panašumai.</w:t>
            </w:r>
          </w:p>
        </w:tc>
        <w:tc>
          <w:tcPr>
            <w:tcW w:w="2268" w:type="dxa"/>
          </w:tcPr>
          <w:p w14:paraId="09D6484E" w14:textId="5A26203F" w:rsidR="00D05627" w:rsidRPr="00DF33B3" w:rsidRDefault="00D05627">
            <w:pPr>
              <w:rPr>
                <w:rFonts w:ascii="Times New Roman" w:hAnsi="Times New Roman" w:cs="Times New Roman"/>
              </w:rPr>
            </w:pPr>
            <w:r w:rsidRPr="00DF33B3">
              <w:rPr>
                <w:rFonts w:ascii="Times New Roman" w:hAnsi="Times New Roman" w:cs="Times New Roman"/>
              </w:rPr>
              <w:t>4</w:t>
            </w:r>
          </w:p>
        </w:tc>
        <w:tc>
          <w:tcPr>
            <w:tcW w:w="3686" w:type="dxa"/>
          </w:tcPr>
          <w:p w14:paraId="7CA08823" w14:textId="77777777" w:rsidR="00D05627" w:rsidRPr="00D92343" w:rsidRDefault="00D05627">
            <w:pPr>
              <w:rPr>
                <w:rFonts w:ascii="Times New Roman" w:hAnsi="Times New Roman" w:cs="Times New Roman"/>
                <w:b/>
              </w:rPr>
            </w:pPr>
          </w:p>
        </w:tc>
      </w:tr>
      <w:tr w:rsidR="00A05B40" w:rsidRPr="00DF33B3" w14:paraId="45A90C44" w14:textId="77777777" w:rsidTr="00A86321">
        <w:tc>
          <w:tcPr>
            <w:tcW w:w="9180" w:type="dxa"/>
          </w:tcPr>
          <w:p w14:paraId="6AE957DC" w14:textId="3A66F86A" w:rsidR="00A05B40" w:rsidRPr="00DF33B3" w:rsidRDefault="00AD2AC7">
            <w:pPr>
              <w:rPr>
                <w:rFonts w:ascii="Times New Roman" w:hAnsi="Times New Roman" w:cs="Times New Roman"/>
                <w:b/>
              </w:rPr>
            </w:pPr>
            <w:r w:rsidRPr="00DF33B3">
              <w:rPr>
                <w:rFonts w:ascii="Times New Roman" w:hAnsi="Times New Roman" w:cs="Times New Roman"/>
                <w:b/>
              </w:rPr>
              <w:t xml:space="preserve">KALBOS PAŽINIMAS. </w:t>
            </w:r>
            <w:r w:rsidR="00463519" w:rsidRPr="00DF33B3">
              <w:rPr>
                <w:rFonts w:ascii="Times New Roman" w:hAnsi="Times New Roman" w:cs="Times New Roman"/>
                <w:b/>
              </w:rPr>
              <w:t>Fonetika ir kirčiavimas</w:t>
            </w:r>
          </w:p>
        </w:tc>
        <w:tc>
          <w:tcPr>
            <w:tcW w:w="2268" w:type="dxa"/>
          </w:tcPr>
          <w:p w14:paraId="14DC8318" w14:textId="7271A74D" w:rsidR="00A05B40" w:rsidRPr="00DF33B3" w:rsidRDefault="00AD2AC7">
            <w:pPr>
              <w:rPr>
                <w:rFonts w:ascii="Times New Roman" w:hAnsi="Times New Roman" w:cs="Times New Roman"/>
                <w:b/>
              </w:rPr>
            </w:pPr>
            <w:r w:rsidRPr="00DF33B3">
              <w:rPr>
                <w:rFonts w:ascii="Times New Roman" w:hAnsi="Times New Roman" w:cs="Times New Roman"/>
                <w:b/>
              </w:rPr>
              <w:t>8</w:t>
            </w:r>
          </w:p>
        </w:tc>
        <w:tc>
          <w:tcPr>
            <w:tcW w:w="3686" w:type="dxa"/>
          </w:tcPr>
          <w:p w14:paraId="2D7C48DC" w14:textId="3BCDBD06" w:rsidR="00A05B40" w:rsidRPr="00D92343" w:rsidRDefault="00D92343">
            <w:pPr>
              <w:rPr>
                <w:rFonts w:ascii="Times New Roman" w:hAnsi="Times New Roman" w:cs="Times New Roman"/>
                <w:b/>
              </w:rPr>
            </w:pPr>
            <w:r w:rsidRPr="00D92343">
              <w:rPr>
                <w:rFonts w:ascii="Times New Roman" w:hAnsi="Times New Roman" w:cs="Times New Roman"/>
                <w:b/>
              </w:rPr>
              <w:t xml:space="preserve">Kaupiamasis vertinimas. </w:t>
            </w:r>
            <w:r w:rsidR="00ED785F" w:rsidRPr="00D92343">
              <w:rPr>
                <w:rFonts w:ascii="Times New Roman" w:hAnsi="Times New Roman" w:cs="Times New Roman"/>
                <w:b/>
              </w:rPr>
              <w:t>Raiškus teksto skaitymas. Pratybos.</w:t>
            </w:r>
            <w:r w:rsidRPr="00D92343">
              <w:rPr>
                <w:rFonts w:ascii="Times New Roman" w:hAnsi="Times New Roman" w:cs="Times New Roman"/>
                <w:b/>
              </w:rPr>
              <w:t xml:space="preserve"> Diktantai.</w:t>
            </w:r>
          </w:p>
          <w:p w14:paraId="6A9DE00C" w14:textId="76F6467E" w:rsidR="00ED785F" w:rsidRPr="00D92343" w:rsidRDefault="00ED785F">
            <w:pPr>
              <w:rPr>
                <w:rFonts w:ascii="Times New Roman" w:hAnsi="Times New Roman" w:cs="Times New Roman"/>
                <w:b/>
              </w:rPr>
            </w:pPr>
            <w:r w:rsidRPr="00D92343">
              <w:rPr>
                <w:rFonts w:ascii="Times New Roman" w:hAnsi="Times New Roman" w:cs="Times New Roman"/>
                <w:b/>
              </w:rPr>
              <w:t>Kontrolinis darbas.</w:t>
            </w:r>
          </w:p>
        </w:tc>
      </w:tr>
      <w:tr w:rsidR="00463519" w:rsidRPr="00DF33B3" w14:paraId="7961EC35" w14:textId="77777777" w:rsidTr="00A86321">
        <w:tc>
          <w:tcPr>
            <w:tcW w:w="9180" w:type="dxa"/>
          </w:tcPr>
          <w:p w14:paraId="7C1C0E71" w14:textId="1403F5B8" w:rsidR="00463519" w:rsidRPr="00DF33B3" w:rsidRDefault="00AD2AC7" w:rsidP="00AD2AC7">
            <w:pPr>
              <w:rPr>
                <w:rFonts w:ascii="Times New Roman" w:hAnsi="Times New Roman" w:cs="Times New Roman"/>
                <w:b/>
              </w:rPr>
            </w:pPr>
            <w:r w:rsidRPr="00DF33B3">
              <w:rPr>
                <w:rFonts w:ascii="Times New Roman" w:hAnsi="Times New Roman" w:cs="Times New Roman"/>
                <w:b/>
              </w:rPr>
              <w:t xml:space="preserve">KALBOS PAŽINIMAS. </w:t>
            </w:r>
          </w:p>
        </w:tc>
        <w:tc>
          <w:tcPr>
            <w:tcW w:w="2268" w:type="dxa"/>
          </w:tcPr>
          <w:p w14:paraId="5B630D45" w14:textId="061FCEDB" w:rsidR="00463519" w:rsidRPr="00DF33B3" w:rsidRDefault="00AD2AC7">
            <w:pPr>
              <w:rPr>
                <w:rFonts w:ascii="Times New Roman" w:hAnsi="Times New Roman" w:cs="Times New Roman"/>
                <w:b/>
              </w:rPr>
            </w:pPr>
            <w:r w:rsidRPr="00DF33B3">
              <w:rPr>
                <w:rFonts w:ascii="Times New Roman" w:hAnsi="Times New Roman" w:cs="Times New Roman"/>
                <w:b/>
              </w:rPr>
              <w:t>12</w:t>
            </w:r>
          </w:p>
        </w:tc>
        <w:tc>
          <w:tcPr>
            <w:tcW w:w="3686" w:type="dxa"/>
          </w:tcPr>
          <w:p w14:paraId="0200F274" w14:textId="23018989" w:rsidR="00463519" w:rsidRPr="00D92343" w:rsidRDefault="00ED785F">
            <w:pPr>
              <w:rPr>
                <w:rFonts w:ascii="Times New Roman" w:hAnsi="Times New Roman" w:cs="Times New Roman"/>
                <w:b/>
              </w:rPr>
            </w:pPr>
            <w:r w:rsidRPr="00D92343">
              <w:rPr>
                <w:rFonts w:ascii="Times New Roman" w:hAnsi="Times New Roman" w:cs="Times New Roman"/>
                <w:b/>
              </w:rPr>
              <w:t xml:space="preserve">Kaupiamasis vertinimas. Kontrolinis testas. </w:t>
            </w:r>
          </w:p>
        </w:tc>
      </w:tr>
      <w:tr w:rsidR="00463519" w:rsidRPr="00DF33B3" w14:paraId="762ED657" w14:textId="77777777" w:rsidTr="00A86321">
        <w:tc>
          <w:tcPr>
            <w:tcW w:w="9180" w:type="dxa"/>
          </w:tcPr>
          <w:p w14:paraId="7248DF2A" w14:textId="054DC0C7" w:rsidR="00463519" w:rsidRPr="00DF33B3" w:rsidRDefault="00463519">
            <w:pPr>
              <w:rPr>
                <w:rFonts w:ascii="Times New Roman" w:hAnsi="Times New Roman" w:cs="Times New Roman"/>
              </w:rPr>
            </w:pPr>
            <w:r w:rsidRPr="00DF33B3">
              <w:rPr>
                <w:rFonts w:ascii="Times New Roman" w:hAnsi="Times New Roman" w:cs="Times New Roman"/>
              </w:rPr>
              <w:t>Dalyvis.</w:t>
            </w:r>
          </w:p>
        </w:tc>
        <w:tc>
          <w:tcPr>
            <w:tcW w:w="2268" w:type="dxa"/>
          </w:tcPr>
          <w:p w14:paraId="70A64DDC" w14:textId="79F6AD8C" w:rsidR="00463519" w:rsidRPr="00DF33B3" w:rsidRDefault="00D05627">
            <w:pPr>
              <w:rPr>
                <w:rFonts w:ascii="Times New Roman" w:hAnsi="Times New Roman" w:cs="Times New Roman"/>
              </w:rPr>
            </w:pPr>
            <w:r w:rsidRPr="00DF33B3">
              <w:rPr>
                <w:rFonts w:ascii="Times New Roman" w:hAnsi="Times New Roman" w:cs="Times New Roman"/>
              </w:rPr>
              <w:t>14</w:t>
            </w:r>
          </w:p>
        </w:tc>
        <w:tc>
          <w:tcPr>
            <w:tcW w:w="3686" w:type="dxa"/>
          </w:tcPr>
          <w:p w14:paraId="3705D7A6" w14:textId="77777777" w:rsidR="00463519" w:rsidRPr="00D92343" w:rsidRDefault="00463519">
            <w:pPr>
              <w:rPr>
                <w:rFonts w:ascii="Times New Roman" w:hAnsi="Times New Roman" w:cs="Times New Roman"/>
                <w:b/>
              </w:rPr>
            </w:pPr>
          </w:p>
        </w:tc>
      </w:tr>
      <w:tr w:rsidR="00463519" w:rsidRPr="00DF33B3" w14:paraId="5346C2E0" w14:textId="77777777" w:rsidTr="00A86321">
        <w:tc>
          <w:tcPr>
            <w:tcW w:w="9180" w:type="dxa"/>
          </w:tcPr>
          <w:p w14:paraId="181C8EF9" w14:textId="0738977D" w:rsidR="00463519" w:rsidRPr="00DF33B3" w:rsidRDefault="009235F4">
            <w:pPr>
              <w:rPr>
                <w:rFonts w:ascii="Times New Roman" w:hAnsi="Times New Roman" w:cs="Times New Roman"/>
              </w:rPr>
            </w:pPr>
            <w:r w:rsidRPr="00DF33B3">
              <w:rPr>
                <w:rFonts w:ascii="Times New Roman" w:hAnsi="Times New Roman" w:cs="Times New Roman"/>
              </w:rPr>
              <w:t>Pusdalyvis.</w:t>
            </w:r>
          </w:p>
        </w:tc>
        <w:tc>
          <w:tcPr>
            <w:tcW w:w="2268" w:type="dxa"/>
          </w:tcPr>
          <w:p w14:paraId="1AA5A8C5" w14:textId="05534B55" w:rsidR="00463519" w:rsidRPr="00DF33B3" w:rsidRDefault="00D05627">
            <w:pPr>
              <w:rPr>
                <w:rFonts w:ascii="Times New Roman" w:hAnsi="Times New Roman" w:cs="Times New Roman"/>
              </w:rPr>
            </w:pPr>
            <w:r w:rsidRPr="00DF33B3">
              <w:rPr>
                <w:rFonts w:ascii="Times New Roman" w:hAnsi="Times New Roman" w:cs="Times New Roman"/>
              </w:rPr>
              <w:t>4</w:t>
            </w:r>
          </w:p>
        </w:tc>
        <w:tc>
          <w:tcPr>
            <w:tcW w:w="3686" w:type="dxa"/>
          </w:tcPr>
          <w:p w14:paraId="60485DE3" w14:textId="77777777" w:rsidR="00463519" w:rsidRPr="00D92343" w:rsidRDefault="00463519">
            <w:pPr>
              <w:rPr>
                <w:rFonts w:ascii="Times New Roman" w:hAnsi="Times New Roman" w:cs="Times New Roman"/>
                <w:b/>
              </w:rPr>
            </w:pPr>
          </w:p>
        </w:tc>
      </w:tr>
      <w:tr w:rsidR="00463519" w:rsidRPr="00DF33B3" w14:paraId="23BB1D71" w14:textId="77777777" w:rsidTr="00A86321">
        <w:tc>
          <w:tcPr>
            <w:tcW w:w="9180" w:type="dxa"/>
          </w:tcPr>
          <w:p w14:paraId="6CEBCFF6" w14:textId="21185B7F" w:rsidR="00463519" w:rsidRPr="00DF33B3" w:rsidRDefault="009235F4">
            <w:pPr>
              <w:rPr>
                <w:rFonts w:ascii="Times New Roman" w:hAnsi="Times New Roman" w:cs="Times New Roman"/>
              </w:rPr>
            </w:pPr>
            <w:r w:rsidRPr="00DF33B3">
              <w:rPr>
                <w:rFonts w:ascii="Times New Roman" w:hAnsi="Times New Roman" w:cs="Times New Roman"/>
              </w:rPr>
              <w:t>Padalyvis.</w:t>
            </w:r>
          </w:p>
        </w:tc>
        <w:tc>
          <w:tcPr>
            <w:tcW w:w="2268" w:type="dxa"/>
          </w:tcPr>
          <w:p w14:paraId="2D961345" w14:textId="677DB98B" w:rsidR="00463519" w:rsidRPr="00DF33B3" w:rsidRDefault="00D05627">
            <w:pPr>
              <w:rPr>
                <w:rFonts w:ascii="Times New Roman" w:hAnsi="Times New Roman" w:cs="Times New Roman"/>
              </w:rPr>
            </w:pPr>
            <w:r w:rsidRPr="00DF33B3">
              <w:rPr>
                <w:rFonts w:ascii="Times New Roman" w:hAnsi="Times New Roman" w:cs="Times New Roman"/>
              </w:rPr>
              <w:t>4</w:t>
            </w:r>
          </w:p>
        </w:tc>
        <w:tc>
          <w:tcPr>
            <w:tcW w:w="3686" w:type="dxa"/>
          </w:tcPr>
          <w:p w14:paraId="716DFE21" w14:textId="77777777" w:rsidR="00463519" w:rsidRPr="00D92343" w:rsidRDefault="00463519">
            <w:pPr>
              <w:rPr>
                <w:rFonts w:ascii="Times New Roman" w:hAnsi="Times New Roman" w:cs="Times New Roman"/>
                <w:b/>
              </w:rPr>
            </w:pPr>
          </w:p>
        </w:tc>
      </w:tr>
      <w:tr w:rsidR="00463519" w:rsidRPr="00DF33B3" w14:paraId="0BA23090" w14:textId="77777777" w:rsidTr="00A86321">
        <w:tc>
          <w:tcPr>
            <w:tcW w:w="9180" w:type="dxa"/>
          </w:tcPr>
          <w:p w14:paraId="43A5A88E" w14:textId="146BC2D3" w:rsidR="00463519" w:rsidRPr="00DF33B3" w:rsidRDefault="00AD2AC7">
            <w:pPr>
              <w:rPr>
                <w:rFonts w:ascii="Times New Roman" w:hAnsi="Times New Roman" w:cs="Times New Roman"/>
                <w:b/>
              </w:rPr>
            </w:pPr>
            <w:r w:rsidRPr="00DF33B3">
              <w:rPr>
                <w:rFonts w:ascii="Times New Roman" w:hAnsi="Times New Roman" w:cs="Times New Roman"/>
                <w:b/>
              </w:rPr>
              <w:t>SINTAKSĖ IR SKYRYBA.</w:t>
            </w:r>
          </w:p>
        </w:tc>
        <w:tc>
          <w:tcPr>
            <w:tcW w:w="2268" w:type="dxa"/>
          </w:tcPr>
          <w:p w14:paraId="45401FC2" w14:textId="62A76ACF" w:rsidR="00463519" w:rsidRPr="00DF33B3" w:rsidRDefault="00AD2AC7">
            <w:pPr>
              <w:rPr>
                <w:rFonts w:ascii="Times New Roman" w:hAnsi="Times New Roman" w:cs="Times New Roman"/>
                <w:b/>
              </w:rPr>
            </w:pPr>
            <w:r w:rsidRPr="00DF33B3">
              <w:rPr>
                <w:rFonts w:ascii="Times New Roman" w:hAnsi="Times New Roman" w:cs="Times New Roman"/>
                <w:b/>
              </w:rPr>
              <w:t>12</w:t>
            </w:r>
          </w:p>
        </w:tc>
        <w:tc>
          <w:tcPr>
            <w:tcW w:w="3686" w:type="dxa"/>
          </w:tcPr>
          <w:p w14:paraId="480F3CF4" w14:textId="6B8A1013" w:rsidR="00463519" w:rsidRPr="00D92343" w:rsidRDefault="00DF33B3">
            <w:pPr>
              <w:rPr>
                <w:rFonts w:ascii="Times New Roman" w:hAnsi="Times New Roman" w:cs="Times New Roman"/>
                <w:b/>
              </w:rPr>
            </w:pPr>
            <w:r w:rsidRPr="00D92343">
              <w:rPr>
                <w:rFonts w:ascii="Times New Roman" w:hAnsi="Times New Roman" w:cs="Times New Roman"/>
                <w:b/>
              </w:rPr>
              <w:t>Kaupiamasis vertinimas. Kontrolinis testas.</w:t>
            </w:r>
          </w:p>
        </w:tc>
      </w:tr>
      <w:tr w:rsidR="009235F4" w:rsidRPr="00DF33B3" w14:paraId="35212091" w14:textId="77777777" w:rsidTr="00A86321">
        <w:tc>
          <w:tcPr>
            <w:tcW w:w="9180" w:type="dxa"/>
          </w:tcPr>
          <w:p w14:paraId="28447B2C" w14:textId="6C46827C" w:rsidR="009235F4" w:rsidRPr="00DF33B3" w:rsidRDefault="009235F4">
            <w:pPr>
              <w:rPr>
                <w:rFonts w:ascii="Times New Roman" w:hAnsi="Times New Roman" w:cs="Times New Roman"/>
              </w:rPr>
            </w:pPr>
            <w:r w:rsidRPr="00DF33B3">
              <w:rPr>
                <w:rFonts w:ascii="Times New Roman" w:hAnsi="Times New Roman" w:cs="Times New Roman"/>
              </w:rPr>
              <w:t>Pagrindinės sakinio dalys.</w:t>
            </w:r>
          </w:p>
        </w:tc>
        <w:tc>
          <w:tcPr>
            <w:tcW w:w="2268" w:type="dxa"/>
          </w:tcPr>
          <w:p w14:paraId="663613C9" w14:textId="1346AB75" w:rsidR="009235F4" w:rsidRPr="00DF33B3" w:rsidRDefault="00D05627">
            <w:pPr>
              <w:rPr>
                <w:rFonts w:ascii="Times New Roman" w:hAnsi="Times New Roman" w:cs="Times New Roman"/>
              </w:rPr>
            </w:pPr>
            <w:r w:rsidRPr="00DF33B3">
              <w:rPr>
                <w:rFonts w:ascii="Times New Roman" w:hAnsi="Times New Roman" w:cs="Times New Roman"/>
              </w:rPr>
              <w:t>3</w:t>
            </w:r>
          </w:p>
        </w:tc>
        <w:tc>
          <w:tcPr>
            <w:tcW w:w="3686" w:type="dxa"/>
          </w:tcPr>
          <w:p w14:paraId="43A1E6D4" w14:textId="77777777" w:rsidR="009235F4" w:rsidRPr="00DF33B3" w:rsidRDefault="009235F4">
            <w:pPr>
              <w:rPr>
                <w:rFonts w:ascii="Times New Roman" w:hAnsi="Times New Roman" w:cs="Times New Roman"/>
              </w:rPr>
            </w:pPr>
          </w:p>
        </w:tc>
      </w:tr>
      <w:tr w:rsidR="009235F4" w:rsidRPr="00DF33B3" w14:paraId="6063B5E9" w14:textId="77777777" w:rsidTr="00A86321">
        <w:tc>
          <w:tcPr>
            <w:tcW w:w="9180" w:type="dxa"/>
          </w:tcPr>
          <w:p w14:paraId="25104F44" w14:textId="6808BCE4" w:rsidR="009235F4" w:rsidRPr="00DF33B3" w:rsidRDefault="009235F4">
            <w:pPr>
              <w:rPr>
                <w:rFonts w:ascii="Times New Roman" w:hAnsi="Times New Roman" w:cs="Times New Roman"/>
              </w:rPr>
            </w:pPr>
            <w:r w:rsidRPr="00DF33B3">
              <w:rPr>
                <w:rFonts w:ascii="Times New Roman" w:hAnsi="Times New Roman" w:cs="Times New Roman"/>
              </w:rPr>
              <w:t>Antrininkės sakinio dalys.</w:t>
            </w:r>
          </w:p>
        </w:tc>
        <w:tc>
          <w:tcPr>
            <w:tcW w:w="2268" w:type="dxa"/>
          </w:tcPr>
          <w:p w14:paraId="7DBDAFE7" w14:textId="192C5BF5" w:rsidR="009235F4" w:rsidRPr="00DF33B3" w:rsidRDefault="00D05627">
            <w:pPr>
              <w:rPr>
                <w:rFonts w:ascii="Times New Roman" w:hAnsi="Times New Roman" w:cs="Times New Roman"/>
              </w:rPr>
            </w:pPr>
            <w:r w:rsidRPr="00DF33B3">
              <w:rPr>
                <w:rFonts w:ascii="Times New Roman" w:hAnsi="Times New Roman" w:cs="Times New Roman"/>
              </w:rPr>
              <w:t>4</w:t>
            </w:r>
          </w:p>
        </w:tc>
        <w:tc>
          <w:tcPr>
            <w:tcW w:w="3686" w:type="dxa"/>
          </w:tcPr>
          <w:p w14:paraId="711226B4" w14:textId="77777777" w:rsidR="009235F4" w:rsidRPr="00DF33B3" w:rsidRDefault="009235F4">
            <w:pPr>
              <w:rPr>
                <w:rFonts w:ascii="Times New Roman" w:hAnsi="Times New Roman" w:cs="Times New Roman"/>
              </w:rPr>
            </w:pPr>
          </w:p>
        </w:tc>
      </w:tr>
      <w:tr w:rsidR="009235F4" w:rsidRPr="00DF33B3" w14:paraId="4FDE0012" w14:textId="77777777" w:rsidTr="00A86321">
        <w:tc>
          <w:tcPr>
            <w:tcW w:w="9180" w:type="dxa"/>
          </w:tcPr>
          <w:p w14:paraId="5D15F0A0" w14:textId="32435B9C" w:rsidR="009235F4" w:rsidRPr="00DF33B3" w:rsidRDefault="009235F4">
            <w:pPr>
              <w:rPr>
                <w:rFonts w:ascii="Times New Roman" w:hAnsi="Times New Roman" w:cs="Times New Roman"/>
              </w:rPr>
            </w:pPr>
            <w:r w:rsidRPr="00DF33B3">
              <w:rPr>
                <w:rFonts w:ascii="Times New Roman" w:hAnsi="Times New Roman" w:cs="Times New Roman"/>
              </w:rPr>
              <w:t>Vienarūšės sakinio dalys.</w:t>
            </w:r>
          </w:p>
        </w:tc>
        <w:tc>
          <w:tcPr>
            <w:tcW w:w="2268" w:type="dxa"/>
          </w:tcPr>
          <w:p w14:paraId="2DBD1D24" w14:textId="55D07F2C" w:rsidR="009235F4" w:rsidRPr="00DF33B3" w:rsidRDefault="00D05627">
            <w:pPr>
              <w:rPr>
                <w:rFonts w:ascii="Times New Roman" w:hAnsi="Times New Roman" w:cs="Times New Roman"/>
              </w:rPr>
            </w:pPr>
            <w:r w:rsidRPr="00DF33B3">
              <w:rPr>
                <w:rFonts w:ascii="Times New Roman" w:hAnsi="Times New Roman" w:cs="Times New Roman"/>
              </w:rPr>
              <w:t>5</w:t>
            </w:r>
          </w:p>
        </w:tc>
        <w:tc>
          <w:tcPr>
            <w:tcW w:w="3686" w:type="dxa"/>
          </w:tcPr>
          <w:p w14:paraId="4B13C0F3" w14:textId="77777777" w:rsidR="009235F4" w:rsidRPr="00DF33B3" w:rsidRDefault="009235F4">
            <w:pPr>
              <w:rPr>
                <w:rFonts w:ascii="Times New Roman" w:hAnsi="Times New Roman" w:cs="Times New Roman"/>
              </w:rPr>
            </w:pPr>
          </w:p>
        </w:tc>
      </w:tr>
      <w:tr w:rsidR="009235F4" w:rsidRPr="00DF33B3" w14:paraId="4649342C" w14:textId="77777777" w:rsidTr="00A86321">
        <w:tc>
          <w:tcPr>
            <w:tcW w:w="9180" w:type="dxa"/>
          </w:tcPr>
          <w:p w14:paraId="1E3F1B4F" w14:textId="5D1E2EE9" w:rsidR="009235F4" w:rsidRPr="00DF33B3" w:rsidRDefault="009235F4">
            <w:pPr>
              <w:rPr>
                <w:rFonts w:ascii="Times New Roman" w:hAnsi="Times New Roman" w:cs="Times New Roman"/>
              </w:rPr>
            </w:pPr>
            <w:r w:rsidRPr="00DF33B3">
              <w:rPr>
                <w:rFonts w:ascii="Times New Roman" w:hAnsi="Times New Roman" w:cs="Times New Roman"/>
              </w:rPr>
              <w:t>Sudėtinis sakinys.</w:t>
            </w:r>
          </w:p>
        </w:tc>
        <w:tc>
          <w:tcPr>
            <w:tcW w:w="2268" w:type="dxa"/>
          </w:tcPr>
          <w:p w14:paraId="7607593F" w14:textId="3AABAB87" w:rsidR="009235F4" w:rsidRPr="00DF33B3" w:rsidRDefault="00D05627">
            <w:pPr>
              <w:rPr>
                <w:rFonts w:ascii="Times New Roman" w:hAnsi="Times New Roman" w:cs="Times New Roman"/>
              </w:rPr>
            </w:pPr>
            <w:r w:rsidRPr="00DF33B3">
              <w:rPr>
                <w:rFonts w:ascii="Times New Roman" w:hAnsi="Times New Roman" w:cs="Times New Roman"/>
              </w:rPr>
              <w:t>4</w:t>
            </w:r>
          </w:p>
        </w:tc>
        <w:tc>
          <w:tcPr>
            <w:tcW w:w="3686" w:type="dxa"/>
          </w:tcPr>
          <w:p w14:paraId="12F7C4E5" w14:textId="77777777" w:rsidR="009235F4" w:rsidRPr="00DF33B3" w:rsidRDefault="009235F4">
            <w:pPr>
              <w:rPr>
                <w:rFonts w:ascii="Times New Roman" w:hAnsi="Times New Roman" w:cs="Times New Roman"/>
              </w:rPr>
            </w:pPr>
          </w:p>
        </w:tc>
      </w:tr>
      <w:tr w:rsidR="009235F4" w:rsidRPr="00DF33B3" w14:paraId="3ADD692A" w14:textId="77777777" w:rsidTr="00A86321">
        <w:tc>
          <w:tcPr>
            <w:tcW w:w="9180" w:type="dxa"/>
          </w:tcPr>
          <w:p w14:paraId="0521C7FA" w14:textId="69FA862C" w:rsidR="009235F4" w:rsidRPr="00DF33B3" w:rsidRDefault="009235F4">
            <w:pPr>
              <w:rPr>
                <w:rFonts w:ascii="Times New Roman" w:hAnsi="Times New Roman" w:cs="Times New Roman"/>
              </w:rPr>
            </w:pPr>
            <w:r w:rsidRPr="00DF33B3">
              <w:rPr>
                <w:rFonts w:ascii="Times New Roman" w:hAnsi="Times New Roman" w:cs="Times New Roman"/>
              </w:rPr>
              <w:t>Linksnių vartojimas.</w:t>
            </w:r>
          </w:p>
        </w:tc>
        <w:tc>
          <w:tcPr>
            <w:tcW w:w="2268" w:type="dxa"/>
          </w:tcPr>
          <w:p w14:paraId="7C01651C" w14:textId="66E02D23" w:rsidR="009235F4" w:rsidRPr="00DF33B3" w:rsidRDefault="00D05627">
            <w:pPr>
              <w:rPr>
                <w:rFonts w:ascii="Times New Roman" w:hAnsi="Times New Roman" w:cs="Times New Roman"/>
              </w:rPr>
            </w:pPr>
            <w:r w:rsidRPr="00DF33B3">
              <w:rPr>
                <w:rFonts w:ascii="Times New Roman" w:hAnsi="Times New Roman" w:cs="Times New Roman"/>
              </w:rPr>
              <w:t>2</w:t>
            </w:r>
          </w:p>
        </w:tc>
        <w:tc>
          <w:tcPr>
            <w:tcW w:w="3686" w:type="dxa"/>
          </w:tcPr>
          <w:p w14:paraId="5C90D237" w14:textId="77777777" w:rsidR="009235F4" w:rsidRPr="00DF33B3" w:rsidRDefault="009235F4">
            <w:pPr>
              <w:rPr>
                <w:rFonts w:ascii="Times New Roman" w:hAnsi="Times New Roman" w:cs="Times New Roman"/>
              </w:rPr>
            </w:pPr>
          </w:p>
        </w:tc>
      </w:tr>
      <w:tr w:rsidR="009235F4" w:rsidRPr="00DF33B3" w14:paraId="5CF5A8FB" w14:textId="77777777" w:rsidTr="00A86321">
        <w:tc>
          <w:tcPr>
            <w:tcW w:w="9180" w:type="dxa"/>
          </w:tcPr>
          <w:p w14:paraId="2B4C11FA" w14:textId="64663190" w:rsidR="009235F4" w:rsidRPr="00DF33B3" w:rsidRDefault="00AD2AC7">
            <w:pPr>
              <w:rPr>
                <w:rFonts w:ascii="Times New Roman" w:hAnsi="Times New Roman" w:cs="Times New Roman"/>
                <w:b/>
              </w:rPr>
            </w:pPr>
            <w:r w:rsidRPr="00DF33B3">
              <w:rPr>
                <w:rFonts w:ascii="Times New Roman" w:hAnsi="Times New Roman" w:cs="Times New Roman"/>
                <w:b/>
              </w:rPr>
              <w:t>PASIRENGIMAS KONTROLINIAMS DARBAS, JŲ RAŠYMAS, ANALIZĖ</w:t>
            </w:r>
          </w:p>
        </w:tc>
        <w:tc>
          <w:tcPr>
            <w:tcW w:w="2268" w:type="dxa"/>
          </w:tcPr>
          <w:p w14:paraId="205A7319" w14:textId="29784D10" w:rsidR="009235F4" w:rsidRPr="00DF33B3" w:rsidRDefault="00AD2AC7">
            <w:pPr>
              <w:rPr>
                <w:rFonts w:ascii="Times New Roman" w:hAnsi="Times New Roman" w:cs="Times New Roman"/>
                <w:b/>
              </w:rPr>
            </w:pPr>
            <w:r w:rsidRPr="00DF33B3">
              <w:rPr>
                <w:rFonts w:ascii="Times New Roman" w:hAnsi="Times New Roman" w:cs="Times New Roman"/>
                <w:b/>
              </w:rPr>
              <w:t>16</w:t>
            </w:r>
          </w:p>
        </w:tc>
        <w:tc>
          <w:tcPr>
            <w:tcW w:w="3686" w:type="dxa"/>
          </w:tcPr>
          <w:p w14:paraId="48FE404D" w14:textId="77777777" w:rsidR="009235F4" w:rsidRPr="00DF33B3" w:rsidRDefault="009235F4">
            <w:pPr>
              <w:rPr>
                <w:rFonts w:ascii="Times New Roman" w:hAnsi="Times New Roman" w:cs="Times New Roman"/>
              </w:rPr>
            </w:pPr>
          </w:p>
        </w:tc>
      </w:tr>
      <w:tr w:rsidR="00A05B40" w:rsidRPr="00DF33B3" w14:paraId="419513B0" w14:textId="77777777" w:rsidTr="00A86321">
        <w:tc>
          <w:tcPr>
            <w:tcW w:w="15134" w:type="dxa"/>
            <w:gridSpan w:val="3"/>
          </w:tcPr>
          <w:p w14:paraId="4A809305" w14:textId="24B7980C" w:rsidR="00A05B40" w:rsidRPr="00DF33B3" w:rsidRDefault="00A05B40">
            <w:pPr>
              <w:rPr>
                <w:rFonts w:ascii="Times New Roman" w:hAnsi="Times New Roman" w:cs="Times New Roman"/>
              </w:rPr>
            </w:pPr>
            <w:r w:rsidRPr="00DF33B3">
              <w:rPr>
                <w:rFonts w:ascii="Times New Roman" w:hAnsi="Times New Roman" w:cs="Times New Roman"/>
              </w:rPr>
              <w:lastRenderedPageBreak/>
              <w:t xml:space="preserve">                                                                                 30 </w:t>
            </w:r>
            <w:r w:rsidRPr="00DF33B3">
              <w:rPr>
                <w:rFonts w:ascii="Times New Roman" w:hAnsi="Times New Roman" w:cs="Times New Roman"/>
                <w:lang w:val="en-US"/>
              </w:rPr>
              <w:t>%</w:t>
            </w:r>
          </w:p>
        </w:tc>
      </w:tr>
      <w:tr w:rsidR="00A05B40" w:rsidRPr="00DF33B3" w14:paraId="5AD31F94" w14:textId="77777777" w:rsidTr="00A86321">
        <w:tc>
          <w:tcPr>
            <w:tcW w:w="15134" w:type="dxa"/>
            <w:gridSpan w:val="3"/>
          </w:tcPr>
          <w:p w14:paraId="36C91263" w14:textId="3B48B7DE" w:rsidR="00A05B40" w:rsidRPr="00DF33B3" w:rsidRDefault="00A05B40">
            <w:pPr>
              <w:rPr>
                <w:rFonts w:ascii="Times New Roman" w:hAnsi="Times New Roman" w:cs="Times New Roman"/>
              </w:rPr>
            </w:pPr>
            <w:r w:rsidRPr="00DF33B3">
              <w:rPr>
                <w:rFonts w:ascii="Times New Roman" w:hAnsi="Times New Roman" w:cs="Times New Roman"/>
              </w:rPr>
              <w:t>1.Asmeniniai i</w:t>
            </w:r>
            <w:r w:rsidR="00ED785F" w:rsidRPr="00DF33B3">
              <w:rPr>
                <w:rFonts w:ascii="Times New Roman" w:hAnsi="Times New Roman" w:cs="Times New Roman"/>
              </w:rPr>
              <w:t xml:space="preserve">lgalaikiai projektai 10 </w:t>
            </w:r>
            <w:proofErr w:type="spellStart"/>
            <w:r w:rsidRPr="00DF33B3">
              <w:rPr>
                <w:rFonts w:ascii="Times New Roman" w:hAnsi="Times New Roman" w:cs="Times New Roman"/>
              </w:rPr>
              <w:t>val</w:t>
            </w:r>
            <w:proofErr w:type="spellEnd"/>
            <w:r w:rsidRPr="00DF33B3">
              <w:rPr>
                <w:rFonts w:ascii="Times New Roman" w:hAnsi="Times New Roman" w:cs="Times New Roman"/>
              </w:rPr>
              <w:t>.</w:t>
            </w:r>
          </w:p>
        </w:tc>
      </w:tr>
      <w:tr w:rsidR="00A05B40" w:rsidRPr="00DF33B3" w14:paraId="23E4CEAD" w14:textId="77777777" w:rsidTr="00A86321">
        <w:tc>
          <w:tcPr>
            <w:tcW w:w="15134" w:type="dxa"/>
            <w:gridSpan w:val="3"/>
          </w:tcPr>
          <w:p w14:paraId="6BEAA5BA" w14:textId="0F22FE62" w:rsidR="00A05B40" w:rsidRPr="00DF33B3" w:rsidRDefault="00A05B40">
            <w:pPr>
              <w:rPr>
                <w:rFonts w:ascii="Times New Roman" w:hAnsi="Times New Roman" w:cs="Times New Roman"/>
              </w:rPr>
            </w:pPr>
            <w:r w:rsidRPr="00DF33B3">
              <w:rPr>
                <w:rFonts w:ascii="Times New Roman" w:hAnsi="Times New Roman" w:cs="Times New Roman"/>
              </w:rPr>
              <w:t>2.Pamokos netradicinėse erdvėse</w:t>
            </w:r>
            <w:r w:rsidR="00DF33B3">
              <w:rPr>
                <w:rFonts w:ascii="Times New Roman" w:hAnsi="Times New Roman" w:cs="Times New Roman"/>
              </w:rPr>
              <w:t xml:space="preserve"> 4</w:t>
            </w:r>
            <w:r w:rsidR="00ED785F" w:rsidRPr="00DF33B3">
              <w:rPr>
                <w:rFonts w:ascii="Times New Roman" w:hAnsi="Times New Roman" w:cs="Times New Roman"/>
              </w:rPr>
              <w:t xml:space="preserve"> </w:t>
            </w:r>
            <w:proofErr w:type="spellStart"/>
            <w:r w:rsidR="00ED785F" w:rsidRPr="00DF33B3">
              <w:rPr>
                <w:rFonts w:ascii="Times New Roman" w:hAnsi="Times New Roman" w:cs="Times New Roman"/>
              </w:rPr>
              <w:t>val</w:t>
            </w:r>
            <w:proofErr w:type="spellEnd"/>
            <w:r w:rsidR="00ED785F" w:rsidRPr="00DF33B3">
              <w:rPr>
                <w:rFonts w:ascii="Times New Roman" w:hAnsi="Times New Roman" w:cs="Times New Roman"/>
              </w:rPr>
              <w:t>.</w:t>
            </w:r>
          </w:p>
        </w:tc>
      </w:tr>
      <w:tr w:rsidR="00A05B40" w:rsidRPr="00DF33B3" w14:paraId="53972C37" w14:textId="77777777" w:rsidTr="00A86321">
        <w:tc>
          <w:tcPr>
            <w:tcW w:w="15134" w:type="dxa"/>
            <w:gridSpan w:val="3"/>
          </w:tcPr>
          <w:p w14:paraId="39DFA3AE" w14:textId="1550DB90" w:rsidR="00A05B40" w:rsidRPr="00DF33B3" w:rsidRDefault="00A05B40">
            <w:pPr>
              <w:rPr>
                <w:rFonts w:ascii="Times New Roman" w:hAnsi="Times New Roman" w:cs="Times New Roman"/>
              </w:rPr>
            </w:pPr>
            <w:r w:rsidRPr="00DF33B3">
              <w:rPr>
                <w:rFonts w:ascii="Times New Roman" w:hAnsi="Times New Roman" w:cs="Times New Roman"/>
              </w:rPr>
              <w:t>3.Dalykinės edukacinės išvykos</w:t>
            </w:r>
            <w:r w:rsidR="00ED785F" w:rsidRPr="00DF33B3">
              <w:rPr>
                <w:rFonts w:ascii="Times New Roman" w:hAnsi="Times New Roman" w:cs="Times New Roman"/>
              </w:rPr>
              <w:t xml:space="preserve"> 6 </w:t>
            </w:r>
            <w:proofErr w:type="spellStart"/>
            <w:r w:rsidR="00ED785F" w:rsidRPr="00DF33B3">
              <w:rPr>
                <w:rFonts w:ascii="Times New Roman" w:hAnsi="Times New Roman" w:cs="Times New Roman"/>
              </w:rPr>
              <w:t>val</w:t>
            </w:r>
            <w:proofErr w:type="spellEnd"/>
            <w:r w:rsidR="00ED785F" w:rsidRPr="00DF33B3">
              <w:rPr>
                <w:rFonts w:ascii="Times New Roman" w:hAnsi="Times New Roman" w:cs="Times New Roman"/>
              </w:rPr>
              <w:t>.</w:t>
            </w:r>
          </w:p>
        </w:tc>
      </w:tr>
      <w:tr w:rsidR="00A05B40" w:rsidRPr="00DF33B3" w14:paraId="40D5AB88" w14:textId="77777777" w:rsidTr="00A86321">
        <w:tc>
          <w:tcPr>
            <w:tcW w:w="15134" w:type="dxa"/>
            <w:gridSpan w:val="3"/>
          </w:tcPr>
          <w:p w14:paraId="46803DF5" w14:textId="5A03DCA2" w:rsidR="00A05B40" w:rsidRPr="00DF33B3" w:rsidRDefault="00A05B40">
            <w:pPr>
              <w:rPr>
                <w:rFonts w:ascii="Times New Roman" w:hAnsi="Times New Roman" w:cs="Times New Roman"/>
              </w:rPr>
            </w:pPr>
            <w:r w:rsidRPr="00DF33B3">
              <w:rPr>
                <w:rFonts w:ascii="Times New Roman" w:hAnsi="Times New Roman" w:cs="Times New Roman"/>
              </w:rPr>
              <w:t>4.Mokymosi spragų likvidavimas</w:t>
            </w:r>
            <w:r w:rsidR="00ED785F" w:rsidRPr="00DF33B3">
              <w:rPr>
                <w:rFonts w:ascii="Times New Roman" w:hAnsi="Times New Roman" w:cs="Times New Roman"/>
              </w:rPr>
              <w:t xml:space="preserve"> 12 </w:t>
            </w:r>
            <w:proofErr w:type="spellStart"/>
            <w:r w:rsidR="00ED785F" w:rsidRPr="00DF33B3">
              <w:rPr>
                <w:rFonts w:ascii="Times New Roman" w:hAnsi="Times New Roman" w:cs="Times New Roman"/>
              </w:rPr>
              <w:t>val</w:t>
            </w:r>
            <w:proofErr w:type="spellEnd"/>
            <w:r w:rsidR="00ED785F" w:rsidRPr="00DF33B3">
              <w:rPr>
                <w:rFonts w:ascii="Times New Roman" w:hAnsi="Times New Roman" w:cs="Times New Roman"/>
              </w:rPr>
              <w:t>.</w:t>
            </w:r>
          </w:p>
        </w:tc>
      </w:tr>
      <w:tr w:rsidR="00A05B40" w:rsidRPr="00DF33B3" w14:paraId="01964091" w14:textId="77777777" w:rsidTr="00A86321">
        <w:tc>
          <w:tcPr>
            <w:tcW w:w="15134" w:type="dxa"/>
            <w:gridSpan w:val="3"/>
          </w:tcPr>
          <w:p w14:paraId="6AA2C617" w14:textId="40065764" w:rsidR="00A05B40" w:rsidRPr="00DF33B3" w:rsidRDefault="00A05B40" w:rsidP="00DF33B3">
            <w:pPr>
              <w:rPr>
                <w:rFonts w:ascii="Times New Roman" w:hAnsi="Times New Roman" w:cs="Times New Roman"/>
              </w:rPr>
            </w:pPr>
            <w:r w:rsidRPr="00DF33B3">
              <w:rPr>
                <w:rFonts w:ascii="Times New Roman" w:hAnsi="Times New Roman" w:cs="Times New Roman"/>
              </w:rPr>
              <w:t xml:space="preserve">5. </w:t>
            </w:r>
            <w:r w:rsidR="00DF33B3">
              <w:rPr>
                <w:rFonts w:ascii="Times New Roman" w:hAnsi="Times New Roman" w:cs="Times New Roman"/>
              </w:rPr>
              <w:t xml:space="preserve">Ilgalaikis projektas ,,Mano šeima“ 10 </w:t>
            </w:r>
            <w:proofErr w:type="spellStart"/>
            <w:r w:rsidR="00DF33B3">
              <w:rPr>
                <w:rFonts w:ascii="Times New Roman" w:hAnsi="Times New Roman" w:cs="Times New Roman"/>
              </w:rPr>
              <w:t>val</w:t>
            </w:r>
            <w:proofErr w:type="spellEnd"/>
            <w:r w:rsidR="00DF33B3">
              <w:rPr>
                <w:rFonts w:ascii="Times New Roman" w:hAnsi="Times New Roman" w:cs="Times New Roman"/>
              </w:rPr>
              <w:t xml:space="preserve">. </w:t>
            </w:r>
          </w:p>
        </w:tc>
      </w:tr>
      <w:tr w:rsidR="00A05B40" w:rsidRPr="00DF33B3" w14:paraId="5B4E816A" w14:textId="77777777" w:rsidTr="00A86321">
        <w:tc>
          <w:tcPr>
            <w:tcW w:w="15134" w:type="dxa"/>
            <w:gridSpan w:val="3"/>
          </w:tcPr>
          <w:p w14:paraId="78FEA009" w14:textId="4C627112" w:rsidR="00A05B40" w:rsidRPr="00DF33B3" w:rsidRDefault="00ED785F">
            <w:pPr>
              <w:rPr>
                <w:rFonts w:ascii="Times New Roman" w:hAnsi="Times New Roman" w:cs="Times New Roman"/>
              </w:rPr>
            </w:pPr>
            <w:r w:rsidRPr="00DF33B3">
              <w:rPr>
                <w:rFonts w:ascii="Times New Roman" w:hAnsi="Times New Roman" w:cs="Times New Roman"/>
              </w:rPr>
              <w:t>6.Kūrybinės veiklos</w:t>
            </w:r>
            <w:r w:rsidR="00DF33B3">
              <w:rPr>
                <w:rFonts w:ascii="Times New Roman" w:hAnsi="Times New Roman" w:cs="Times New Roman"/>
              </w:rPr>
              <w:t xml:space="preserve">: dienoraščio rašymas, knygų pristatymas, fantastinio kūrinio kūrimas ir </w:t>
            </w:r>
            <w:proofErr w:type="spellStart"/>
            <w:r w:rsidR="00DF33B3">
              <w:rPr>
                <w:rFonts w:ascii="Times New Roman" w:hAnsi="Times New Roman" w:cs="Times New Roman"/>
              </w:rPr>
              <w:t>kt</w:t>
            </w:r>
            <w:proofErr w:type="spellEnd"/>
            <w:r w:rsidR="00DF33B3">
              <w:rPr>
                <w:rFonts w:ascii="Times New Roman" w:hAnsi="Times New Roman" w:cs="Times New Roman"/>
              </w:rPr>
              <w:t xml:space="preserve">. veikla </w:t>
            </w:r>
            <w:r w:rsidRPr="00DF33B3">
              <w:rPr>
                <w:rFonts w:ascii="Times New Roman" w:hAnsi="Times New Roman" w:cs="Times New Roman"/>
              </w:rPr>
              <w:t xml:space="preserve"> 13 </w:t>
            </w:r>
            <w:proofErr w:type="spellStart"/>
            <w:r w:rsidRPr="00DF33B3">
              <w:rPr>
                <w:rFonts w:ascii="Times New Roman" w:hAnsi="Times New Roman" w:cs="Times New Roman"/>
              </w:rPr>
              <w:t>val</w:t>
            </w:r>
            <w:proofErr w:type="spellEnd"/>
            <w:r w:rsidRPr="00DF33B3">
              <w:rPr>
                <w:rFonts w:ascii="Times New Roman" w:hAnsi="Times New Roman" w:cs="Times New Roman"/>
              </w:rPr>
              <w:t xml:space="preserve">. </w:t>
            </w:r>
          </w:p>
        </w:tc>
      </w:tr>
    </w:tbl>
    <w:p w14:paraId="69A403B5" w14:textId="77777777" w:rsidR="00A05B40" w:rsidRPr="00DF33B3" w:rsidRDefault="00A05B40">
      <w:pPr>
        <w:rPr>
          <w:rFonts w:ascii="Times New Roman" w:hAnsi="Times New Roman" w:cs="Times New Roman"/>
        </w:rPr>
      </w:pPr>
    </w:p>
    <w:p w14:paraId="6D3ECA17" w14:textId="18C3C05C" w:rsidR="00A05B40" w:rsidRPr="00DF33B3" w:rsidRDefault="00A05B40">
      <w:pPr>
        <w:rPr>
          <w:rFonts w:ascii="Times New Roman" w:hAnsi="Times New Roman" w:cs="Times New Roman"/>
        </w:rPr>
      </w:pPr>
      <w:r w:rsidRPr="00DF33B3">
        <w:rPr>
          <w:rFonts w:ascii="Times New Roman" w:hAnsi="Times New Roman" w:cs="Times New Roman"/>
          <w:b/>
          <w:bCs/>
        </w:rPr>
        <w:t>Vertinimas:</w:t>
      </w:r>
      <w:r w:rsidRPr="00DF33B3">
        <w:rPr>
          <w:rFonts w:ascii="Times New Roman" w:hAnsi="Times New Roman" w:cs="Times New Roman"/>
        </w:rPr>
        <w:t xml:space="preserve"> Mokinių pažanga ir pasiekimai vertinami remiantis Rokiškio r. Pandėlio gimnazijos</w:t>
      </w:r>
      <w:r w:rsidR="00E60B0F" w:rsidRPr="00DF33B3">
        <w:rPr>
          <w:rFonts w:ascii="Times New Roman" w:hAnsi="Times New Roman" w:cs="Times New Roman"/>
        </w:rPr>
        <w:t xml:space="preserve">  </w:t>
      </w:r>
      <w:r w:rsidR="00ED785F" w:rsidRPr="00DF33B3">
        <w:rPr>
          <w:rFonts w:ascii="Times New Roman" w:hAnsi="Times New Roman" w:cs="Times New Roman"/>
        </w:rPr>
        <w:t xml:space="preserve">ugdymo planu ir lietuvių kalbos ir literatūros </w:t>
      </w:r>
      <w:r w:rsidR="00E60B0F" w:rsidRPr="00DF33B3">
        <w:rPr>
          <w:rFonts w:ascii="Times New Roman" w:hAnsi="Times New Roman" w:cs="Times New Roman"/>
        </w:rPr>
        <w:t>vertinimo aprašu.</w:t>
      </w:r>
      <w:r w:rsidR="00ED785F" w:rsidRPr="00DF33B3">
        <w:rPr>
          <w:rFonts w:ascii="Times New Roman" w:hAnsi="Times New Roman" w:cs="Times New Roman"/>
        </w:rPr>
        <w:t xml:space="preserve"> Vertinama renkant </w:t>
      </w:r>
      <w:proofErr w:type="spellStart"/>
      <w:r w:rsidR="00ED785F" w:rsidRPr="00DF33B3">
        <w:rPr>
          <w:rFonts w:ascii="Times New Roman" w:hAnsi="Times New Roman" w:cs="Times New Roman"/>
        </w:rPr>
        <w:t>antspaudėlius</w:t>
      </w:r>
      <w:proofErr w:type="spellEnd"/>
      <w:r w:rsidR="00ED785F" w:rsidRPr="00DF33B3">
        <w:rPr>
          <w:rFonts w:ascii="Times New Roman" w:hAnsi="Times New Roman" w:cs="Times New Roman"/>
        </w:rPr>
        <w:t xml:space="preserve"> (nurodomas laikas, iki kada renkami </w:t>
      </w:r>
      <w:proofErr w:type="spellStart"/>
      <w:r w:rsidR="00ED785F" w:rsidRPr="00DF33B3">
        <w:rPr>
          <w:rFonts w:ascii="Times New Roman" w:hAnsi="Times New Roman" w:cs="Times New Roman"/>
        </w:rPr>
        <w:t>antspaudėliai</w:t>
      </w:r>
      <w:proofErr w:type="spellEnd"/>
      <w:r w:rsidR="00ED785F" w:rsidRPr="00DF33B3">
        <w:rPr>
          <w:rFonts w:ascii="Times New Roman" w:hAnsi="Times New Roman" w:cs="Times New Roman"/>
        </w:rPr>
        <w:t xml:space="preserve">, jie konvertuojami į pažymį – 1 </w:t>
      </w:r>
      <w:proofErr w:type="spellStart"/>
      <w:r w:rsidR="00ED785F" w:rsidRPr="00DF33B3">
        <w:rPr>
          <w:rFonts w:ascii="Times New Roman" w:hAnsi="Times New Roman" w:cs="Times New Roman"/>
        </w:rPr>
        <w:t>antspaudėlis</w:t>
      </w:r>
      <w:proofErr w:type="spellEnd"/>
      <w:r w:rsidR="00ED785F" w:rsidRPr="00DF33B3">
        <w:rPr>
          <w:rFonts w:ascii="Times New Roman" w:hAnsi="Times New Roman" w:cs="Times New Roman"/>
        </w:rPr>
        <w:t xml:space="preserve"> 2 balai). </w:t>
      </w:r>
    </w:p>
    <w:p w14:paraId="29C0A965" w14:textId="5FB661D8" w:rsidR="00E60B0F" w:rsidRPr="00DF33B3" w:rsidRDefault="00E60B0F">
      <w:pPr>
        <w:rPr>
          <w:rFonts w:ascii="Times New Roman" w:hAnsi="Times New Roman" w:cs="Times New Roman"/>
        </w:rPr>
      </w:pPr>
      <w:r w:rsidRPr="00DF33B3">
        <w:rPr>
          <w:rFonts w:ascii="Times New Roman" w:hAnsi="Times New Roman" w:cs="Times New Roman"/>
          <w:b/>
          <w:bCs/>
        </w:rPr>
        <w:t>Kompetencijos:</w:t>
      </w:r>
      <w:r w:rsidRPr="00DF33B3">
        <w:rPr>
          <w:rFonts w:ascii="Times New Roman" w:hAnsi="Times New Roman" w:cs="Times New Roman"/>
        </w:rPr>
        <w:t xml:space="preserve"> Kompetencijos ugdomos vadovaujantis Metodi</w:t>
      </w:r>
      <w:r w:rsidR="00ED785F" w:rsidRPr="00DF33B3">
        <w:rPr>
          <w:rFonts w:ascii="Times New Roman" w:hAnsi="Times New Roman" w:cs="Times New Roman"/>
        </w:rPr>
        <w:t xml:space="preserve">nėje taryboje  </w:t>
      </w:r>
      <w:r w:rsidR="00ED785F" w:rsidRPr="00DF33B3">
        <w:rPr>
          <w:rFonts w:ascii="Times New Roman" w:hAnsi="Times New Roman" w:cs="Times New Roman"/>
        </w:rPr>
        <w:t xml:space="preserve">2023-09-08 </w:t>
      </w:r>
      <w:proofErr w:type="spellStart"/>
      <w:r w:rsidR="00ED785F" w:rsidRPr="00DF33B3">
        <w:rPr>
          <w:rFonts w:ascii="Times New Roman" w:hAnsi="Times New Roman" w:cs="Times New Roman"/>
        </w:rPr>
        <w:t>Nr</w:t>
      </w:r>
      <w:proofErr w:type="spellEnd"/>
      <w:r w:rsidR="00ED785F" w:rsidRPr="00DF33B3">
        <w:rPr>
          <w:rFonts w:ascii="Times New Roman" w:hAnsi="Times New Roman" w:cs="Times New Roman"/>
        </w:rPr>
        <w:t>.</w:t>
      </w:r>
      <w:r w:rsidR="00ED785F" w:rsidRPr="00DF33B3">
        <w:rPr>
          <w:rFonts w:ascii="Times New Roman" w:hAnsi="Times New Roman" w:cs="Times New Roman"/>
        </w:rPr>
        <w:t xml:space="preserve"> </w:t>
      </w:r>
      <w:r w:rsidR="00ED785F" w:rsidRPr="00DF33B3">
        <w:rPr>
          <w:rFonts w:ascii="Times New Roman" w:hAnsi="Times New Roman" w:cs="Times New Roman"/>
        </w:rPr>
        <w:t>MMT-3</w:t>
      </w:r>
      <w:r w:rsidR="00ED785F" w:rsidRPr="00DF33B3">
        <w:rPr>
          <w:rFonts w:ascii="Times New Roman" w:hAnsi="Times New Roman" w:cs="Times New Roman"/>
        </w:rPr>
        <w:t xml:space="preserve"> aprobuota </w:t>
      </w:r>
      <w:r w:rsidRPr="00DF33B3">
        <w:rPr>
          <w:rFonts w:ascii="Times New Roman" w:hAnsi="Times New Roman" w:cs="Times New Roman"/>
        </w:rPr>
        <w:t xml:space="preserve"> lentele „Kompetencijos ir jų sandai“.</w:t>
      </w:r>
    </w:p>
    <w:p w14:paraId="1611E692" w14:textId="099198CB" w:rsidR="00E60B0F" w:rsidRPr="00DF33B3" w:rsidRDefault="00ED785F">
      <w:pPr>
        <w:rPr>
          <w:rFonts w:ascii="Times New Roman" w:hAnsi="Times New Roman" w:cs="Times New Roman"/>
        </w:rPr>
      </w:pPr>
      <w:r w:rsidRPr="00DF33B3">
        <w:rPr>
          <w:rFonts w:ascii="Times New Roman" w:hAnsi="Times New Roman" w:cs="Times New Roman"/>
          <w:b/>
        </w:rPr>
        <w:t>Pastaba.</w:t>
      </w:r>
      <w:r w:rsidRPr="00DF33B3">
        <w:rPr>
          <w:rFonts w:ascii="Times New Roman" w:hAnsi="Times New Roman" w:cs="Times New Roman"/>
        </w:rPr>
        <w:t xml:space="preserve"> </w:t>
      </w:r>
      <w:r w:rsidRPr="00DF33B3">
        <w:rPr>
          <w:rFonts w:ascii="Times New Roman" w:hAnsi="Times New Roman" w:cs="Times New Roman"/>
        </w:rPr>
        <w:t xml:space="preserve">30 </w:t>
      </w:r>
      <w:r w:rsidRPr="00DF33B3">
        <w:rPr>
          <w:rFonts w:ascii="Times New Roman" w:hAnsi="Times New Roman" w:cs="Times New Roman"/>
          <w:lang w:val="en-US"/>
        </w:rPr>
        <w:t>%</w:t>
      </w:r>
      <w:r w:rsidRPr="00DF33B3">
        <w:rPr>
          <w:rFonts w:ascii="Times New Roman" w:hAnsi="Times New Roman" w:cs="Times New Roman"/>
          <w:lang w:val="en-US"/>
        </w:rPr>
        <w:t xml:space="preserve"> </w:t>
      </w:r>
      <w:proofErr w:type="spellStart"/>
      <w:r w:rsidRPr="00DF33B3">
        <w:rPr>
          <w:rFonts w:ascii="Times New Roman" w:hAnsi="Times New Roman" w:cs="Times New Roman"/>
          <w:lang w:val="en-US"/>
        </w:rPr>
        <w:t>veiklų</w:t>
      </w:r>
      <w:proofErr w:type="spellEnd"/>
      <w:r w:rsidRPr="00DF33B3">
        <w:rPr>
          <w:rFonts w:ascii="Times New Roman" w:hAnsi="Times New Roman" w:cs="Times New Roman"/>
          <w:lang w:val="en-US"/>
        </w:rPr>
        <w:t xml:space="preserve"> </w:t>
      </w:r>
      <w:proofErr w:type="spellStart"/>
      <w:r w:rsidRPr="00DF33B3">
        <w:rPr>
          <w:rFonts w:ascii="Times New Roman" w:hAnsi="Times New Roman" w:cs="Times New Roman"/>
          <w:lang w:val="en-US"/>
        </w:rPr>
        <w:t>gali</w:t>
      </w:r>
      <w:proofErr w:type="spellEnd"/>
      <w:r w:rsidRPr="00DF33B3">
        <w:rPr>
          <w:rFonts w:ascii="Times New Roman" w:hAnsi="Times New Roman" w:cs="Times New Roman"/>
          <w:lang w:val="en-US"/>
        </w:rPr>
        <w:t xml:space="preserve"> </w:t>
      </w:r>
      <w:proofErr w:type="spellStart"/>
      <w:r w:rsidRPr="00DF33B3">
        <w:rPr>
          <w:rFonts w:ascii="Times New Roman" w:hAnsi="Times New Roman" w:cs="Times New Roman"/>
          <w:lang w:val="en-US"/>
        </w:rPr>
        <w:t>keistis</w:t>
      </w:r>
      <w:proofErr w:type="spellEnd"/>
      <w:r w:rsidRPr="00DF33B3">
        <w:rPr>
          <w:rFonts w:ascii="Times New Roman" w:hAnsi="Times New Roman" w:cs="Times New Roman"/>
          <w:lang w:val="en-US"/>
        </w:rPr>
        <w:t xml:space="preserve"> </w:t>
      </w:r>
      <w:proofErr w:type="spellStart"/>
      <w:r w:rsidRPr="00DF33B3">
        <w:rPr>
          <w:rFonts w:ascii="Times New Roman" w:hAnsi="Times New Roman" w:cs="Times New Roman"/>
          <w:lang w:val="en-US"/>
        </w:rPr>
        <w:t>priklausomai</w:t>
      </w:r>
      <w:proofErr w:type="spellEnd"/>
      <w:r w:rsidRPr="00DF33B3">
        <w:rPr>
          <w:rFonts w:ascii="Times New Roman" w:hAnsi="Times New Roman" w:cs="Times New Roman"/>
          <w:lang w:val="en-US"/>
        </w:rPr>
        <w:t xml:space="preserve"> </w:t>
      </w:r>
      <w:proofErr w:type="spellStart"/>
      <w:r w:rsidRPr="00DF33B3">
        <w:rPr>
          <w:rFonts w:ascii="Times New Roman" w:hAnsi="Times New Roman" w:cs="Times New Roman"/>
          <w:lang w:val="en-US"/>
        </w:rPr>
        <w:t>nuo</w:t>
      </w:r>
      <w:proofErr w:type="spellEnd"/>
      <w:r w:rsidRPr="00DF33B3">
        <w:rPr>
          <w:rFonts w:ascii="Times New Roman" w:hAnsi="Times New Roman" w:cs="Times New Roman"/>
          <w:lang w:val="en-US"/>
        </w:rPr>
        <w:t xml:space="preserve"> </w:t>
      </w:r>
      <w:proofErr w:type="spellStart"/>
      <w:r w:rsidRPr="00DF33B3">
        <w:rPr>
          <w:rFonts w:ascii="Times New Roman" w:hAnsi="Times New Roman" w:cs="Times New Roman"/>
          <w:lang w:val="en-US"/>
        </w:rPr>
        <w:t>situacijos</w:t>
      </w:r>
      <w:proofErr w:type="spellEnd"/>
      <w:r w:rsidRPr="00DF33B3">
        <w:rPr>
          <w:rFonts w:ascii="Times New Roman" w:hAnsi="Times New Roman" w:cs="Times New Roman"/>
          <w:lang w:val="en-US"/>
        </w:rPr>
        <w:t xml:space="preserve">. </w:t>
      </w:r>
    </w:p>
    <w:p w14:paraId="4107AB25" w14:textId="273BDCAD" w:rsidR="00E60B0F" w:rsidRPr="00DF33B3" w:rsidRDefault="00ED785F">
      <w:pPr>
        <w:rPr>
          <w:rFonts w:ascii="Times New Roman" w:hAnsi="Times New Roman" w:cs="Times New Roman"/>
        </w:rPr>
      </w:pPr>
      <w:r w:rsidRPr="00DF33B3">
        <w:rPr>
          <w:rFonts w:ascii="Times New Roman" w:hAnsi="Times New Roman" w:cs="Times New Roman"/>
        </w:rPr>
        <w:t xml:space="preserve">Lietuvių kalbos ir literatūros mokytoja metodininkė  </w:t>
      </w:r>
      <w:r w:rsidRPr="00DF33B3">
        <w:rPr>
          <w:rFonts w:ascii="Times New Roman" w:hAnsi="Times New Roman" w:cs="Times New Roman"/>
        </w:rPr>
        <w:tab/>
      </w:r>
      <w:r w:rsidRPr="00DF33B3">
        <w:rPr>
          <w:rFonts w:ascii="Times New Roman" w:hAnsi="Times New Roman" w:cs="Times New Roman"/>
        </w:rPr>
        <w:tab/>
      </w:r>
      <w:r w:rsidRPr="00DF33B3">
        <w:rPr>
          <w:rFonts w:ascii="Times New Roman" w:hAnsi="Times New Roman" w:cs="Times New Roman"/>
        </w:rPr>
        <w:tab/>
      </w:r>
      <w:r w:rsidRPr="00DF33B3">
        <w:rPr>
          <w:rFonts w:ascii="Times New Roman" w:hAnsi="Times New Roman" w:cs="Times New Roman"/>
        </w:rPr>
        <w:tab/>
      </w:r>
      <w:r w:rsidRPr="00DF33B3">
        <w:rPr>
          <w:rFonts w:ascii="Times New Roman" w:hAnsi="Times New Roman" w:cs="Times New Roman"/>
        </w:rPr>
        <w:tab/>
        <w:t xml:space="preserve">Violeta </w:t>
      </w:r>
      <w:proofErr w:type="spellStart"/>
      <w:r w:rsidRPr="00DF33B3">
        <w:rPr>
          <w:rFonts w:ascii="Times New Roman" w:hAnsi="Times New Roman" w:cs="Times New Roman"/>
        </w:rPr>
        <w:t>Karaliūnienė</w:t>
      </w:r>
      <w:proofErr w:type="spellEnd"/>
      <w:r w:rsidRPr="00DF33B3">
        <w:rPr>
          <w:rFonts w:ascii="Times New Roman" w:hAnsi="Times New Roman" w:cs="Times New Roman"/>
        </w:rPr>
        <w:t xml:space="preserve"> </w:t>
      </w:r>
    </w:p>
    <w:sectPr w:rsidR="00E60B0F" w:rsidRPr="00DF33B3" w:rsidSect="00A86321">
      <w:pgSz w:w="16837" w:h="11905" w:orient="landscape"/>
      <w:pgMar w:top="567" w:right="851" w:bottom="567" w:left="851" w:header="851" w:footer="56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drawingGridHorizontalSpacing w:val="100"/>
  <w:drawingGridVerticalSpacing w:val="136"/>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5B40"/>
    <w:rsid w:val="0016689A"/>
    <w:rsid w:val="00176954"/>
    <w:rsid w:val="002D42A1"/>
    <w:rsid w:val="003A6663"/>
    <w:rsid w:val="00463519"/>
    <w:rsid w:val="00491C47"/>
    <w:rsid w:val="004D5E55"/>
    <w:rsid w:val="005E61BA"/>
    <w:rsid w:val="00643B88"/>
    <w:rsid w:val="006F4095"/>
    <w:rsid w:val="008E3325"/>
    <w:rsid w:val="009235F4"/>
    <w:rsid w:val="009718EB"/>
    <w:rsid w:val="00985434"/>
    <w:rsid w:val="00A05B40"/>
    <w:rsid w:val="00A86321"/>
    <w:rsid w:val="00AB6721"/>
    <w:rsid w:val="00AD2AC7"/>
    <w:rsid w:val="00BF62D5"/>
    <w:rsid w:val="00D05627"/>
    <w:rsid w:val="00D92343"/>
    <w:rsid w:val="00DF33B3"/>
    <w:rsid w:val="00E251A1"/>
    <w:rsid w:val="00E37E0E"/>
    <w:rsid w:val="00E60B0F"/>
    <w:rsid w:val="00ED785F"/>
    <w:rsid w:val="00F77E84"/>
    <w:rsid w:val="00FD000C"/>
    <w:rsid w:val="00FE2AB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ED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A05B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astasistinklapis">
    <w:name w:val="Normal (Web)"/>
    <w:basedOn w:val="prastasis"/>
    <w:uiPriority w:val="99"/>
    <w:unhideWhenUsed/>
    <w:rsid w:val="005E61BA"/>
    <w:pP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character" w:styleId="Grietas">
    <w:name w:val="Strong"/>
    <w:basedOn w:val="Numatytasispastraiposriftas"/>
    <w:uiPriority w:val="22"/>
    <w:qFormat/>
    <w:rsid w:val="005E61B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A05B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astasistinklapis">
    <w:name w:val="Normal (Web)"/>
    <w:basedOn w:val="prastasis"/>
    <w:uiPriority w:val="99"/>
    <w:unhideWhenUsed/>
    <w:rsid w:val="005E61BA"/>
    <w:pPr>
      <w:spacing w:before="100" w:beforeAutospacing="1" w:after="100" w:afterAutospacing="1" w:line="240" w:lineRule="auto"/>
    </w:pPr>
    <w:rPr>
      <w:rFonts w:ascii="Times New Roman" w:eastAsia="Times New Roman" w:hAnsi="Times New Roman" w:cs="Times New Roman"/>
      <w:kern w:val="0"/>
      <w:sz w:val="24"/>
      <w:szCs w:val="24"/>
      <w:lang w:eastAsia="lt-LT"/>
      <w14:ligatures w14:val="none"/>
    </w:rPr>
  </w:style>
  <w:style w:type="character" w:styleId="Grietas">
    <w:name w:val="Strong"/>
    <w:basedOn w:val="Numatytasispastraiposriftas"/>
    <w:uiPriority w:val="22"/>
    <w:qFormat/>
    <w:rsid w:val="005E61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68703">
      <w:bodyDiv w:val="1"/>
      <w:marLeft w:val="0"/>
      <w:marRight w:val="0"/>
      <w:marTop w:val="0"/>
      <w:marBottom w:val="0"/>
      <w:divBdr>
        <w:top w:val="none" w:sz="0" w:space="0" w:color="auto"/>
        <w:left w:val="none" w:sz="0" w:space="0" w:color="auto"/>
        <w:bottom w:val="none" w:sz="0" w:space="0" w:color="auto"/>
        <w:right w:val="none" w:sz="0" w:space="0" w:color="auto"/>
      </w:divBdr>
    </w:div>
    <w:div w:id="65226566">
      <w:bodyDiv w:val="1"/>
      <w:marLeft w:val="0"/>
      <w:marRight w:val="0"/>
      <w:marTop w:val="0"/>
      <w:marBottom w:val="0"/>
      <w:divBdr>
        <w:top w:val="none" w:sz="0" w:space="0" w:color="auto"/>
        <w:left w:val="none" w:sz="0" w:space="0" w:color="auto"/>
        <w:bottom w:val="none" w:sz="0" w:space="0" w:color="auto"/>
        <w:right w:val="none" w:sz="0" w:space="0" w:color="auto"/>
      </w:divBdr>
    </w:div>
    <w:div w:id="78336739">
      <w:bodyDiv w:val="1"/>
      <w:marLeft w:val="0"/>
      <w:marRight w:val="0"/>
      <w:marTop w:val="0"/>
      <w:marBottom w:val="0"/>
      <w:divBdr>
        <w:top w:val="none" w:sz="0" w:space="0" w:color="auto"/>
        <w:left w:val="none" w:sz="0" w:space="0" w:color="auto"/>
        <w:bottom w:val="none" w:sz="0" w:space="0" w:color="auto"/>
        <w:right w:val="none" w:sz="0" w:space="0" w:color="auto"/>
      </w:divBdr>
    </w:div>
    <w:div w:id="82605658">
      <w:bodyDiv w:val="1"/>
      <w:marLeft w:val="0"/>
      <w:marRight w:val="0"/>
      <w:marTop w:val="0"/>
      <w:marBottom w:val="0"/>
      <w:divBdr>
        <w:top w:val="none" w:sz="0" w:space="0" w:color="auto"/>
        <w:left w:val="none" w:sz="0" w:space="0" w:color="auto"/>
        <w:bottom w:val="none" w:sz="0" w:space="0" w:color="auto"/>
        <w:right w:val="none" w:sz="0" w:space="0" w:color="auto"/>
      </w:divBdr>
    </w:div>
    <w:div w:id="82849104">
      <w:bodyDiv w:val="1"/>
      <w:marLeft w:val="0"/>
      <w:marRight w:val="0"/>
      <w:marTop w:val="0"/>
      <w:marBottom w:val="0"/>
      <w:divBdr>
        <w:top w:val="none" w:sz="0" w:space="0" w:color="auto"/>
        <w:left w:val="none" w:sz="0" w:space="0" w:color="auto"/>
        <w:bottom w:val="none" w:sz="0" w:space="0" w:color="auto"/>
        <w:right w:val="none" w:sz="0" w:space="0" w:color="auto"/>
      </w:divBdr>
    </w:div>
    <w:div w:id="91779878">
      <w:bodyDiv w:val="1"/>
      <w:marLeft w:val="0"/>
      <w:marRight w:val="0"/>
      <w:marTop w:val="0"/>
      <w:marBottom w:val="0"/>
      <w:divBdr>
        <w:top w:val="none" w:sz="0" w:space="0" w:color="auto"/>
        <w:left w:val="none" w:sz="0" w:space="0" w:color="auto"/>
        <w:bottom w:val="none" w:sz="0" w:space="0" w:color="auto"/>
        <w:right w:val="none" w:sz="0" w:space="0" w:color="auto"/>
      </w:divBdr>
    </w:div>
    <w:div w:id="118766396">
      <w:bodyDiv w:val="1"/>
      <w:marLeft w:val="0"/>
      <w:marRight w:val="0"/>
      <w:marTop w:val="0"/>
      <w:marBottom w:val="0"/>
      <w:divBdr>
        <w:top w:val="none" w:sz="0" w:space="0" w:color="auto"/>
        <w:left w:val="none" w:sz="0" w:space="0" w:color="auto"/>
        <w:bottom w:val="none" w:sz="0" w:space="0" w:color="auto"/>
        <w:right w:val="none" w:sz="0" w:space="0" w:color="auto"/>
      </w:divBdr>
    </w:div>
    <w:div w:id="136727041">
      <w:bodyDiv w:val="1"/>
      <w:marLeft w:val="0"/>
      <w:marRight w:val="0"/>
      <w:marTop w:val="0"/>
      <w:marBottom w:val="0"/>
      <w:divBdr>
        <w:top w:val="none" w:sz="0" w:space="0" w:color="auto"/>
        <w:left w:val="none" w:sz="0" w:space="0" w:color="auto"/>
        <w:bottom w:val="none" w:sz="0" w:space="0" w:color="auto"/>
        <w:right w:val="none" w:sz="0" w:space="0" w:color="auto"/>
      </w:divBdr>
    </w:div>
    <w:div w:id="194583222">
      <w:bodyDiv w:val="1"/>
      <w:marLeft w:val="0"/>
      <w:marRight w:val="0"/>
      <w:marTop w:val="0"/>
      <w:marBottom w:val="0"/>
      <w:divBdr>
        <w:top w:val="none" w:sz="0" w:space="0" w:color="auto"/>
        <w:left w:val="none" w:sz="0" w:space="0" w:color="auto"/>
        <w:bottom w:val="none" w:sz="0" w:space="0" w:color="auto"/>
        <w:right w:val="none" w:sz="0" w:space="0" w:color="auto"/>
      </w:divBdr>
    </w:div>
    <w:div w:id="266886697">
      <w:bodyDiv w:val="1"/>
      <w:marLeft w:val="0"/>
      <w:marRight w:val="0"/>
      <w:marTop w:val="0"/>
      <w:marBottom w:val="0"/>
      <w:divBdr>
        <w:top w:val="none" w:sz="0" w:space="0" w:color="auto"/>
        <w:left w:val="none" w:sz="0" w:space="0" w:color="auto"/>
        <w:bottom w:val="none" w:sz="0" w:space="0" w:color="auto"/>
        <w:right w:val="none" w:sz="0" w:space="0" w:color="auto"/>
      </w:divBdr>
    </w:div>
    <w:div w:id="278997354">
      <w:bodyDiv w:val="1"/>
      <w:marLeft w:val="0"/>
      <w:marRight w:val="0"/>
      <w:marTop w:val="0"/>
      <w:marBottom w:val="0"/>
      <w:divBdr>
        <w:top w:val="none" w:sz="0" w:space="0" w:color="auto"/>
        <w:left w:val="none" w:sz="0" w:space="0" w:color="auto"/>
        <w:bottom w:val="none" w:sz="0" w:space="0" w:color="auto"/>
        <w:right w:val="none" w:sz="0" w:space="0" w:color="auto"/>
      </w:divBdr>
    </w:div>
    <w:div w:id="376466997">
      <w:bodyDiv w:val="1"/>
      <w:marLeft w:val="0"/>
      <w:marRight w:val="0"/>
      <w:marTop w:val="0"/>
      <w:marBottom w:val="0"/>
      <w:divBdr>
        <w:top w:val="none" w:sz="0" w:space="0" w:color="auto"/>
        <w:left w:val="none" w:sz="0" w:space="0" w:color="auto"/>
        <w:bottom w:val="none" w:sz="0" w:space="0" w:color="auto"/>
        <w:right w:val="none" w:sz="0" w:space="0" w:color="auto"/>
      </w:divBdr>
    </w:div>
    <w:div w:id="387463344">
      <w:bodyDiv w:val="1"/>
      <w:marLeft w:val="0"/>
      <w:marRight w:val="0"/>
      <w:marTop w:val="0"/>
      <w:marBottom w:val="0"/>
      <w:divBdr>
        <w:top w:val="none" w:sz="0" w:space="0" w:color="auto"/>
        <w:left w:val="none" w:sz="0" w:space="0" w:color="auto"/>
        <w:bottom w:val="none" w:sz="0" w:space="0" w:color="auto"/>
        <w:right w:val="none" w:sz="0" w:space="0" w:color="auto"/>
      </w:divBdr>
    </w:div>
    <w:div w:id="389109852">
      <w:bodyDiv w:val="1"/>
      <w:marLeft w:val="0"/>
      <w:marRight w:val="0"/>
      <w:marTop w:val="0"/>
      <w:marBottom w:val="0"/>
      <w:divBdr>
        <w:top w:val="none" w:sz="0" w:space="0" w:color="auto"/>
        <w:left w:val="none" w:sz="0" w:space="0" w:color="auto"/>
        <w:bottom w:val="none" w:sz="0" w:space="0" w:color="auto"/>
        <w:right w:val="none" w:sz="0" w:space="0" w:color="auto"/>
      </w:divBdr>
    </w:div>
    <w:div w:id="478691964">
      <w:bodyDiv w:val="1"/>
      <w:marLeft w:val="0"/>
      <w:marRight w:val="0"/>
      <w:marTop w:val="0"/>
      <w:marBottom w:val="0"/>
      <w:divBdr>
        <w:top w:val="none" w:sz="0" w:space="0" w:color="auto"/>
        <w:left w:val="none" w:sz="0" w:space="0" w:color="auto"/>
        <w:bottom w:val="none" w:sz="0" w:space="0" w:color="auto"/>
        <w:right w:val="none" w:sz="0" w:space="0" w:color="auto"/>
      </w:divBdr>
    </w:div>
    <w:div w:id="488908692">
      <w:bodyDiv w:val="1"/>
      <w:marLeft w:val="0"/>
      <w:marRight w:val="0"/>
      <w:marTop w:val="0"/>
      <w:marBottom w:val="0"/>
      <w:divBdr>
        <w:top w:val="none" w:sz="0" w:space="0" w:color="auto"/>
        <w:left w:val="none" w:sz="0" w:space="0" w:color="auto"/>
        <w:bottom w:val="none" w:sz="0" w:space="0" w:color="auto"/>
        <w:right w:val="none" w:sz="0" w:space="0" w:color="auto"/>
      </w:divBdr>
    </w:div>
    <w:div w:id="515460663">
      <w:bodyDiv w:val="1"/>
      <w:marLeft w:val="0"/>
      <w:marRight w:val="0"/>
      <w:marTop w:val="0"/>
      <w:marBottom w:val="0"/>
      <w:divBdr>
        <w:top w:val="none" w:sz="0" w:space="0" w:color="auto"/>
        <w:left w:val="none" w:sz="0" w:space="0" w:color="auto"/>
        <w:bottom w:val="none" w:sz="0" w:space="0" w:color="auto"/>
        <w:right w:val="none" w:sz="0" w:space="0" w:color="auto"/>
      </w:divBdr>
    </w:div>
    <w:div w:id="522671235">
      <w:bodyDiv w:val="1"/>
      <w:marLeft w:val="0"/>
      <w:marRight w:val="0"/>
      <w:marTop w:val="0"/>
      <w:marBottom w:val="0"/>
      <w:divBdr>
        <w:top w:val="none" w:sz="0" w:space="0" w:color="auto"/>
        <w:left w:val="none" w:sz="0" w:space="0" w:color="auto"/>
        <w:bottom w:val="none" w:sz="0" w:space="0" w:color="auto"/>
        <w:right w:val="none" w:sz="0" w:space="0" w:color="auto"/>
      </w:divBdr>
    </w:div>
    <w:div w:id="546068232">
      <w:bodyDiv w:val="1"/>
      <w:marLeft w:val="0"/>
      <w:marRight w:val="0"/>
      <w:marTop w:val="0"/>
      <w:marBottom w:val="0"/>
      <w:divBdr>
        <w:top w:val="none" w:sz="0" w:space="0" w:color="auto"/>
        <w:left w:val="none" w:sz="0" w:space="0" w:color="auto"/>
        <w:bottom w:val="none" w:sz="0" w:space="0" w:color="auto"/>
        <w:right w:val="none" w:sz="0" w:space="0" w:color="auto"/>
      </w:divBdr>
    </w:div>
    <w:div w:id="588778107">
      <w:bodyDiv w:val="1"/>
      <w:marLeft w:val="0"/>
      <w:marRight w:val="0"/>
      <w:marTop w:val="0"/>
      <w:marBottom w:val="0"/>
      <w:divBdr>
        <w:top w:val="none" w:sz="0" w:space="0" w:color="auto"/>
        <w:left w:val="none" w:sz="0" w:space="0" w:color="auto"/>
        <w:bottom w:val="none" w:sz="0" w:space="0" w:color="auto"/>
        <w:right w:val="none" w:sz="0" w:space="0" w:color="auto"/>
      </w:divBdr>
    </w:div>
    <w:div w:id="682317356">
      <w:bodyDiv w:val="1"/>
      <w:marLeft w:val="0"/>
      <w:marRight w:val="0"/>
      <w:marTop w:val="0"/>
      <w:marBottom w:val="0"/>
      <w:divBdr>
        <w:top w:val="none" w:sz="0" w:space="0" w:color="auto"/>
        <w:left w:val="none" w:sz="0" w:space="0" w:color="auto"/>
        <w:bottom w:val="none" w:sz="0" w:space="0" w:color="auto"/>
        <w:right w:val="none" w:sz="0" w:space="0" w:color="auto"/>
      </w:divBdr>
    </w:div>
    <w:div w:id="713652578">
      <w:bodyDiv w:val="1"/>
      <w:marLeft w:val="0"/>
      <w:marRight w:val="0"/>
      <w:marTop w:val="0"/>
      <w:marBottom w:val="0"/>
      <w:divBdr>
        <w:top w:val="none" w:sz="0" w:space="0" w:color="auto"/>
        <w:left w:val="none" w:sz="0" w:space="0" w:color="auto"/>
        <w:bottom w:val="none" w:sz="0" w:space="0" w:color="auto"/>
        <w:right w:val="none" w:sz="0" w:space="0" w:color="auto"/>
      </w:divBdr>
    </w:div>
    <w:div w:id="733429642">
      <w:bodyDiv w:val="1"/>
      <w:marLeft w:val="0"/>
      <w:marRight w:val="0"/>
      <w:marTop w:val="0"/>
      <w:marBottom w:val="0"/>
      <w:divBdr>
        <w:top w:val="none" w:sz="0" w:space="0" w:color="auto"/>
        <w:left w:val="none" w:sz="0" w:space="0" w:color="auto"/>
        <w:bottom w:val="none" w:sz="0" w:space="0" w:color="auto"/>
        <w:right w:val="none" w:sz="0" w:space="0" w:color="auto"/>
      </w:divBdr>
    </w:div>
    <w:div w:id="744180649">
      <w:bodyDiv w:val="1"/>
      <w:marLeft w:val="0"/>
      <w:marRight w:val="0"/>
      <w:marTop w:val="0"/>
      <w:marBottom w:val="0"/>
      <w:divBdr>
        <w:top w:val="none" w:sz="0" w:space="0" w:color="auto"/>
        <w:left w:val="none" w:sz="0" w:space="0" w:color="auto"/>
        <w:bottom w:val="none" w:sz="0" w:space="0" w:color="auto"/>
        <w:right w:val="none" w:sz="0" w:space="0" w:color="auto"/>
      </w:divBdr>
    </w:div>
    <w:div w:id="842548851">
      <w:bodyDiv w:val="1"/>
      <w:marLeft w:val="0"/>
      <w:marRight w:val="0"/>
      <w:marTop w:val="0"/>
      <w:marBottom w:val="0"/>
      <w:divBdr>
        <w:top w:val="none" w:sz="0" w:space="0" w:color="auto"/>
        <w:left w:val="none" w:sz="0" w:space="0" w:color="auto"/>
        <w:bottom w:val="none" w:sz="0" w:space="0" w:color="auto"/>
        <w:right w:val="none" w:sz="0" w:space="0" w:color="auto"/>
      </w:divBdr>
    </w:div>
    <w:div w:id="854349583">
      <w:bodyDiv w:val="1"/>
      <w:marLeft w:val="0"/>
      <w:marRight w:val="0"/>
      <w:marTop w:val="0"/>
      <w:marBottom w:val="0"/>
      <w:divBdr>
        <w:top w:val="none" w:sz="0" w:space="0" w:color="auto"/>
        <w:left w:val="none" w:sz="0" w:space="0" w:color="auto"/>
        <w:bottom w:val="none" w:sz="0" w:space="0" w:color="auto"/>
        <w:right w:val="none" w:sz="0" w:space="0" w:color="auto"/>
      </w:divBdr>
    </w:div>
    <w:div w:id="992681011">
      <w:bodyDiv w:val="1"/>
      <w:marLeft w:val="0"/>
      <w:marRight w:val="0"/>
      <w:marTop w:val="0"/>
      <w:marBottom w:val="0"/>
      <w:divBdr>
        <w:top w:val="none" w:sz="0" w:space="0" w:color="auto"/>
        <w:left w:val="none" w:sz="0" w:space="0" w:color="auto"/>
        <w:bottom w:val="none" w:sz="0" w:space="0" w:color="auto"/>
        <w:right w:val="none" w:sz="0" w:space="0" w:color="auto"/>
      </w:divBdr>
    </w:div>
    <w:div w:id="1042048596">
      <w:bodyDiv w:val="1"/>
      <w:marLeft w:val="0"/>
      <w:marRight w:val="0"/>
      <w:marTop w:val="0"/>
      <w:marBottom w:val="0"/>
      <w:divBdr>
        <w:top w:val="none" w:sz="0" w:space="0" w:color="auto"/>
        <w:left w:val="none" w:sz="0" w:space="0" w:color="auto"/>
        <w:bottom w:val="none" w:sz="0" w:space="0" w:color="auto"/>
        <w:right w:val="none" w:sz="0" w:space="0" w:color="auto"/>
      </w:divBdr>
    </w:div>
    <w:div w:id="1051033146">
      <w:bodyDiv w:val="1"/>
      <w:marLeft w:val="0"/>
      <w:marRight w:val="0"/>
      <w:marTop w:val="0"/>
      <w:marBottom w:val="0"/>
      <w:divBdr>
        <w:top w:val="none" w:sz="0" w:space="0" w:color="auto"/>
        <w:left w:val="none" w:sz="0" w:space="0" w:color="auto"/>
        <w:bottom w:val="none" w:sz="0" w:space="0" w:color="auto"/>
        <w:right w:val="none" w:sz="0" w:space="0" w:color="auto"/>
      </w:divBdr>
    </w:div>
    <w:div w:id="1056509454">
      <w:bodyDiv w:val="1"/>
      <w:marLeft w:val="0"/>
      <w:marRight w:val="0"/>
      <w:marTop w:val="0"/>
      <w:marBottom w:val="0"/>
      <w:divBdr>
        <w:top w:val="none" w:sz="0" w:space="0" w:color="auto"/>
        <w:left w:val="none" w:sz="0" w:space="0" w:color="auto"/>
        <w:bottom w:val="none" w:sz="0" w:space="0" w:color="auto"/>
        <w:right w:val="none" w:sz="0" w:space="0" w:color="auto"/>
      </w:divBdr>
    </w:div>
    <w:div w:id="1160080772">
      <w:bodyDiv w:val="1"/>
      <w:marLeft w:val="0"/>
      <w:marRight w:val="0"/>
      <w:marTop w:val="0"/>
      <w:marBottom w:val="0"/>
      <w:divBdr>
        <w:top w:val="none" w:sz="0" w:space="0" w:color="auto"/>
        <w:left w:val="none" w:sz="0" w:space="0" w:color="auto"/>
        <w:bottom w:val="none" w:sz="0" w:space="0" w:color="auto"/>
        <w:right w:val="none" w:sz="0" w:space="0" w:color="auto"/>
      </w:divBdr>
    </w:div>
    <w:div w:id="1198815881">
      <w:bodyDiv w:val="1"/>
      <w:marLeft w:val="0"/>
      <w:marRight w:val="0"/>
      <w:marTop w:val="0"/>
      <w:marBottom w:val="0"/>
      <w:divBdr>
        <w:top w:val="none" w:sz="0" w:space="0" w:color="auto"/>
        <w:left w:val="none" w:sz="0" w:space="0" w:color="auto"/>
        <w:bottom w:val="none" w:sz="0" w:space="0" w:color="auto"/>
        <w:right w:val="none" w:sz="0" w:space="0" w:color="auto"/>
      </w:divBdr>
    </w:div>
    <w:div w:id="1231427085">
      <w:bodyDiv w:val="1"/>
      <w:marLeft w:val="0"/>
      <w:marRight w:val="0"/>
      <w:marTop w:val="0"/>
      <w:marBottom w:val="0"/>
      <w:divBdr>
        <w:top w:val="none" w:sz="0" w:space="0" w:color="auto"/>
        <w:left w:val="none" w:sz="0" w:space="0" w:color="auto"/>
        <w:bottom w:val="none" w:sz="0" w:space="0" w:color="auto"/>
        <w:right w:val="none" w:sz="0" w:space="0" w:color="auto"/>
      </w:divBdr>
    </w:div>
    <w:div w:id="1246763265">
      <w:bodyDiv w:val="1"/>
      <w:marLeft w:val="0"/>
      <w:marRight w:val="0"/>
      <w:marTop w:val="0"/>
      <w:marBottom w:val="0"/>
      <w:divBdr>
        <w:top w:val="none" w:sz="0" w:space="0" w:color="auto"/>
        <w:left w:val="none" w:sz="0" w:space="0" w:color="auto"/>
        <w:bottom w:val="none" w:sz="0" w:space="0" w:color="auto"/>
        <w:right w:val="none" w:sz="0" w:space="0" w:color="auto"/>
      </w:divBdr>
    </w:div>
    <w:div w:id="1274627683">
      <w:bodyDiv w:val="1"/>
      <w:marLeft w:val="0"/>
      <w:marRight w:val="0"/>
      <w:marTop w:val="0"/>
      <w:marBottom w:val="0"/>
      <w:divBdr>
        <w:top w:val="none" w:sz="0" w:space="0" w:color="auto"/>
        <w:left w:val="none" w:sz="0" w:space="0" w:color="auto"/>
        <w:bottom w:val="none" w:sz="0" w:space="0" w:color="auto"/>
        <w:right w:val="none" w:sz="0" w:space="0" w:color="auto"/>
      </w:divBdr>
    </w:div>
    <w:div w:id="1374575348">
      <w:bodyDiv w:val="1"/>
      <w:marLeft w:val="0"/>
      <w:marRight w:val="0"/>
      <w:marTop w:val="0"/>
      <w:marBottom w:val="0"/>
      <w:divBdr>
        <w:top w:val="none" w:sz="0" w:space="0" w:color="auto"/>
        <w:left w:val="none" w:sz="0" w:space="0" w:color="auto"/>
        <w:bottom w:val="none" w:sz="0" w:space="0" w:color="auto"/>
        <w:right w:val="none" w:sz="0" w:space="0" w:color="auto"/>
      </w:divBdr>
    </w:div>
    <w:div w:id="1463187725">
      <w:bodyDiv w:val="1"/>
      <w:marLeft w:val="0"/>
      <w:marRight w:val="0"/>
      <w:marTop w:val="0"/>
      <w:marBottom w:val="0"/>
      <w:divBdr>
        <w:top w:val="none" w:sz="0" w:space="0" w:color="auto"/>
        <w:left w:val="none" w:sz="0" w:space="0" w:color="auto"/>
        <w:bottom w:val="none" w:sz="0" w:space="0" w:color="auto"/>
        <w:right w:val="none" w:sz="0" w:space="0" w:color="auto"/>
      </w:divBdr>
    </w:div>
    <w:div w:id="1470516659">
      <w:bodyDiv w:val="1"/>
      <w:marLeft w:val="0"/>
      <w:marRight w:val="0"/>
      <w:marTop w:val="0"/>
      <w:marBottom w:val="0"/>
      <w:divBdr>
        <w:top w:val="none" w:sz="0" w:space="0" w:color="auto"/>
        <w:left w:val="none" w:sz="0" w:space="0" w:color="auto"/>
        <w:bottom w:val="none" w:sz="0" w:space="0" w:color="auto"/>
        <w:right w:val="none" w:sz="0" w:space="0" w:color="auto"/>
      </w:divBdr>
    </w:div>
    <w:div w:id="1553270419">
      <w:bodyDiv w:val="1"/>
      <w:marLeft w:val="0"/>
      <w:marRight w:val="0"/>
      <w:marTop w:val="0"/>
      <w:marBottom w:val="0"/>
      <w:divBdr>
        <w:top w:val="none" w:sz="0" w:space="0" w:color="auto"/>
        <w:left w:val="none" w:sz="0" w:space="0" w:color="auto"/>
        <w:bottom w:val="none" w:sz="0" w:space="0" w:color="auto"/>
        <w:right w:val="none" w:sz="0" w:space="0" w:color="auto"/>
      </w:divBdr>
    </w:div>
    <w:div w:id="1573389220">
      <w:bodyDiv w:val="1"/>
      <w:marLeft w:val="0"/>
      <w:marRight w:val="0"/>
      <w:marTop w:val="0"/>
      <w:marBottom w:val="0"/>
      <w:divBdr>
        <w:top w:val="none" w:sz="0" w:space="0" w:color="auto"/>
        <w:left w:val="none" w:sz="0" w:space="0" w:color="auto"/>
        <w:bottom w:val="none" w:sz="0" w:space="0" w:color="auto"/>
        <w:right w:val="none" w:sz="0" w:space="0" w:color="auto"/>
      </w:divBdr>
    </w:div>
    <w:div w:id="1580405254">
      <w:bodyDiv w:val="1"/>
      <w:marLeft w:val="0"/>
      <w:marRight w:val="0"/>
      <w:marTop w:val="0"/>
      <w:marBottom w:val="0"/>
      <w:divBdr>
        <w:top w:val="none" w:sz="0" w:space="0" w:color="auto"/>
        <w:left w:val="none" w:sz="0" w:space="0" w:color="auto"/>
        <w:bottom w:val="none" w:sz="0" w:space="0" w:color="auto"/>
        <w:right w:val="none" w:sz="0" w:space="0" w:color="auto"/>
      </w:divBdr>
    </w:div>
    <w:div w:id="1645574673">
      <w:bodyDiv w:val="1"/>
      <w:marLeft w:val="0"/>
      <w:marRight w:val="0"/>
      <w:marTop w:val="0"/>
      <w:marBottom w:val="0"/>
      <w:divBdr>
        <w:top w:val="none" w:sz="0" w:space="0" w:color="auto"/>
        <w:left w:val="none" w:sz="0" w:space="0" w:color="auto"/>
        <w:bottom w:val="none" w:sz="0" w:space="0" w:color="auto"/>
        <w:right w:val="none" w:sz="0" w:space="0" w:color="auto"/>
      </w:divBdr>
    </w:div>
    <w:div w:id="1669406529">
      <w:bodyDiv w:val="1"/>
      <w:marLeft w:val="0"/>
      <w:marRight w:val="0"/>
      <w:marTop w:val="0"/>
      <w:marBottom w:val="0"/>
      <w:divBdr>
        <w:top w:val="none" w:sz="0" w:space="0" w:color="auto"/>
        <w:left w:val="none" w:sz="0" w:space="0" w:color="auto"/>
        <w:bottom w:val="none" w:sz="0" w:space="0" w:color="auto"/>
        <w:right w:val="none" w:sz="0" w:space="0" w:color="auto"/>
      </w:divBdr>
    </w:div>
    <w:div w:id="1681736593">
      <w:bodyDiv w:val="1"/>
      <w:marLeft w:val="0"/>
      <w:marRight w:val="0"/>
      <w:marTop w:val="0"/>
      <w:marBottom w:val="0"/>
      <w:divBdr>
        <w:top w:val="none" w:sz="0" w:space="0" w:color="auto"/>
        <w:left w:val="none" w:sz="0" w:space="0" w:color="auto"/>
        <w:bottom w:val="none" w:sz="0" w:space="0" w:color="auto"/>
        <w:right w:val="none" w:sz="0" w:space="0" w:color="auto"/>
      </w:divBdr>
    </w:div>
    <w:div w:id="1741174388">
      <w:bodyDiv w:val="1"/>
      <w:marLeft w:val="0"/>
      <w:marRight w:val="0"/>
      <w:marTop w:val="0"/>
      <w:marBottom w:val="0"/>
      <w:divBdr>
        <w:top w:val="none" w:sz="0" w:space="0" w:color="auto"/>
        <w:left w:val="none" w:sz="0" w:space="0" w:color="auto"/>
        <w:bottom w:val="none" w:sz="0" w:space="0" w:color="auto"/>
        <w:right w:val="none" w:sz="0" w:space="0" w:color="auto"/>
      </w:divBdr>
    </w:div>
    <w:div w:id="1749842141">
      <w:bodyDiv w:val="1"/>
      <w:marLeft w:val="0"/>
      <w:marRight w:val="0"/>
      <w:marTop w:val="0"/>
      <w:marBottom w:val="0"/>
      <w:divBdr>
        <w:top w:val="none" w:sz="0" w:space="0" w:color="auto"/>
        <w:left w:val="none" w:sz="0" w:space="0" w:color="auto"/>
        <w:bottom w:val="none" w:sz="0" w:space="0" w:color="auto"/>
        <w:right w:val="none" w:sz="0" w:space="0" w:color="auto"/>
      </w:divBdr>
    </w:div>
    <w:div w:id="1773621658">
      <w:bodyDiv w:val="1"/>
      <w:marLeft w:val="0"/>
      <w:marRight w:val="0"/>
      <w:marTop w:val="0"/>
      <w:marBottom w:val="0"/>
      <w:divBdr>
        <w:top w:val="none" w:sz="0" w:space="0" w:color="auto"/>
        <w:left w:val="none" w:sz="0" w:space="0" w:color="auto"/>
        <w:bottom w:val="none" w:sz="0" w:space="0" w:color="auto"/>
        <w:right w:val="none" w:sz="0" w:space="0" w:color="auto"/>
      </w:divBdr>
    </w:div>
    <w:div w:id="1787849847">
      <w:bodyDiv w:val="1"/>
      <w:marLeft w:val="0"/>
      <w:marRight w:val="0"/>
      <w:marTop w:val="0"/>
      <w:marBottom w:val="0"/>
      <w:divBdr>
        <w:top w:val="none" w:sz="0" w:space="0" w:color="auto"/>
        <w:left w:val="none" w:sz="0" w:space="0" w:color="auto"/>
        <w:bottom w:val="none" w:sz="0" w:space="0" w:color="auto"/>
        <w:right w:val="none" w:sz="0" w:space="0" w:color="auto"/>
      </w:divBdr>
    </w:div>
    <w:div w:id="1800996481">
      <w:bodyDiv w:val="1"/>
      <w:marLeft w:val="0"/>
      <w:marRight w:val="0"/>
      <w:marTop w:val="0"/>
      <w:marBottom w:val="0"/>
      <w:divBdr>
        <w:top w:val="none" w:sz="0" w:space="0" w:color="auto"/>
        <w:left w:val="none" w:sz="0" w:space="0" w:color="auto"/>
        <w:bottom w:val="none" w:sz="0" w:space="0" w:color="auto"/>
        <w:right w:val="none" w:sz="0" w:space="0" w:color="auto"/>
      </w:divBdr>
    </w:div>
    <w:div w:id="1850103201">
      <w:bodyDiv w:val="1"/>
      <w:marLeft w:val="0"/>
      <w:marRight w:val="0"/>
      <w:marTop w:val="0"/>
      <w:marBottom w:val="0"/>
      <w:divBdr>
        <w:top w:val="none" w:sz="0" w:space="0" w:color="auto"/>
        <w:left w:val="none" w:sz="0" w:space="0" w:color="auto"/>
        <w:bottom w:val="none" w:sz="0" w:space="0" w:color="auto"/>
        <w:right w:val="none" w:sz="0" w:space="0" w:color="auto"/>
      </w:divBdr>
    </w:div>
    <w:div w:id="1916159696">
      <w:bodyDiv w:val="1"/>
      <w:marLeft w:val="0"/>
      <w:marRight w:val="0"/>
      <w:marTop w:val="0"/>
      <w:marBottom w:val="0"/>
      <w:divBdr>
        <w:top w:val="none" w:sz="0" w:space="0" w:color="auto"/>
        <w:left w:val="none" w:sz="0" w:space="0" w:color="auto"/>
        <w:bottom w:val="none" w:sz="0" w:space="0" w:color="auto"/>
        <w:right w:val="none" w:sz="0" w:space="0" w:color="auto"/>
      </w:divBdr>
    </w:div>
    <w:div w:id="1950551718">
      <w:bodyDiv w:val="1"/>
      <w:marLeft w:val="0"/>
      <w:marRight w:val="0"/>
      <w:marTop w:val="0"/>
      <w:marBottom w:val="0"/>
      <w:divBdr>
        <w:top w:val="none" w:sz="0" w:space="0" w:color="auto"/>
        <w:left w:val="none" w:sz="0" w:space="0" w:color="auto"/>
        <w:bottom w:val="none" w:sz="0" w:space="0" w:color="auto"/>
        <w:right w:val="none" w:sz="0" w:space="0" w:color="auto"/>
      </w:divBdr>
    </w:div>
    <w:div w:id="1991782589">
      <w:bodyDiv w:val="1"/>
      <w:marLeft w:val="0"/>
      <w:marRight w:val="0"/>
      <w:marTop w:val="0"/>
      <w:marBottom w:val="0"/>
      <w:divBdr>
        <w:top w:val="none" w:sz="0" w:space="0" w:color="auto"/>
        <w:left w:val="none" w:sz="0" w:space="0" w:color="auto"/>
        <w:bottom w:val="none" w:sz="0" w:space="0" w:color="auto"/>
        <w:right w:val="none" w:sz="0" w:space="0" w:color="auto"/>
      </w:divBdr>
    </w:div>
    <w:div w:id="2102027762">
      <w:bodyDiv w:val="1"/>
      <w:marLeft w:val="0"/>
      <w:marRight w:val="0"/>
      <w:marTop w:val="0"/>
      <w:marBottom w:val="0"/>
      <w:divBdr>
        <w:top w:val="none" w:sz="0" w:space="0" w:color="auto"/>
        <w:left w:val="none" w:sz="0" w:space="0" w:color="auto"/>
        <w:bottom w:val="none" w:sz="0" w:space="0" w:color="auto"/>
        <w:right w:val="none" w:sz="0" w:space="0" w:color="auto"/>
      </w:divBdr>
    </w:div>
    <w:div w:id="2114086326">
      <w:bodyDiv w:val="1"/>
      <w:marLeft w:val="0"/>
      <w:marRight w:val="0"/>
      <w:marTop w:val="0"/>
      <w:marBottom w:val="0"/>
      <w:divBdr>
        <w:top w:val="none" w:sz="0" w:space="0" w:color="auto"/>
        <w:left w:val="none" w:sz="0" w:space="0" w:color="auto"/>
        <w:bottom w:val="none" w:sz="0" w:space="0" w:color="auto"/>
        <w:right w:val="none" w:sz="0" w:space="0" w:color="auto"/>
      </w:divBdr>
    </w:div>
    <w:div w:id="2136215561">
      <w:bodyDiv w:val="1"/>
      <w:marLeft w:val="0"/>
      <w:marRight w:val="0"/>
      <w:marTop w:val="0"/>
      <w:marBottom w:val="0"/>
      <w:divBdr>
        <w:top w:val="none" w:sz="0" w:space="0" w:color="auto"/>
        <w:left w:val="none" w:sz="0" w:space="0" w:color="auto"/>
        <w:bottom w:val="none" w:sz="0" w:space="0" w:color="auto"/>
        <w:right w:val="none" w:sz="0" w:space="0" w:color="auto"/>
      </w:divBdr>
    </w:div>
    <w:div w:id="2141148404">
      <w:bodyDiv w:val="1"/>
      <w:marLeft w:val="0"/>
      <w:marRight w:val="0"/>
      <w:marTop w:val="0"/>
      <w:marBottom w:val="0"/>
      <w:divBdr>
        <w:top w:val="none" w:sz="0" w:space="0" w:color="auto"/>
        <w:left w:val="none" w:sz="0" w:space="0" w:color="auto"/>
        <w:bottom w:val="none" w:sz="0" w:space="0" w:color="auto"/>
        <w:right w:val="none" w:sz="0" w:space="0" w:color="auto"/>
      </w:divBdr>
    </w:div>
    <w:div w:id="2143571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21</Pages>
  <Words>30669</Words>
  <Characters>17482</Characters>
  <Application>Microsoft Office Word</Application>
  <DocSecurity>0</DocSecurity>
  <Lines>145</Lines>
  <Paragraphs>96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48055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PROBOOKANTRAS</dc:creator>
  <cp:keywords/>
  <dc:description/>
  <cp:lastModifiedBy>HP2019Trečias</cp:lastModifiedBy>
  <cp:revision>6</cp:revision>
  <dcterms:created xsi:type="dcterms:W3CDTF">2023-08-26T09:26:00Z</dcterms:created>
  <dcterms:modified xsi:type="dcterms:W3CDTF">2023-09-24T14:23:00Z</dcterms:modified>
</cp:coreProperties>
</file>