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CA" w:rsidRDefault="00F56ECA" w:rsidP="00F56ECA">
      <w:pPr>
        <w:jc w:val="center"/>
      </w:pPr>
      <w:bookmarkStart w:id="0" w:name="_GoBack"/>
      <w:bookmarkEnd w:id="0"/>
      <w:r>
        <w:t>Kai žodžiai tampa kūnu</w:t>
      </w:r>
    </w:p>
    <w:p w:rsidR="00F56ECA" w:rsidRDefault="00F56ECA"/>
    <w:p w:rsidR="00A44A4D" w:rsidRDefault="00A44A4D">
      <w:r>
        <w:t>Ir žodžiai</w:t>
      </w:r>
      <w:r w:rsidR="00F56ECA">
        <w:t xml:space="preserve"> </w:t>
      </w:r>
      <w:r>
        <w:t>- myliu Lietuvą, Ukmergę</w:t>
      </w:r>
      <w:r w:rsidR="00F56ECA">
        <w:t xml:space="preserve"> </w:t>
      </w:r>
      <w:r>
        <w:t>- tapo kūnu. Pirmokai tai įsitikino realioje ir virtualioje erdvėje grožėdamiesi</w:t>
      </w:r>
      <w:r w:rsidR="00F56ECA">
        <w:t xml:space="preserve"> ne tik</w:t>
      </w:r>
      <w:r>
        <w:t xml:space="preserve">  miesto kūrėjų darbais.</w:t>
      </w:r>
      <w:r w:rsidR="00F56ECA">
        <w:t xml:space="preserve"> Vienas susitikimas buvo ypač malonus. Pirmiausia nustebino </w:t>
      </w:r>
      <w:r>
        <w:t xml:space="preserve"> gražaus žmogaus, ukmergiškio Kazio Darulio pilietiškumas.</w:t>
      </w:r>
      <w:r w:rsidR="00F56ECA">
        <w:t xml:space="preserve"> </w:t>
      </w:r>
      <w:r>
        <w:t>Jis niekieno neskatinamas, neprašomas su paprastu pjūkleliu genėjo krūmokšnius Šventosios pakrantėje. Šalta, nors giedra diena buvo, bet jis šypsodamasis dirbo, vildamasis, kad bus gražiau.</w:t>
      </w:r>
      <w:r w:rsidR="00F56ECA">
        <w:t xml:space="preserve"> </w:t>
      </w:r>
      <w:r>
        <w:t>Šio ukmergiškio pavyzdys paskatino pasidomėti kitų miesto darbštuolių</w:t>
      </w:r>
      <w:r w:rsidR="00F56ECA">
        <w:t xml:space="preserve"> kūrybos</w:t>
      </w:r>
      <w:r>
        <w:t xml:space="preserve"> rezultatais.</w:t>
      </w:r>
    </w:p>
    <w:p w:rsidR="00A44A4D" w:rsidRDefault="00A44A4D">
      <w:r>
        <w:t xml:space="preserve">Mokiniai </w:t>
      </w:r>
      <w:r w:rsidR="00F56ECA">
        <w:t xml:space="preserve">pasidomėjo R.Širvelio, V.Žentelio darbais ir pasidalijo įspūdžiais. </w:t>
      </w:r>
    </w:p>
    <w:p w:rsidR="00F56ECA" w:rsidRDefault="00F56ECA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20130" cy="34423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ventoj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2" w:rsidRDefault="009525E2" w:rsidP="009525E2">
      <w:r>
        <w:rPr>
          <w:noProof/>
          <w:lang w:eastAsia="lt-LT"/>
        </w:rPr>
        <w:lastRenderedPageBreak/>
        <w:drawing>
          <wp:inline distT="0" distB="0" distL="0" distR="0" wp14:anchorId="195AEE92" wp14:editId="507F14EE">
            <wp:extent cx="6120130" cy="4479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tričė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2" w:rsidRDefault="009525E2" w:rsidP="009525E2">
      <w:r>
        <w:rPr>
          <w:noProof/>
          <w:lang w:eastAsia="lt-LT"/>
        </w:rPr>
        <w:drawing>
          <wp:inline distT="0" distB="0" distL="0" distR="0" wp14:anchorId="3652C9A6" wp14:editId="210EC152">
            <wp:extent cx="6105525" cy="40703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ulpt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2" w:rsidRDefault="009525E2" w:rsidP="009525E2">
      <w:r>
        <w:rPr>
          <w:noProof/>
          <w:lang w:eastAsia="lt-LT"/>
        </w:rPr>
        <w:lastRenderedPageBreak/>
        <w:drawing>
          <wp:inline distT="0" distB="0" distL="0" distR="0" wp14:anchorId="4E1B1C5D" wp14:editId="011BF0C2">
            <wp:extent cx="5171894" cy="510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stėj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87" cy="51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2" w:rsidRDefault="009525E2" w:rsidP="009525E2">
      <w:r>
        <w:rPr>
          <w:noProof/>
          <w:lang w:eastAsia="lt-LT"/>
        </w:rPr>
        <w:drawing>
          <wp:inline distT="0" distB="0" distL="0" distR="0" wp14:anchorId="27EFF534" wp14:editId="3B9EA49C">
            <wp:extent cx="5191125" cy="2600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ulpt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2" w:rsidRDefault="009525E2" w:rsidP="009525E2">
      <w:pPr>
        <w:jc w:val="center"/>
      </w:pPr>
    </w:p>
    <w:p w:rsidR="009525E2" w:rsidRDefault="009525E2" w:rsidP="009525E2">
      <w:pPr>
        <w:jc w:val="center"/>
      </w:pPr>
    </w:p>
    <w:p w:rsidR="009525E2" w:rsidRDefault="009525E2" w:rsidP="009525E2">
      <w:pPr>
        <w:jc w:val="center"/>
      </w:pPr>
    </w:p>
    <w:p w:rsidR="009525E2" w:rsidRDefault="009525E2" w:rsidP="009525E2">
      <w:pPr>
        <w:jc w:val="center"/>
      </w:pPr>
      <w:r>
        <w:lastRenderedPageBreak/>
        <w:t>Skulptūra-Balandžiai,,Dviese‘‘</w:t>
      </w:r>
    </w:p>
    <w:p w:rsidR="009525E2" w:rsidRDefault="009525E2" w:rsidP="009525E2"/>
    <w:p w:rsidR="009525E2" w:rsidRDefault="009525E2" w:rsidP="009525E2">
      <w:r>
        <w:t>Balandžių porelė „Dviese“skatina gerbti laisvę ir atsakingus, sąžiningus piliečius su Marijono Mikutavičiaus daina „Aš tikrai myliu Lietuvą“. Meilės, laimės ir džiaugsmo – to trokštame visi. Palinkus virš šių balandėlių ir pasitrynus nosytėmis – visi norai išsipildys!Man ši skulptūra patiko,nes teikia pozityvą Lietuvoje. Penkiolika balandžių skulptūrų miestui sukūrė ir padovanojo 2016 m. tarptautinio metalo meno plenero dalyviai.</w:t>
      </w:r>
    </w:p>
    <w:p w:rsidR="009525E2" w:rsidRPr="00A44A4D" w:rsidRDefault="009525E2" w:rsidP="009525E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1E6C6ECD">
            <wp:extent cx="3328670" cy="2493645"/>
            <wp:effectExtent l="0" t="0" r="508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25E2" w:rsidRPr="00A44A4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A4D"/>
    <w:rsid w:val="000E6C45"/>
    <w:rsid w:val="009525E2"/>
    <w:rsid w:val="009C45F2"/>
    <w:rsid w:val="00A44A4D"/>
    <w:rsid w:val="00F5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2C2E9-B50A-4EC5-A69F-8544CE2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411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Puzarienė</dc:creator>
  <cp:keywords/>
  <dc:description/>
  <cp:lastModifiedBy>Violeta Puzarienė</cp:lastModifiedBy>
  <cp:revision>2</cp:revision>
  <dcterms:created xsi:type="dcterms:W3CDTF">2021-03-03T13:33:00Z</dcterms:created>
  <dcterms:modified xsi:type="dcterms:W3CDTF">2021-03-03T13:33:00Z</dcterms:modified>
</cp:coreProperties>
</file>