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2C24" w:rsidRPr="002B55BF" w:rsidRDefault="005E1B35" w:rsidP="002B55BF">
      <w:pPr>
        <w:spacing w:after="0"/>
        <w:rPr>
          <w:rFonts w:cstheme="minorHAnsi"/>
          <w:b/>
        </w:rPr>
      </w:pPr>
      <w:bookmarkStart w:id="0" w:name="_GoBack"/>
      <w:bookmarkEnd w:id="0"/>
      <w:r w:rsidRPr="002B55BF">
        <w:rPr>
          <w:rFonts w:cstheme="minorHAnsi"/>
          <w:b/>
        </w:rPr>
        <w:t>Horizontaliai:</w:t>
      </w:r>
    </w:p>
    <w:p w:rsidR="005D0919" w:rsidRPr="002B55BF" w:rsidRDefault="005D0919" w:rsidP="0002759F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Vaizdingas perkeltinės reikšmės pasakymas, suteikiantis žmogaus savybių gamtos reiškiniams, gyvūnams, daiktams.</w:t>
      </w:r>
    </w:p>
    <w:p w:rsidR="005D0919" w:rsidRPr="002B55BF" w:rsidRDefault="005D0919" w:rsidP="002B55BF">
      <w:pPr>
        <w:pStyle w:val="ListParagraph"/>
        <w:numPr>
          <w:ilvl w:val="0"/>
          <w:numId w:val="3"/>
        </w:numPr>
        <w:spacing w:after="0"/>
        <w:rPr>
          <w:rFonts w:cstheme="minorHAnsi"/>
        </w:rPr>
      </w:pPr>
      <w:r w:rsidRPr="002B55BF">
        <w:rPr>
          <w:rFonts w:cstheme="minorHAnsi"/>
          <w:shd w:val="clear" w:color="auto" w:fill="FFFFFF"/>
        </w:rPr>
        <w:t>Žodžiais nepasakoma, nu</w:t>
      </w:r>
      <w:r w:rsidR="00F11FB4">
        <w:rPr>
          <w:rFonts w:cstheme="minorHAnsi"/>
          <w:shd w:val="clear" w:color="auto" w:fill="FFFFFF"/>
        </w:rPr>
        <w:t>manoma</w:t>
      </w:r>
      <w:r w:rsidRPr="002B55BF">
        <w:rPr>
          <w:rFonts w:cstheme="minorHAnsi"/>
          <w:shd w:val="clear" w:color="auto" w:fill="FFFFFF"/>
        </w:rPr>
        <w:t xml:space="preserve"> teksto</w:t>
      </w:r>
      <w:r w:rsidRPr="002B55BF">
        <w:rPr>
          <w:rStyle w:val="apple-converted-space"/>
          <w:rFonts w:cstheme="minorHAnsi"/>
          <w:shd w:val="clear" w:color="auto" w:fill="FFFFFF"/>
        </w:rPr>
        <w:t> </w:t>
      </w:r>
      <w:hyperlink r:id="rId5" w:tooltip="prasmė" w:history="1">
        <w:r w:rsidRPr="002B55BF">
          <w:rPr>
            <w:rStyle w:val="Hyperlink"/>
            <w:rFonts w:cstheme="minorHAnsi"/>
            <w:color w:val="auto"/>
            <w:u w:val="none"/>
            <w:shd w:val="clear" w:color="auto" w:fill="FFFFFF"/>
          </w:rPr>
          <w:t>prasmė</w:t>
        </w:r>
      </w:hyperlink>
      <w:r w:rsidRPr="002B55BF">
        <w:rPr>
          <w:rStyle w:val="Hyperlink"/>
          <w:rFonts w:cstheme="minorHAnsi"/>
          <w:color w:val="auto"/>
          <w:u w:val="none"/>
          <w:shd w:val="clear" w:color="auto" w:fill="FFFFFF"/>
        </w:rPr>
        <w:t>.</w:t>
      </w:r>
    </w:p>
    <w:p w:rsidR="005D0919" w:rsidRPr="002B55BF" w:rsidRDefault="005D0919" w:rsidP="002B55BF">
      <w:pPr>
        <w:pStyle w:val="ListParagraph"/>
        <w:numPr>
          <w:ilvl w:val="0"/>
          <w:numId w:val="3"/>
        </w:numPr>
        <w:spacing w:after="0"/>
        <w:rPr>
          <w:rFonts w:cstheme="minorHAnsi"/>
        </w:rPr>
      </w:pPr>
      <w:r w:rsidRPr="002B55BF">
        <w:rPr>
          <w:rFonts w:cstheme="minorHAnsi"/>
        </w:rPr>
        <w:t>Kūrinio pradžios dalis, kurioje supažindinama su veiksmo aplinkybėmis ir personažais.</w:t>
      </w:r>
    </w:p>
    <w:p w:rsidR="005E1B35" w:rsidRPr="002B55BF" w:rsidRDefault="005E1B35" w:rsidP="002B55BF">
      <w:pPr>
        <w:pStyle w:val="ListParagraph"/>
        <w:numPr>
          <w:ilvl w:val="0"/>
          <w:numId w:val="3"/>
        </w:numPr>
        <w:spacing w:after="0"/>
        <w:rPr>
          <w:rFonts w:cstheme="minorHAnsi"/>
        </w:rPr>
      </w:pPr>
      <w:r w:rsidRPr="002B55BF">
        <w:rPr>
          <w:rFonts w:cstheme="minorHAnsi"/>
        </w:rPr>
        <w:t>Dramos tekste esančios pastabos, pateikiančios glaustą informaciją apie veikėjus</w:t>
      </w:r>
      <w:r w:rsidR="005D0919" w:rsidRPr="002B55BF">
        <w:rPr>
          <w:rFonts w:cstheme="minorHAnsi"/>
        </w:rPr>
        <w:t>, veiksmą</w:t>
      </w:r>
      <w:r w:rsidRPr="002B55BF">
        <w:rPr>
          <w:rFonts w:cstheme="minorHAnsi"/>
        </w:rPr>
        <w:t>.</w:t>
      </w:r>
    </w:p>
    <w:p w:rsidR="005D0919" w:rsidRPr="002B55BF" w:rsidRDefault="005D0919" w:rsidP="002B55BF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  <w:shd w:val="clear" w:color="auto" w:fill="FFFFFF"/>
        </w:rPr>
        <w:t>Paslėpta, sąmojinga pašaipa.</w:t>
      </w:r>
    </w:p>
    <w:p w:rsidR="005D0919" w:rsidRPr="002B55BF" w:rsidRDefault="005D0919" w:rsidP="002B55BF">
      <w:pPr>
        <w:pStyle w:val="ListParagraph"/>
        <w:numPr>
          <w:ilvl w:val="0"/>
          <w:numId w:val="3"/>
        </w:numPr>
        <w:spacing w:after="0"/>
        <w:rPr>
          <w:rFonts w:cstheme="minorHAnsi"/>
        </w:rPr>
      </w:pPr>
      <w:r w:rsidRPr="002B55BF">
        <w:rPr>
          <w:rFonts w:cstheme="minorHAnsi"/>
          <w:shd w:val="clear" w:color="auto" w:fill="FFFFFF"/>
        </w:rPr>
        <w:t>Nepaprastas vaizduojamojo daikto savybių padidinimas, perdėjimas.</w:t>
      </w:r>
    </w:p>
    <w:p w:rsidR="005D0919" w:rsidRPr="002B55BF" w:rsidRDefault="005D0919" w:rsidP="002B55BF">
      <w:pPr>
        <w:pStyle w:val="ListParagraph"/>
        <w:numPr>
          <w:ilvl w:val="0"/>
          <w:numId w:val="3"/>
        </w:numPr>
        <w:spacing w:after="0"/>
        <w:rPr>
          <w:rFonts w:cstheme="minorHAnsi"/>
        </w:rPr>
      </w:pPr>
      <w:r w:rsidRPr="002B55BF">
        <w:rPr>
          <w:rFonts w:cstheme="minorHAnsi"/>
        </w:rPr>
        <w:t>Aukščiausias įtampos taškas.</w:t>
      </w:r>
    </w:p>
    <w:p w:rsidR="00F11FB4" w:rsidRPr="00F11FB4" w:rsidRDefault="00F11FB4" w:rsidP="002B55BF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0"/>
          <w:szCs w:val="22"/>
        </w:rPr>
      </w:pPr>
      <w:r w:rsidRPr="00F11FB4">
        <w:rPr>
          <w:rFonts w:asciiTheme="minorHAnsi" w:hAnsiTheme="minorHAnsi" w:cstheme="minorHAnsi"/>
          <w:sz w:val="22"/>
        </w:rPr>
        <w:t xml:space="preserve">Įvykis, kuris išjudina veiksmą. </w:t>
      </w:r>
    </w:p>
    <w:p w:rsidR="00970A87" w:rsidRPr="002B55BF" w:rsidRDefault="00970A87" w:rsidP="002B55BF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  <w:shd w:val="clear" w:color="auto" w:fill="FFFFFF"/>
        </w:rPr>
        <w:t>Mažybiniai, maloniniai žodžiai.</w:t>
      </w:r>
    </w:p>
    <w:p w:rsidR="00DC2923" w:rsidRPr="002B55BF" w:rsidRDefault="00970A87" w:rsidP="002B55BF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Style w:val="Hyperlink"/>
          <w:rFonts w:asciiTheme="minorHAnsi" w:hAnsiTheme="minorHAnsi" w:cstheme="minorHAnsi"/>
          <w:color w:val="auto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  <w:shd w:val="clear" w:color="auto" w:fill="FFFFFF"/>
        </w:rPr>
        <w:t>Pastovus, vientisos reikšmės vaizdingas žodžių junginys, turintis perkeltinę prasmę.</w:t>
      </w:r>
    </w:p>
    <w:p w:rsidR="00970A87" w:rsidRPr="002B55BF" w:rsidRDefault="00970A87" w:rsidP="002B55BF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  <w:shd w:val="clear" w:color="auto" w:fill="FFFFFF"/>
        </w:rPr>
        <w:t>Priešingos reikšmės žodžiai.</w:t>
      </w:r>
    </w:p>
    <w:p w:rsidR="00970A87" w:rsidRPr="002B55BF" w:rsidRDefault="00970A87" w:rsidP="002B55BF">
      <w:pPr>
        <w:pStyle w:val="NormalWeb"/>
        <w:numPr>
          <w:ilvl w:val="0"/>
          <w:numId w:val="3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  <w:shd w:val="clear" w:color="auto" w:fill="FFFFFF"/>
        </w:rPr>
        <w:t>Daiktinis, vaizdinis arba garsinis ženklas, žymintis kokią nors sąvoką, turintis kokią nors sutartinę reikšmę, reiškiantis kokią nors idėją.</w:t>
      </w:r>
    </w:p>
    <w:p w:rsidR="002B55BF" w:rsidRPr="002B55BF" w:rsidRDefault="002B55BF" w:rsidP="002B55BF">
      <w:pPr>
        <w:spacing w:after="0"/>
        <w:rPr>
          <w:rFonts w:cstheme="minorHAnsi"/>
          <w:b/>
        </w:rPr>
      </w:pPr>
      <w:r w:rsidRPr="002B55BF">
        <w:rPr>
          <w:rFonts w:cstheme="minorHAnsi"/>
          <w:b/>
        </w:rPr>
        <w:t>Vertikaliai:</w:t>
      </w:r>
    </w:p>
    <w:p w:rsidR="002B55BF" w:rsidRPr="002B55BF" w:rsidRDefault="002B55BF" w:rsidP="002B55BF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2B55BF">
        <w:rPr>
          <w:rFonts w:cstheme="minorHAnsi"/>
          <w:color w:val="000000"/>
          <w:shd w:val="clear" w:color="auto" w:fill="FFFFFF"/>
        </w:rPr>
        <w:t>Nepasakymas iki galo, nebaigta mintis, norint suintriguoti skaitytoją, leisti jam pačiam suprasti nepasakytą mintį.</w:t>
      </w:r>
    </w:p>
    <w:p w:rsidR="002B55BF" w:rsidRPr="002B55BF" w:rsidRDefault="002B55BF" w:rsidP="002B55BF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</w:rPr>
        <w:t>Dviejų daiktų arba reiškinių gretinimas, paremtas kuriuo nors jų panašumu.</w:t>
      </w:r>
    </w:p>
    <w:p w:rsidR="002B55BF" w:rsidRPr="002B55BF" w:rsidRDefault="002B55BF" w:rsidP="002B55BF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2B55BF">
        <w:rPr>
          <w:rFonts w:cstheme="minorHAnsi"/>
          <w:shd w:val="clear" w:color="auto" w:fill="FFFFFF"/>
        </w:rPr>
        <w:t>Vaizdingas perkeltinės reikšmės pasakymas, paslėptas palyginimas, pagrįstas nesusijusių, bet panašių savybių turinčių daiktų, reiškinių gretinimu, tapatinimu.</w:t>
      </w:r>
    </w:p>
    <w:p w:rsidR="002B55BF" w:rsidRPr="002B55BF" w:rsidRDefault="002B55BF" w:rsidP="002B55BF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2B55BF">
        <w:rPr>
          <w:rFonts w:cstheme="minorHAnsi"/>
          <w:color w:val="000000"/>
          <w:shd w:val="clear" w:color="auto" w:fill="FFFFFF"/>
        </w:rPr>
        <w:t>Asmenį, daiktą, veiksmą, ypatybę meniškai apibūdinantis žodis.</w:t>
      </w:r>
    </w:p>
    <w:p w:rsidR="002B55BF" w:rsidRPr="002B55BF" w:rsidRDefault="002B55BF" w:rsidP="002B55BF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2B55BF">
        <w:rPr>
          <w:rFonts w:cstheme="minorHAnsi"/>
          <w:shd w:val="clear" w:color="auto" w:fill="FFFFFF"/>
        </w:rPr>
        <w:t>P</w:t>
      </w:r>
      <w:r w:rsidRPr="002B55BF">
        <w:rPr>
          <w:rFonts w:cstheme="minorHAnsi"/>
          <w:color w:val="000000"/>
          <w:shd w:val="clear" w:color="auto" w:fill="FFFFFF"/>
        </w:rPr>
        <w:t>asakojimo (kūrinio) dalis, kurioje išsprendžiamos problemos, išaiškėja paslaptys.</w:t>
      </w:r>
    </w:p>
    <w:p w:rsidR="002B55BF" w:rsidRPr="002B55BF" w:rsidRDefault="002B55BF" w:rsidP="002B55BF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eastAsiaTheme="minorEastAsia" w:hAnsiTheme="minorHAnsi" w:cstheme="minorHAnsi"/>
          <w:bCs/>
          <w:sz w:val="22"/>
          <w:szCs w:val="22"/>
        </w:rPr>
        <w:t>Skirtingai skambantys žodžiai, turintys tokią pat arba artimą reikšmę.</w:t>
      </w:r>
    </w:p>
    <w:p w:rsidR="002B55BF" w:rsidRPr="002B55BF" w:rsidRDefault="002B55BF" w:rsidP="002B55BF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Dviejų reiškinių sugretinimas ir vienodas jų išdėstymas sakinyje.</w:t>
      </w:r>
    </w:p>
    <w:p w:rsidR="002B55BF" w:rsidRPr="002B55BF" w:rsidRDefault="002B55BF" w:rsidP="002B55BF">
      <w:pPr>
        <w:pStyle w:val="ListParagraph"/>
        <w:numPr>
          <w:ilvl w:val="0"/>
          <w:numId w:val="4"/>
        </w:numPr>
        <w:spacing w:after="0"/>
        <w:rPr>
          <w:rFonts w:cstheme="minorHAnsi"/>
        </w:rPr>
      </w:pPr>
      <w:r w:rsidRPr="002B55BF">
        <w:rPr>
          <w:rFonts w:cstheme="minorHAnsi"/>
          <w:shd w:val="clear" w:color="auto" w:fill="FFFFFF"/>
        </w:rPr>
        <w:t>Pasenę, nebevartojami žodžiai.</w:t>
      </w:r>
    </w:p>
    <w:p w:rsidR="002B55BF" w:rsidRPr="002B55BF" w:rsidRDefault="002B55BF" w:rsidP="002B55BF">
      <w:pPr>
        <w:spacing w:after="0"/>
        <w:rPr>
          <w:rFonts w:cstheme="minorHAnsi"/>
        </w:rPr>
      </w:pPr>
    </w:p>
    <w:p w:rsidR="002B55BF" w:rsidRPr="002B55BF" w:rsidRDefault="002B55BF" w:rsidP="002B55BF">
      <w:pPr>
        <w:spacing w:after="0"/>
        <w:rPr>
          <w:rFonts w:cstheme="minorHAnsi"/>
          <w:b/>
        </w:rPr>
      </w:pPr>
      <w:r w:rsidRPr="002B55BF">
        <w:rPr>
          <w:rFonts w:cstheme="minorHAnsi"/>
          <w:b/>
        </w:rPr>
        <w:t>Horizontaliai:</w:t>
      </w:r>
    </w:p>
    <w:p w:rsidR="002B55BF" w:rsidRPr="002B55BF" w:rsidRDefault="002B55BF" w:rsidP="002B55BF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Vaizdingas perkeltinės reikšmės pasakymas, suteikiantis žmogaus savybių gamtos reiškiniams, gyvūnams, daiktams.</w:t>
      </w:r>
    </w:p>
    <w:p w:rsidR="002B55BF" w:rsidRPr="002B55BF" w:rsidRDefault="002B55BF" w:rsidP="002B55B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2B55BF">
        <w:rPr>
          <w:rFonts w:cstheme="minorHAnsi"/>
          <w:shd w:val="clear" w:color="auto" w:fill="FFFFFF"/>
        </w:rPr>
        <w:t>Žodžiais nepasakoma, nuvokiama teksto</w:t>
      </w:r>
      <w:r w:rsidRPr="002B55BF">
        <w:rPr>
          <w:rStyle w:val="apple-converted-space"/>
          <w:rFonts w:cstheme="minorHAnsi"/>
          <w:shd w:val="clear" w:color="auto" w:fill="FFFFFF"/>
        </w:rPr>
        <w:t> </w:t>
      </w:r>
      <w:hyperlink r:id="rId6" w:tooltip="prasmė" w:history="1">
        <w:r w:rsidRPr="002B55BF">
          <w:rPr>
            <w:rStyle w:val="Hyperlink"/>
            <w:rFonts w:cstheme="minorHAnsi"/>
            <w:color w:val="auto"/>
            <w:u w:val="none"/>
            <w:shd w:val="clear" w:color="auto" w:fill="FFFFFF"/>
          </w:rPr>
          <w:t>prasmė</w:t>
        </w:r>
      </w:hyperlink>
      <w:r w:rsidRPr="002B55BF">
        <w:rPr>
          <w:rStyle w:val="Hyperlink"/>
          <w:rFonts w:cstheme="minorHAnsi"/>
          <w:color w:val="auto"/>
          <w:u w:val="none"/>
          <w:shd w:val="clear" w:color="auto" w:fill="FFFFFF"/>
        </w:rPr>
        <w:t>.</w:t>
      </w:r>
    </w:p>
    <w:p w:rsidR="002B55BF" w:rsidRPr="002B55BF" w:rsidRDefault="002B55BF" w:rsidP="002B55B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2B55BF">
        <w:rPr>
          <w:rFonts w:cstheme="minorHAnsi"/>
        </w:rPr>
        <w:t>Kūrinio pradžios dalis, kurioje supažindinama su veiksmo aplinkybėmis ir personažais.</w:t>
      </w:r>
    </w:p>
    <w:p w:rsidR="002B55BF" w:rsidRPr="002B55BF" w:rsidRDefault="002B55BF" w:rsidP="002B55B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2B55BF">
        <w:rPr>
          <w:rFonts w:cstheme="minorHAnsi"/>
        </w:rPr>
        <w:t>Dramos tekste esančios pastabos, pateikiančios glaustą informaciją apie veikėjus, veiksmą.</w:t>
      </w:r>
    </w:p>
    <w:p w:rsidR="002B55BF" w:rsidRPr="002B55BF" w:rsidRDefault="002B55BF" w:rsidP="002B55BF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  <w:shd w:val="clear" w:color="auto" w:fill="FFFFFF"/>
        </w:rPr>
        <w:t>Paslėpta, sąmojinga pašaipa.</w:t>
      </w:r>
    </w:p>
    <w:p w:rsidR="002B55BF" w:rsidRPr="002B55BF" w:rsidRDefault="002B55BF" w:rsidP="002B55B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2B55BF">
        <w:rPr>
          <w:rFonts w:cstheme="minorHAnsi"/>
          <w:shd w:val="clear" w:color="auto" w:fill="FFFFFF"/>
        </w:rPr>
        <w:t>Nepaprastas vaizduojamojo daikto savybių padidinimas, perdėjimas.</w:t>
      </w:r>
    </w:p>
    <w:p w:rsidR="002B55BF" w:rsidRPr="002B55BF" w:rsidRDefault="002B55BF" w:rsidP="002B55B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2B55BF">
        <w:rPr>
          <w:rFonts w:cstheme="minorHAnsi"/>
        </w:rPr>
        <w:t>Aukščiausias įtampos taškas.</w:t>
      </w:r>
    </w:p>
    <w:p w:rsidR="002B55BF" w:rsidRPr="002B55BF" w:rsidRDefault="002B55BF" w:rsidP="002B55B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2B55BF">
        <w:rPr>
          <w:rFonts w:cstheme="minorHAnsi"/>
        </w:rPr>
        <w:t>Kūrinio pradžios dalis, kurioje supažindinama su veiksmo aplinkybėmis ir personažais.</w:t>
      </w:r>
    </w:p>
    <w:p w:rsidR="002B55BF" w:rsidRPr="002B55BF" w:rsidRDefault="002B55BF" w:rsidP="002B55BF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  <w:shd w:val="clear" w:color="auto" w:fill="FFFFFF"/>
        </w:rPr>
        <w:t>Mažybiniai, maloniniai žodžiai.</w:t>
      </w:r>
    </w:p>
    <w:p w:rsidR="002B55BF" w:rsidRPr="002B55BF" w:rsidRDefault="002B55BF" w:rsidP="002B55BF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Style w:val="Hyperlink"/>
          <w:rFonts w:asciiTheme="minorHAnsi" w:hAnsiTheme="minorHAnsi" w:cstheme="minorHAnsi"/>
          <w:color w:val="auto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  <w:shd w:val="clear" w:color="auto" w:fill="FFFFFF"/>
        </w:rPr>
        <w:t>Pastovus, vientisos reikšmės vaizdingas žodžių junginys, turintis perkeltinę prasmę.</w:t>
      </w:r>
    </w:p>
    <w:p w:rsidR="002B55BF" w:rsidRPr="002B55BF" w:rsidRDefault="002B55BF" w:rsidP="002B55BF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  <w:shd w:val="clear" w:color="auto" w:fill="FFFFFF"/>
        </w:rPr>
        <w:t>Priešingos reikšmės žodžiai.</w:t>
      </w:r>
    </w:p>
    <w:p w:rsidR="002B55BF" w:rsidRPr="002B55BF" w:rsidRDefault="002B55BF" w:rsidP="002B55BF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  <w:shd w:val="clear" w:color="auto" w:fill="FFFFFF"/>
        </w:rPr>
        <w:t>Daiktinis, vaizdinis arba garsinis ženklas, žymintis kokią nors sąvoką, turintis kokią nors sutartinę reikšmę, reiškiantis kokią nors idėją.</w:t>
      </w:r>
    </w:p>
    <w:p w:rsidR="002B55BF" w:rsidRPr="002B55BF" w:rsidRDefault="002B55BF" w:rsidP="002B55BF">
      <w:pPr>
        <w:spacing w:after="0"/>
        <w:rPr>
          <w:rFonts w:cstheme="minorHAnsi"/>
          <w:b/>
        </w:rPr>
      </w:pPr>
      <w:r w:rsidRPr="002B55BF">
        <w:rPr>
          <w:rFonts w:cstheme="minorHAnsi"/>
          <w:b/>
        </w:rPr>
        <w:t>Vertikaliai:</w:t>
      </w:r>
    </w:p>
    <w:p w:rsidR="002B55BF" w:rsidRPr="002B55BF" w:rsidRDefault="002B55BF" w:rsidP="002B55B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2B55BF">
        <w:rPr>
          <w:rFonts w:cstheme="minorHAnsi"/>
          <w:color w:val="000000"/>
          <w:shd w:val="clear" w:color="auto" w:fill="FFFFFF"/>
        </w:rPr>
        <w:t>Nepasakymas iki galo, nebaigta mintis, norint suintriguoti skaitytoją, leisti jam pačiam suprasti nepasakytą mintį.</w:t>
      </w:r>
    </w:p>
    <w:p w:rsidR="002B55BF" w:rsidRPr="002B55BF" w:rsidRDefault="002B55BF" w:rsidP="002B55BF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sz w:val="22"/>
          <w:szCs w:val="22"/>
        </w:rPr>
        <w:t>Dviejų daiktų arba reiškinių gretinimas, paremtas kuriuo nors jų panašumu.</w:t>
      </w:r>
    </w:p>
    <w:p w:rsidR="002B55BF" w:rsidRPr="002B55BF" w:rsidRDefault="002B55BF" w:rsidP="002B55B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2B55BF">
        <w:rPr>
          <w:rFonts w:cstheme="minorHAnsi"/>
          <w:shd w:val="clear" w:color="auto" w:fill="FFFFFF"/>
        </w:rPr>
        <w:t>Vaizdingas perkeltinės reikšmės pasakymas, paslėptas palyginimas, pagrįstas nesusijusių, bet panašių savybių turinčių daiktų, reiškinių gretinimu, tapatinimu.</w:t>
      </w:r>
    </w:p>
    <w:p w:rsidR="002B55BF" w:rsidRPr="002B55BF" w:rsidRDefault="002B55BF" w:rsidP="002B55B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2B55BF">
        <w:rPr>
          <w:rFonts w:cstheme="minorHAnsi"/>
          <w:color w:val="000000"/>
          <w:shd w:val="clear" w:color="auto" w:fill="FFFFFF"/>
        </w:rPr>
        <w:t>Asmenį, daiktą, veiksmą, ypatybę meniškai apibūdinantis žodis.</w:t>
      </w:r>
    </w:p>
    <w:p w:rsidR="002B55BF" w:rsidRPr="002B55BF" w:rsidRDefault="002B55BF" w:rsidP="002B55BF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2B55BF">
        <w:rPr>
          <w:rFonts w:cstheme="minorHAnsi"/>
          <w:shd w:val="clear" w:color="auto" w:fill="FFFFFF"/>
        </w:rPr>
        <w:t>P</w:t>
      </w:r>
      <w:r w:rsidRPr="002B55BF">
        <w:rPr>
          <w:rFonts w:cstheme="minorHAnsi"/>
          <w:color w:val="000000"/>
          <w:shd w:val="clear" w:color="auto" w:fill="FFFFFF"/>
        </w:rPr>
        <w:t>asakojimo (kūrinio) dalis, kurioje išsprendžiamos problemos, išaiškėja paslaptys.</w:t>
      </w:r>
    </w:p>
    <w:p w:rsidR="002B55BF" w:rsidRPr="002B55BF" w:rsidRDefault="002B55BF" w:rsidP="002B55BF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eastAsiaTheme="minorEastAsia" w:hAnsiTheme="minorHAnsi" w:cstheme="minorHAnsi"/>
          <w:bCs/>
          <w:sz w:val="22"/>
          <w:szCs w:val="22"/>
        </w:rPr>
        <w:t>Skirtingai skambantys žodžiai, turintys tokią pat arba artimą reikšmę.</w:t>
      </w:r>
    </w:p>
    <w:p w:rsidR="002B55BF" w:rsidRPr="002B55BF" w:rsidRDefault="002B55BF" w:rsidP="002B55BF">
      <w:pPr>
        <w:pStyle w:val="NormalWeb"/>
        <w:numPr>
          <w:ilvl w:val="0"/>
          <w:numId w:val="5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2B55BF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Dviejų reiškinių sugretinimas ir vienodas jų išdėstymas sakinyje.</w:t>
      </w:r>
    </w:p>
    <w:p w:rsidR="00C04BD0" w:rsidRPr="0002759F" w:rsidRDefault="002B55BF" w:rsidP="00167DE6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2759F">
        <w:rPr>
          <w:rFonts w:cstheme="minorHAnsi"/>
          <w:shd w:val="clear" w:color="auto" w:fill="FFFFFF"/>
        </w:rPr>
        <w:t>Pasenę, nebevartojami žodžiai.</w:t>
      </w:r>
    </w:p>
    <w:p w:rsidR="00C04BD0" w:rsidRPr="004145A4" w:rsidRDefault="00C04BD0" w:rsidP="004145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04BD0" w:rsidRPr="004145A4" w:rsidSect="00C04BD0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C2155"/>
    <w:multiLevelType w:val="hybridMultilevel"/>
    <w:tmpl w:val="84EA757C"/>
    <w:lvl w:ilvl="0" w:tplc="68B8D9E2">
      <w:start w:val="1"/>
      <w:numFmt w:val="decimal"/>
      <w:lvlText w:val="%1."/>
      <w:lvlJc w:val="left"/>
      <w:pPr>
        <w:ind w:left="785" w:hanging="360"/>
      </w:pPr>
      <w:rPr>
        <w:rFonts w:hint="default"/>
        <w:color w:val="000000"/>
      </w:rPr>
    </w:lvl>
    <w:lvl w:ilvl="1" w:tplc="04270019" w:tentative="1">
      <w:start w:val="1"/>
      <w:numFmt w:val="lowerLetter"/>
      <w:lvlText w:val="%2."/>
      <w:lvlJc w:val="left"/>
      <w:pPr>
        <w:ind w:left="1505" w:hanging="360"/>
      </w:pPr>
    </w:lvl>
    <w:lvl w:ilvl="2" w:tplc="0427001B" w:tentative="1">
      <w:start w:val="1"/>
      <w:numFmt w:val="lowerRoman"/>
      <w:lvlText w:val="%3."/>
      <w:lvlJc w:val="right"/>
      <w:pPr>
        <w:ind w:left="2225" w:hanging="180"/>
      </w:pPr>
    </w:lvl>
    <w:lvl w:ilvl="3" w:tplc="0427000F" w:tentative="1">
      <w:start w:val="1"/>
      <w:numFmt w:val="decimal"/>
      <w:lvlText w:val="%4."/>
      <w:lvlJc w:val="left"/>
      <w:pPr>
        <w:ind w:left="2945" w:hanging="360"/>
      </w:pPr>
    </w:lvl>
    <w:lvl w:ilvl="4" w:tplc="04270019" w:tentative="1">
      <w:start w:val="1"/>
      <w:numFmt w:val="lowerLetter"/>
      <w:lvlText w:val="%5."/>
      <w:lvlJc w:val="left"/>
      <w:pPr>
        <w:ind w:left="3665" w:hanging="360"/>
      </w:pPr>
    </w:lvl>
    <w:lvl w:ilvl="5" w:tplc="0427001B" w:tentative="1">
      <w:start w:val="1"/>
      <w:numFmt w:val="lowerRoman"/>
      <w:lvlText w:val="%6."/>
      <w:lvlJc w:val="right"/>
      <w:pPr>
        <w:ind w:left="4385" w:hanging="180"/>
      </w:pPr>
    </w:lvl>
    <w:lvl w:ilvl="6" w:tplc="0427000F" w:tentative="1">
      <w:start w:val="1"/>
      <w:numFmt w:val="decimal"/>
      <w:lvlText w:val="%7."/>
      <w:lvlJc w:val="left"/>
      <w:pPr>
        <w:ind w:left="5105" w:hanging="360"/>
      </w:pPr>
    </w:lvl>
    <w:lvl w:ilvl="7" w:tplc="04270019" w:tentative="1">
      <w:start w:val="1"/>
      <w:numFmt w:val="lowerLetter"/>
      <w:lvlText w:val="%8."/>
      <w:lvlJc w:val="left"/>
      <w:pPr>
        <w:ind w:left="5825" w:hanging="360"/>
      </w:pPr>
    </w:lvl>
    <w:lvl w:ilvl="8" w:tplc="0427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2717478A"/>
    <w:multiLevelType w:val="hybridMultilevel"/>
    <w:tmpl w:val="7F0A47AA"/>
    <w:lvl w:ilvl="0" w:tplc="0427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66485"/>
    <w:multiLevelType w:val="hybridMultilevel"/>
    <w:tmpl w:val="4BD20BE8"/>
    <w:lvl w:ilvl="0" w:tplc="0427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855E47"/>
    <w:multiLevelType w:val="hybridMultilevel"/>
    <w:tmpl w:val="C4384F8E"/>
    <w:lvl w:ilvl="0" w:tplc="29DE81F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color w:val="000000" w:themeColor="text1"/>
        <w:sz w:val="22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A4702E"/>
    <w:multiLevelType w:val="hybridMultilevel"/>
    <w:tmpl w:val="3DFA003C"/>
    <w:lvl w:ilvl="0" w:tplc="4C20F05C">
      <w:start w:val="1"/>
      <w:numFmt w:val="decimal"/>
      <w:lvlText w:val="%1."/>
      <w:lvlJc w:val="left"/>
      <w:pPr>
        <w:ind w:left="785" w:hanging="360"/>
      </w:pPr>
      <w:rPr>
        <w:rFonts w:asciiTheme="minorHAnsi" w:eastAsia="Times New Roman" w:hAnsiTheme="minorHAnsi" w:cstheme="minorHAnsi"/>
        <w:color w:val="000000"/>
      </w:rPr>
    </w:lvl>
    <w:lvl w:ilvl="1" w:tplc="04270019" w:tentative="1">
      <w:start w:val="1"/>
      <w:numFmt w:val="lowerLetter"/>
      <w:lvlText w:val="%2."/>
      <w:lvlJc w:val="left"/>
      <w:pPr>
        <w:ind w:left="1505" w:hanging="360"/>
      </w:pPr>
    </w:lvl>
    <w:lvl w:ilvl="2" w:tplc="0427001B" w:tentative="1">
      <w:start w:val="1"/>
      <w:numFmt w:val="lowerRoman"/>
      <w:lvlText w:val="%3."/>
      <w:lvlJc w:val="right"/>
      <w:pPr>
        <w:ind w:left="2225" w:hanging="180"/>
      </w:pPr>
    </w:lvl>
    <w:lvl w:ilvl="3" w:tplc="0427000F" w:tentative="1">
      <w:start w:val="1"/>
      <w:numFmt w:val="decimal"/>
      <w:lvlText w:val="%4."/>
      <w:lvlJc w:val="left"/>
      <w:pPr>
        <w:ind w:left="2945" w:hanging="360"/>
      </w:pPr>
    </w:lvl>
    <w:lvl w:ilvl="4" w:tplc="04270019" w:tentative="1">
      <w:start w:val="1"/>
      <w:numFmt w:val="lowerLetter"/>
      <w:lvlText w:val="%5."/>
      <w:lvlJc w:val="left"/>
      <w:pPr>
        <w:ind w:left="3665" w:hanging="360"/>
      </w:pPr>
    </w:lvl>
    <w:lvl w:ilvl="5" w:tplc="0427001B" w:tentative="1">
      <w:start w:val="1"/>
      <w:numFmt w:val="lowerRoman"/>
      <w:lvlText w:val="%6."/>
      <w:lvlJc w:val="right"/>
      <w:pPr>
        <w:ind w:left="4385" w:hanging="180"/>
      </w:pPr>
    </w:lvl>
    <w:lvl w:ilvl="6" w:tplc="0427000F" w:tentative="1">
      <w:start w:val="1"/>
      <w:numFmt w:val="decimal"/>
      <w:lvlText w:val="%7."/>
      <w:lvlJc w:val="left"/>
      <w:pPr>
        <w:ind w:left="5105" w:hanging="360"/>
      </w:pPr>
    </w:lvl>
    <w:lvl w:ilvl="7" w:tplc="04270019" w:tentative="1">
      <w:start w:val="1"/>
      <w:numFmt w:val="lowerLetter"/>
      <w:lvlText w:val="%8."/>
      <w:lvlJc w:val="left"/>
      <w:pPr>
        <w:ind w:left="5825" w:hanging="360"/>
      </w:pPr>
    </w:lvl>
    <w:lvl w:ilvl="8" w:tplc="0427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C24"/>
    <w:rsid w:val="0002759F"/>
    <w:rsid w:val="00096B12"/>
    <w:rsid w:val="000E4367"/>
    <w:rsid w:val="00176B7B"/>
    <w:rsid w:val="0027369E"/>
    <w:rsid w:val="002B55BF"/>
    <w:rsid w:val="004145A4"/>
    <w:rsid w:val="005D0919"/>
    <w:rsid w:val="005E1B35"/>
    <w:rsid w:val="006F596A"/>
    <w:rsid w:val="00742C24"/>
    <w:rsid w:val="008744CC"/>
    <w:rsid w:val="00970A87"/>
    <w:rsid w:val="00987431"/>
    <w:rsid w:val="00AC7604"/>
    <w:rsid w:val="00C04BD0"/>
    <w:rsid w:val="00C928B0"/>
    <w:rsid w:val="00DC2923"/>
    <w:rsid w:val="00E40947"/>
    <w:rsid w:val="00EC666E"/>
    <w:rsid w:val="00F11FB4"/>
    <w:rsid w:val="00FB3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B3B2FA-A60D-4086-82D4-1BF324DD8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C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2C2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42C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pple-converted-space">
    <w:name w:val="apple-converted-space"/>
    <w:basedOn w:val="DefaultParagraphFont"/>
    <w:rsid w:val="00096B12"/>
  </w:style>
  <w:style w:type="character" w:styleId="Hyperlink">
    <w:name w:val="Hyperlink"/>
    <w:basedOn w:val="DefaultParagraphFont"/>
    <w:uiPriority w:val="99"/>
    <w:semiHidden/>
    <w:unhideWhenUsed/>
    <w:rsid w:val="00096B1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6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0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odynas.lt/terminu-zodynas/P/prasme" TargetMode="External"/><Relationship Id="rId5" Type="http://schemas.openxmlformats.org/officeDocument/2006/relationships/hyperlink" Target="http://www.zodynas.lt/terminu-zodynas/P/prasm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2003</Words>
  <Characters>1143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2019-08-21T15:50:00Z</dcterms:created>
  <dcterms:modified xsi:type="dcterms:W3CDTF">2019-08-21T15:50:00Z</dcterms:modified>
</cp:coreProperties>
</file>