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0628" w:rsidRPr="00BB0628" w:rsidRDefault="00BB0628" w:rsidP="00BB0628">
      <w:pPr>
        <w:spacing w:after="0" w:line="240" w:lineRule="auto"/>
        <w:jc w:val="center"/>
        <w:rPr>
          <w:rFonts w:ascii="Times New Roman" w:eastAsia="Times New Roman" w:hAnsi="Times New Roman" w:cs="Times New Roman"/>
          <w:b/>
          <w:sz w:val="32"/>
          <w:szCs w:val="32"/>
          <w:lang w:eastAsia="lt-LT"/>
        </w:rPr>
      </w:pPr>
      <w:r w:rsidRPr="00BB0628">
        <w:rPr>
          <w:rFonts w:ascii="Times New Roman" w:eastAsia="Times New Roman" w:hAnsi="Times New Roman" w:cs="Times New Roman"/>
          <w:b/>
          <w:sz w:val="32"/>
          <w:szCs w:val="32"/>
          <w:lang w:eastAsia="lt-LT"/>
        </w:rPr>
        <w:t>Arūnas Valinskas</w:t>
      </w:r>
    </w:p>
    <w:p w:rsidR="00BB0628" w:rsidRPr="00BB0628" w:rsidRDefault="00BB0628" w:rsidP="00BB0628">
      <w:pPr>
        <w:spacing w:after="0" w:line="240" w:lineRule="auto"/>
        <w:jc w:val="center"/>
        <w:rPr>
          <w:rFonts w:ascii="Times New Roman" w:eastAsia="Times New Roman" w:hAnsi="Times New Roman" w:cs="Times New Roman"/>
          <w:b/>
          <w:sz w:val="24"/>
          <w:szCs w:val="24"/>
          <w:lang w:eastAsia="lt-LT"/>
        </w:rPr>
      </w:pPr>
      <w:r>
        <w:rPr>
          <w:noProof/>
          <w:lang w:eastAsia="lt-LT"/>
        </w:rPr>
        <w:drawing>
          <wp:inline distT="0" distB="0" distL="0" distR="0" wp14:anchorId="467D8EF8" wp14:editId="5E573CBD">
            <wp:extent cx="3429000" cy="2286000"/>
            <wp:effectExtent l="0" t="0" r="0" b="0"/>
            <wp:docPr id="1" name="Paveikslėlis 1" descr="Vaizdo rezultatas pagal užklausą „aruno valinsko gyvenimo aprasy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aizdo rezultatas pagal užklausą „aruno valinsko gyvenimo aprasyma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430330" cy="2286887"/>
                    </a:xfrm>
                    <a:prstGeom prst="rect">
                      <a:avLst/>
                    </a:prstGeom>
                    <a:noFill/>
                    <a:ln>
                      <a:noFill/>
                    </a:ln>
                  </pic:spPr>
                </pic:pic>
              </a:graphicData>
            </a:graphic>
          </wp:inline>
        </w:drawing>
      </w:r>
    </w:p>
    <w:p w:rsidR="00BB0628" w:rsidRDefault="00BB0628" w:rsidP="00BB0628">
      <w:pPr>
        <w:spacing w:after="0" w:line="240" w:lineRule="auto"/>
        <w:rPr>
          <w:rFonts w:ascii="Times New Roman" w:eastAsia="Times New Roman" w:hAnsi="Times New Roman" w:cs="Times New Roman"/>
          <w:sz w:val="24"/>
          <w:szCs w:val="24"/>
          <w:lang w:eastAsia="lt-LT"/>
        </w:rPr>
      </w:pPr>
    </w:p>
    <w:p w:rsidR="00BB0628" w:rsidRDefault="00BB0628" w:rsidP="00BB0628">
      <w:pPr>
        <w:spacing w:after="0" w:line="240" w:lineRule="auto"/>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Pramogų verslo guru.</w:t>
      </w:r>
    </w:p>
    <w:p w:rsidR="00BB0628" w:rsidRDefault="00BB0628" w:rsidP="00BB0628">
      <w:pPr>
        <w:spacing w:after="0" w:line="240" w:lineRule="auto"/>
        <w:rPr>
          <w:rFonts w:ascii="Times New Roman" w:eastAsia="Times New Roman" w:hAnsi="Times New Roman" w:cs="Times New Roman"/>
          <w:sz w:val="24"/>
          <w:szCs w:val="24"/>
          <w:lang w:eastAsia="lt-LT"/>
        </w:rPr>
      </w:pPr>
      <w:r w:rsidRPr="00BB0628">
        <w:rPr>
          <w:rFonts w:ascii="Times New Roman" w:eastAsia="Times New Roman" w:hAnsi="Times New Roman" w:cs="Times New Roman"/>
          <w:b/>
          <w:sz w:val="24"/>
          <w:szCs w:val="24"/>
          <w:lang w:eastAsia="lt-LT"/>
        </w:rPr>
        <w:t xml:space="preserve">Vilhelmina </w:t>
      </w:r>
      <w:proofErr w:type="spellStart"/>
      <w:r w:rsidRPr="00BB0628">
        <w:rPr>
          <w:rFonts w:ascii="Times New Roman" w:eastAsia="Times New Roman" w:hAnsi="Times New Roman" w:cs="Times New Roman"/>
          <w:b/>
          <w:sz w:val="24"/>
          <w:szCs w:val="24"/>
          <w:lang w:eastAsia="lt-LT"/>
        </w:rPr>
        <w:t>Tuskenienė</w:t>
      </w:r>
      <w:proofErr w:type="spellEnd"/>
      <w:r w:rsidRPr="00BB0628">
        <w:rPr>
          <w:rFonts w:ascii="Times New Roman" w:eastAsia="Times New Roman" w:hAnsi="Times New Roman" w:cs="Times New Roman"/>
          <w:b/>
          <w:sz w:val="24"/>
          <w:szCs w:val="24"/>
          <w:lang w:eastAsia="lt-LT"/>
        </w:rPr>
        <w:t xml:space="preserve"> Klasės auklėtoja</w:t>
      </w:r>
      <w:r>
        <w:rPr>
          <w:rFonts w:ascii="Times New Roman" w:eastAsia="Times New Roman" w:hAnsi="Times New Roman" w:cs="Times New Roman"/>
          <w:b/>
          <w:sz w:val="24"/>
          <w:szCs w:val="24"/>
          <w:lang w:eastAsia="lt-LT"/>
        </w:rPr>
        <w:t>.</w:t>
      </w:r>
      <w:r w:rsidRPr="00BB0628">
        <w:rPr>
          <w:rFonts w:ascii="Times New Roman" w:eastAsia="Times New Roman" w:hAnsi="Times New Roman" w:cs="Times New Roman"/>
          <w:sz w:val="24"/>
          <w:szCs w:val="24"/>
          <w:lang w:eastAsia="lt-LT"/>
        </w:rPr>
        <w:t xml:space="preserve"> Pradėjusi dirbti dabartinėje Vilniaus Baltupių vidurinėje aš auklėti gavau pačią baisiausią klasę mokykloje - aštuntokus. Šioje klasėje mokėsi ir </w:t>
      </w:r>
      <w:proofErr w:type="spellStart"/>
      <w:r w:rsidRPr="00BB0628">
        <w:rPr>
          <w:rFonts w:ascii="Times New Roman" w:eastAsia="Times New Roman" w:hAnsi="Times New Roman" w:cs="Times New Roman"/>
          <w:sz w:val="24"/>
          <w:szCs w:val="24"/>
          <w:lang w:eastAsia="lt-LT"/>
        </w:rPr>
        <w:t>A.Valinskas</w:t>
      </w:r>
      <w:proofErr w:type="spellEnd"/>
      <w:r w:rsidRPr="00BB0628">
        <w:rPr>
          <w:rFonts w:ascii="Times New Roman" w:eastAsia="Times New Roman" w:hAnsi="Times New Roman" w:cs="Times New Roman"/>
          <w:sz w:val="24"/>
          <w:szCs w:val="24"/>
          <w:lang w:eastAsia="lt-LT"/>
        </w:rPr>
        <w:t xml:space="preserve">. Įsivaizduokite: aš įeinu į klasę, visi vieni kitiems verčiasi per galvas, griūna ant suolų, kiti pasuolėse, keletas jodinėja ant klasės draugų. Triukšmas nežmoniškas. Tu gali stovėti prieš juos tris dienas - nė vienas nepakels galvos. Teko pradėti individualų darbą su kiekvienu. Tačiau visko apie tą klasę nežinau. Jie daug ką nuo manęs yra nuslėpę. Pavyzdžiui, nežinojau, kad A.Valinskas su draugu Arūnu </w:t>
      </w:r>
      <w:proofErr w:type="spellStart"/>
      <w:r w:rsidRPr="00BB0628">
        <w:rPr>
          <w:rFonts w:ascii="Times New Roman" w:eastAsia="Times New Roman" w:hAnsi="Times New Roman" w:cs="Times New Roman"/>
          <w:sz w:val="24"/>
          <w:szCs w:val="24"/>
          <w:lang w:eastAsia="lt-LT"/>
        </w:rPr>
        <w:t>Paliuliu</w:t>
      </w:r>
      <w:proofErr w:type="spellEnd"/>
      <w:r w:rsidRPr="00BB0628">
        <w:rPr>
          <w:rFonts w:ascii="Times New Roman" w:eastAsia="Times New Roman" w:hAnsi="Times New Roman" w:cs="Times New Roman"/>
          <w:sz w:val="24"/>
          <w:szCs w:val="24"/>
          <w:lang w:eastAsia="lt-LT"/>
        </w:rPr>
        <w:t xml:space="preserve"> į mokyklą nešėsi knygas ne kuprinėse, o kibiruose. Kitų kabinetų spynas klasė užkišdavo degtukais, kad nebūtų pamokos. A.Valinskas niekada nesivertė per galvas ir vandeniu su draugais nesipilstė. Jo humoras iš kitų išsiskyrė subtilumu. Ir buvo labai gabus, imlus visiems dalykams. Jam matematikė dvejetus rašydavo už tai, kad neturi sąsiuvinio. Bet jo A.Valinskui nereikėjo - jis skaičiuodavo mintinai. Lituanistė pykdavo, kad jis nesutinka su josios nuomone dėl kūrinio vertinimo. Bet A.Valinskas visada turėjo savo nuomonę. </w:t>
      </w:r>
    </w:p>
    <w:p w:rsidR="00BB0628" w:rsidRPr="00BB0628" w:rsidRDefault="00BB0628" w:rsidP="00BB0628">
      <w:pPr>
        <w:spacing w:after="0" w:line="240" w:lineRule="auto"/>
        <w:rPr>
          <w:rFonts w:ascii="Times New Roman" w:eastAsia="Times New Roman" w:hAnsi="Times New Roman" w:cs="Times New Roman"/>
          <w:sz w:val="24"/>
          <w:szCs w:val="24"/>
          <w:lang w:eastAsia="lt-LT"/>
        </w:rPr>
      </w:pPr>
      <w:r w:rsidRPr="0036145A">
        <w:rPr>
          <w:rFonts w:ascii="Times New Roman" w:eastAsia="Times New Roman" w:hAnsi="Times New Roman" w:cs="Times New Roman"/>
          <w:b/>
          <w:sz w:val="24"/>
          <w:szCs w:val="24"/>
          <w:lang w:eastAsia="lt-LT"/>
        </w:rPr>
        <w:t xml:space="preserve">Laisvė Radzevičienė, </w:t>
      </w:r>
      <w:r w:rsidRPr="00BB0628">
        <w:rPr>
          <w:rFonts w:ascii="Times New Roman" w:eastAsia="Times New Roman" w:hAnsi="Times New Roman" w:cs="Times New Roman"/>
          <w:b/>
          <w:sz w:val="24"/>
          <w:szCs w:val="24"/>
          <w:lang w:eastAsia="lt-LT"/>
        </w:rPr>
        <w:t>žurnalistė</w:t>
      </w:r>
      <w:r w:rsidRPr="0036145A">
        <w:rPr>
          <w:rFonts w:ascii="Times New Roman" w:eastAsia="Times New Roman" w:hAnsi="Times New Roman" w:cs="Times New Roman"/>
          <w:b/>
          <w:sz w:val="24"/>
          <w:szCs w:val="24"/>
          <w:lang w:eastAsia="lt-LT"/>
        </w:rPr>
        <w:t>.</w:t>
      </w:r>
      <w:r w:rsidRPr="00BB0628">
        <w:rPr>
          <w:rFonts w:ascii="Times New Roman" w:eastAsia="Times New Roman" w:hAnsi="Times New Roman" w:cs="Times New Roman"/>
          <w:sz w:val="24"/>
          <w:szCs w:val="24"/>
          <w:lang w:eastAsia="lt-LT"/>
        </w:rPr>
        <w:t xml:space="preserve"> Jo žmona teisingai pasakė: Arūnas yra žmogus, kuris žaidžia gyvenimą. Kiekvienas interviu buvo tarsi žaidimas, nuotaikos, emocijos. Jis trupučiuką pakalbėdavo apie vaikystę, truputį apie „Dviračio“ laikus. Labai norėjosi pabandyti sudėti viską į vieną paveikslą. Tačiau Arūnas kaip herojus labai dėkingas. Jis niekada nevynioja žodžių į vatą ir nesako to, ko vėliau nenorėtų perskaityti</w:t>
      </w:r>
      <w:bookmarkStart w:id="0" w:name="_GoBack"/>
      <w:bookmarkEnd w:id="0"/>
      <w:r w:rsidRPr="00BB0628">
        <w:rPr>
          <w:rFonts w:ascii="Times New Roman" w:eastAsia="Times New Roman" w:hAnsi="Times New Roman" w:cs="Times New Roman"/>
          <w:sz w:val="24"/>
          <w:szCs w:val="24"/>
          <w:lang w:eastAsia="lt-LT"/>
        </w:rPr>
        <w:br/>
      </w:r>
    </w:p>
    <w:p w:rsidR="001E0CCA" w:rsidRDefault="001E0CCA"/>
    <w:sectPr w:rsidR="001E0CCA">
      <w:pgSz w:w="11906" w:h="16838"/>
      <w:pgMar w:top="1440" w:right="1440" w:bottom="1440" w:left="1440"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4609"/>
    <w:rsid w:val="001E0CCA"/>
    <w:rsid w:val="0036145A"/>
    <w:rsid w:val="007D333E"/>
    <w:rsid w:val="00A24609"/>
    <w:rsid w:val="00BB062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semiHidden/>
    <w:unhideWhenUsed/>
    <w:rsid w:val="00BB0628"/>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BB062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semiHidden/>
    <w:unhideWhenUsed/>
    <w:rsid w:val="00BB0628"/>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BB062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575374">
      <w:bodyDiv w:val="1"/>
      <w:marLeft w:val="0"/>
      <w:marRight w:val="0"/>
      <w:marTop w:val="0"/>
      <w:marBottom w:val="0"/>
      <w:divBdr>
        <w:top w:val="none" w:sz="0" w:space="0" w:color="auto"/>
        <w:left w:val="none" w:sz="0" w:space="0" w:color="auto"/>
        <w:bottom w:val="none" w:sz="0" w:space="0" w:color="auto"/>
        <w:right w:val="none" w:sz="0" w:space="0" w:color="auto"/>
      </w:divBdr>
      <w:divsChild>
        <w:div w:id="13523017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1021</Words>
  <Characters>583</Characters>
  <Application>Microsoft Office Word</Application>
  <DocSecurity>0</DocSecurity>
  <Lines>4</Lines>
  <Paragraphs>3</Paragraphs>
  <ScaleCrop>false</ScaleCrop>
  <Company/>
  <LinksUpToDate>false</LinksUpToDate>
  <CharactersWithSpaces>1601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2019-04-09T23:36:00Z</dcterms:created>
  <dcterms:modified xsi:type="dcterms:W3CDTF">2019-04-09T23:40:00Z</dcterms:modified>
</cp:coreProperties>
</file>