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D" w:rsidRDefault="006E69ED" w:rsidP="006E69ED">
      <w:pPr>
        <w:jc w:val="both"/>
        <w:rPr>
          <w:b/>
          <w:lang w:val="lt-LT"/>
        </w:rPr>
      </w:pPr>
      <w:r w:rsidRPr="00A866E1">
        <w:rPr>
          <w:b/>
          <w:lang w:val="lt-LT"/>
        </w:rPr>
        <w:t>7</w:t>
      </w:r>
      <w:r>
        <w:rPr>
          <w:b/>
          <w:lang w:val="lt-LT"/>
        </w:rPr>
        <w:t>–</w:t>
      </w:r>
      <w:r w:rsidRPr="00A866E1">
        <w:rPr>
          <w:b/>
          <w:lang w:val="lt-LT"/>
        </w:rPr>
        <w:t>8 klasė</w:t>
      </w:r>
      <w:r>
        <w:rPr>
          <w:b/>
          <w:lang w:val="lt-LT"/>
        </w:rPr>
        <w:t>s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lt-LT" w:eastAsia="lt-LT"/>
        </w:rPr>
        <w:t xml:space="preserve">Privalomos literatūros sąrašas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>(pasirenkami čia nurodyti arba žemesniųjų klasių tekstai ar jų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ištraukos, atsižvelgiant į konkretaus mokinio galimybes, </w:t>
      </w:r>
      <w:proofErr w:type="spellStart"/>
      <w:r>
        <w:rPr>
          <w:rFonts w:ascii="TimesNewRomanPS-ItalicMT" w:hAnsi="TimesNewRomanPS-ItalicMT" w:cs="TimesNewRomanPS-ItalicMT"/>
          <w:i/>
          <w:iCs/>
          <w:lang w:val="lt-LT" w:eastAsia="lt-LT"/>
        </w:rPr>
        <w:t>polinkius,ugdymosi</w:t>
      </w:r>
      <w:proofErr w:type="spellEnd"/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lang w:val="lt-LT" w:eastAsia="lt-LT"/>
        </w:rPr>
        <w:t>poreikus</w:t>
      </w:r>
      <w:proofErr w:type="spellEnd"/>
      <w:r>
        <w:rPr>
          <w:rFonts w:ascii="TimesNewRomanPS-ItalicMT" w:hAnsi="TimesNewRomanPS-ItalicMT" w:cs="TimesNewRomanPS-ItalicMT"/>
          <w:i/>
          <w:iCs/>
          <w:lang w:val="lt-LT" w:eastAsia="lt-LT"/>
        </w:rPr>
        <w:t>).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 w:eastAsia="lt-LT"/>
        </w:rPr>
      </w:pPr>
      <w:r>
        <w:rPr>
          <w:rFonts w:ascii="TimesNewRomanPS-BoldMT" w:hAnsi="TimesNewRomanPS-BoldMT" w:cs="TimesNewRomanPS-BoldMT"/>
          <w:b/>
          <w:bCs/>
          <w:lang w:val="lt-LT" w:eastAsia="lt-LT"/>
        </w:rPr>
        <w:t>Lietuvių literatūros tekstai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K. Donelaitis.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Metai </w:t>
      </w:r>
      <w:r>
        <w:rPr>
          <w:rFonts w:ascii="TimesNewRomanPSMT" w:hAnsi="TimesNewRomanPSMT" w:cs="TimesNewRomanPSMT"/>
          <w:lang w:val="lt-LT" w:eastAsia="lt-LT"/>
        </w:rPr>
        <w:t>(ištrauka)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V. Pietaris.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Algimantas </w:t>
      </w:r>
      <w:r>
        <w:rPr>
          <w:rFonts w:ascii="TimesNewRomanPSMT" w:hAnsi="TimesNewRomanPSMT" w:cs="TimesNewRomanPSMT"/>
          <w:lang w:val="lt-LT" w:eastAsia="lt-LT"/>
        </w:rPr>
        <w:t>(ištrauka)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Maironis.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>Jūratė ir Kastytis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V. Krėvė.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>Skerdžius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J. Biliūnas.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>Laimės žiburys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S. Nėris.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Anksti rytą </w:t>
      </w:r>
      <w:r>
        <w:rPr>
          <w:rFonts w:ascii="TimesNewRomanPSMT" w:hAnsi="TimesNewRomanPSMT" w:cs="TimesNewRomanPSMT"/>
          <w:lang w:val="lt-LT" w:eastAsia="lt-LT"/>
        </w:rPr>
        <w:t>(pasirinkti eilėraščiai)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K. Boruta. </w:t>
      </w:r>
      <w:proofErr w:type="spellStart"/>
      <w:r>
        <w:rPr>
          <w:rFonts w:ascii="TimesNewRomanPS-ItalicMT" w:hAnsi="TimesNewRomanPS-ItalicMT" w:cs="TimesNewRomanPS-ItalicMT"/>
          <w:i/>
          <w:iCs/>
          <w:lang w:val="lt-LT" w:eastAsia="lt-LT"/>
        </w:rPr>
        <w:t>Baltaragio</w:t>
      </w:r>
      <w:proofErr w:type="spellEnd"/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 malūnas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K. Ostrauskas.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>Jūratė ir Kastytis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M. Martinaitis.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>Žemės dukra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J. Vaičiūnaitė arba A. Marčėnas, arba S. Parulskis.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Poezija </w:t>
      </w:r>
      <w:r>
        <w:rPr>
          <w:rFonts w:ascii="TimesNewRomanPSMT" w:hAnsi="TimesNewRomanPSMT" w:cs="TimesNewRomanPSMT"/>
          <w:lang w:val="lt-LT" w:eastAsia="lt-LT"/>
        </w:rPr>
        <w:t>(pasirinkti eilėraščiai)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B. Radzevičius.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>Žmogus sniege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B. </w:t>
      </w:r>
      <w:proofErr w:type="spellStart"/>
      <w:r>
        <w:rPr>
          <w:rFonts w:ascii="TimesNewRomanPSMT" w:hAnsi="TimesNewRomanPSMT" w:cs="TimesNewRomanPSMT"/>
          <w:lang w:val="lt-LT" w:eastAsia="lt-LT"/>
        </w:rPr>
        <w:t>Vilimaitė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Papartynų saulė </w:t>
      </w:r>
      <w:r>
        <w:rPr>
          <w:rFonts w:ascii="TimesNewRomanPSMT" w:hAnsi="TimesNewRomanPSMT" w:cs="TimesNewRomanPSMT"/>
          <w:lang w:val="lt-LT" w:eastAsia="lt-LT"/>
        </w:rPr>
        <w:t>(pasirinktos novelės)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J. Erlickas.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Humoreskos </w:t>
      </w:r>
      <w:r>
        <w:rPr>
          <w:rFonts w:ascii="TimesNewRomanPSMT" w:hAnsi="TimesNewRomanPSMT" w:cs="TimesNewRomanPSMT"/>
          <w:lang w:val="lt-LT" w:eastAsia="lt-LT"/>
        </w:rPr>
        <w:t>(pasirinkti kūriniai)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 w:eastAsia="lt-LT"/>
        </w:rPr>
      </w:pPr>
      <w:r>
        <w:rPr>
          <w:rFonts w:ascii="TimesNewRomanPS-BoldMT" w:hAnsi="TimesNewRomanPS-BoldMT" w:cs="TimesNewRomanPS-BoldMT"/>
          <w:b/>
          <w:bCs/>
          <w:lang w:val="lt-LT" w:eastAsia="lt-LT"/>
        </w:rPr>
        <w:t>Visuotinės literatūros tekstai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Biblija </w:t>
      </w:r>
      <w:r>
        <w:rPr>
          <w:rFonts w:ascii="TimesNewRomanPSMT" w:hAnsi="TimesNewRomanPSMT" w:cs="TimesNewRomanPSMT"/>
          <w:lang w:val="lt-LT" w:eastAsia="lt-LT"/>
        </w:rPr>
        <w:t xml:space="preserve">(ištraukos iš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>Senojo Testamento Pradžios knygos</w:t>
      </w:r>
      <w:r>
        <w:rPr>
          <w:rFonts w:ascii="TimesNewRomanPSMT" w:hAnsi="TimesNewRomanPSMT" w:cs="TimesNewRomanPSMT"/>
          <w:lang w:val="lt-LT" w:eastAsia="lt-LT"/>
        </w:rPr>
        <w:t>: pasakojimas apie nupuolimą: pikto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kilmę; ištraukos iš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Naujojo Testamento Evangelijos pagal Matą </w:t>
      </w:r>
      <w:r>
        <w:rPr>
          <w:rFonts w:ascii="TimesNewRomanPSMT" w:hAnsi="TimesNewRomanPSMT" w:cs="TimesNewRomanPSMT"/>
          <w:lang w:val="lt-LT" w:eastAsia="lt-LT"/>
        </w:rPr>
        <w:t>(palyginimas apie sėjėją,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>palyginimas apie talentus).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R. </w:t>
      </w:r>
      <w:proofErr w:type="spellStart"/>
      <w:r>
        <w:rPr>
          <w:rFonts w:ascii="TimesNewRomanPSMT" w:hAnsi="TimesNewRomanPSMT" w:cs="TimesNewRomanPSMT"/>
          <w:lang w:val="lt-LT" w:eastAsia="lt-LT"/>
        </w:rPr>
        <w:t>Bredberis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 (R. </w:t>
      </w:r>
      <w:proofErr w:type="spellStart"/>
      <w:r>
        <w:rPr>
          <w:rFonts w:ascii="TimesNewRomanPSMT" w:hAnsi="TimesNewRomanPSMT" w:cs="TimesNewRomanPSMT"/>
          <w:lang w:val="lt-LT" w:eastAsia="lt-LT"/>
        </w:rPr>
        <w:t>Bradbury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).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Pradžios pabaiga </w:t>
      </w:r>
      <w:r>
        <w:rPr>
          <w:rFonts w:ascii="TimesNewRomanPSMT" w:hAnsi="TimesNewRomanPSMT" w:cs="TimesNewRomanPSMT"/>
          <w:lang w:val="lt-LT" w:eastAsia="lt-LT"/>
        </w:rPr>
        <w:t xml:space="preserve">arba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Akies mirksniu </w:t>
      </w:r>
      <w:r>
        <w:rPr>
          <w:rFonts w:ascii="TimesNewRomanPSMT" w:hAnsi="TimesNewRomanPSMT" w:cs="TimesNewRomanPSMT"/>
          <w:lang w:val="lt-LT" w:eastAsia="lt-LT"/>
        </w:rPr>
        <w:t>(pasirinkti kūriniai)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R. </w:t>
      </w:r>
      <w:proofErr w:type="spellStart"/>
      <w:r>
        <w:rPr>
          <w:rFonts w:ascii="TimesNewRomanPSMT" w:hAnsi="TimesNewRomanPSMT" w:cs="TimesNewRomanPSMT"/>
          <w:lang w:val="lt-LT" w:eastAsia="lt-LT"/>
        </w:rPr>
        <w:t>Bredberis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 (R. </w:t>
      </w:r>
      <w:proofErr w:type="spellStart"/>
      <w:r>
        <w:rPr>
          <w:rFonts w:ascii="TimesNewRomanPSMT" w:hAnsi="TimesNewRomanPSMT" w:cs="TimesNewRomanPSMT"/>
          <w:lang w:val="lt-LT" w:eastAsia="lt-LT"/>
        </w:rPr>
        <w:t>Bradbury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).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>Pienių vynas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D. </w:t>
      </w:r>
      <w:proofErr w:type="spellStart"/>
      <w:r>
        <w:rPr>
          <w:rFonts w:ascii="TimesNewRomanPSMT" w:hAnsi="TimesNewRomanPSMT" w:cs="TimesNewRomanPSMT"/>
          <w:lang w:val="lt-LT" w:eastAsia="lt-LT"/>
        </w:rPr>
        <w:t>Defo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 (D. </w:t>
      </w:r>
      <w:proofErr w:type="spellStart"/>
      <w:r>
        <w:rPr>
          <w:rFonts w:ascii="TimesNewRomanPSMT" w:hAnsi="TimesNewRomanPSMT" w:cs="TimesNewRomanPSMT"/>
          <w:lang w:val="lt-LT" w:eastAsia="lt-LT"/>
        </w:rPr>
        <w:t>Defoe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).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>Robinzonas Kruzas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Graikų mitai. </w:t>
      </w:r>
      <w:proofErr w:type="spellStart"/>
      <w:r>
        <w:rPr>
          <w:rFonts w:ascii="TimesNewRomanPS-ItalicMT" w:hAnsi="TimesNewRomanPS-ItalicMT" w:cs="TimesNewRomanPS-ItalicMT"/>
          <w:i/>
          <w:iCs/>
          <w:lang w:val="lt-LT" w:eastAsia="lt-LT"/>
        </w:rPr>
        <w:t>Prometėjas</w:t>
      </w:r>
      <w:proofErr w:type="spellEnd"/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. Heraklis </w:t>
      </w:r>
      <w:r>
        <w:rPr>
          <w:rFonts w:ascii="TimesNewRomanPSMT" w:hAnsi="TimesNewRomanPSMT" w:cs="TimesNewRomanPSMT"/>
          <w:lang w:val="lt-LT" w:eastAsia="lt-LT"/>
        </w:rPr>
        <w:t>(pasirinktas mitas)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V. Goldingas (W. G. </w:t>
      </w:r>
      <w:proofErr w:type="spellStart"/>
      <w:r>
        <w:rPr>
          <w:rFonts w:ascii="TimesNewRomanPSMT" w:hAnsi="TimesNewRomanPSMT" w:cs="TimesNewRomanPSMT"/>
          <w:lang w:val="lt-LT" w:eastAsia="lt-LT"/>
        </w:rPr>
        <w:t>Golding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).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>Musių valdovas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M. </w:t>
      </w:r>
      <w:proofErr w:type="spellStart"/>
      <w:r>
        <w:rPr>
          <w:rFonts w:ascii="TimesNewRomanPSMT" w:hAnsi="TimesNewRomanPSMT" w:cs="TimesNewRomanPSMT"/>
          <w:lang w:val="lt-LT" w:eastAsia="lt-LT"/>
        </w:rPr>
        <w:t>Gripė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 (M. Gripe).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Nepaprasta </w:t>
      </w:r>
      <w:proofErr w:type="spellStart"/>
      <w:r>
        <w:rPr>
          <w:rFonts w:ascii="TimesNewRomanPS-ItalicMT" w:hAnsi="TimesNewRomanPS-ItalicMT" w:cs="TimesNewRomanPS-ItalicMT"/>
          <w:i/>
          <w:iCs/>
          <w:lang w:val="lt-LT" w:eastAsia="lt-LT"/>
        </w:rPr>
        <w:t>Agnesės</w:t>
      </w:r>
      <w:proofErr w:type="spellEnd"/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lang w:val="lt-LT" w:eastAsia="lt-LT"/>
        </w:rPr>
        <w:t>Sesilijos</w:t>
      </w:r>
      <w:proofErr w:type="spellEnd"/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 istorija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Homeras.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Odisėja </w:t>
      </w:r>
      <w:r>
        <w:rPr>
          <w:rFonts w:ascii="TimesNewRomanPSMT" w:hAnsi="TimesNewRomanPSMT" w:cs="TimesNewRomanPSMT"/>
          <w:lang w:val="lt-LT" w:eastAsia="lt-LT"/>
        </w:rPr>
        <w:t>(ištraukos)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A. </w:t>
      </w:r>
      <w:proofErr w:type="spellStart"/>
      <w:r>
        <w:rPr>
          <w:rFonts w:ascii="TimesNewRomanPSMT" w:hAnsi="TimesNewRomanPSMT" w:cs="TimesNewRomanPSMT"/>
          <w:lang w:val="lt-LT" w:eastAsia="lt-LT"/>
        </w:rPr>
        <w:t>Konan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 Doilis (A. </w:t>
      </w:r>
      <w:proofErr w:type="spellStart"/>
      <w:r>
        <w:rPr>
          <w:rFonts w:ascii="TimesNewRomanPSMT" w:hAnsi="TimesNewRomanPSMT" w:cs="TimesNewRomanPSMT"/>
          <w:lang w:val="lt-LT" w:eastAsia="lt-LT"/>
        </w:rPr>
        <w:t>Conan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 </w:t>
      </w:r>
      <w:proofErr w:type="spellStart"/>
      <w:r>
        <w:rPr>
          <w:rFonts w:ascii="TimesNewRomanPSMT" w:hAnsi="TimesNewRomanPSMT" w:cs="TimesNewRomanPSMT"/>
          <w:lang w:val="lt-LT" w:eastAsia="lt-LT"/>
        </w:rPr>
        <w:t>Doyle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).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Užrašai apie </w:t>
      </w:r>
      <w:proofErr w:type="spellStart"/>
      <w:r>
        <w:rPr>
          <w:rFonts w:ascii="TimesNewRomanPS-ItalicMT" w:hAnsi="TimesNewRomanPS-ItalicMT" w:cs="TimesNewRomanPS-ItalicMT"/>
          <w:i/>
          <w:iCs/>
          <w:lang w:val="lt-LT" w:eastAsia="lt-LT"/>
        </w:rPr>
        <w:t>Šerloką</w:t>
      </w:r>
      <w:proofErr w:type="spellEnd"/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 Holmsą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A. Mickevičius (A. </w:t>
      </w:r>
      <w:proofErr w:type="spellStart"/>
      <w:r>
        <w:rPr>
          <w:rFonts w:ascii="TimesNewRomanPSMT" w:hAnsi="TimesNewRomanPSMT" w:cs="TimesNewRomanPSMT"/>
          <w:lang w:val="lt-LT" w:eastAsia="lt-LT"/>
        </w:rPr>
        <w:t>Mickiewicz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).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>Gražina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L. </w:t>
      </w:r>
      <w:proofErr w:type="spellStart"/>
      <w:r>
        <w:rPr>
          <w:rFonts w:ascii="TimesNewRomanPSMT" w:hAnsi="TimesNewRomanPSMT" w:cs="TimesNewRomanPSMT"/>
          <w:lang w:val="lt-LT" w:eastAsia="lt-LT"/>
        </w:rPr>
        <w:t>Lauri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 (L. </w:t>
      </w:r>
      <w:proofErr w:type="spellStart"/>
      <w:r>
        <w:rPr>
          <w:rFonts w:ascii="TimesNewRomanPSMT" w:hAnsi="TimesNewRomanPSMT" w:cs="TimesNewRomanPSMT"/>
          <w:lang w:val="lt-LT" w:eastAsia="lt-LT"/>
        </w:rPr>
        <w:t>Lowry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).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>Siuntėjas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E. A. </w:t>
      </w:r>
      <w:proofErr w:type="spellStart"/>
      <w:r>
        <w:rPr>
          <w:rFonts w:ascii="TimesNewRomanPSMT" w:hAnsi="TimesNewRomanPSMT" w:cs="TimesNewRomanPSMT"/>
          <w:lang w:val="lt-LT" w:eastAsia="lt-LT"/>
        </w:rPr>
        <w:t>Pou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 (E. A. </w:t>
      </w:r>
      <w:proofErr w:type="spellStart"/>
      <w:r>
        <w:rPr>
          <w:rFonts w:ascii="TimesNewRomanPSMT" w:hAnsi="TimesNewRomanPSMT" w:cs="TimesNewRomanPSMT"/>
          <w:lang w:val="lt-LT" w:eastAsia="lt-LT"/>
        </w:rPr>
        <w:t>Poe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). </w:t>
      </w: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Raudonosios mirties kaukė </w:t>
      </w:r>
      <w:r>
        <w:rPr>
          <w:rFonts w:ascii="TimesNewRomanPSMT" w:hAnsi="TimesNewRomanPSMT" w:cs="TimesNewRomanPSMT"/>
          <w:lang w:val="lt-LT" w:eastAsia="lt-LT"/>
        </w:rPr>
        <w:t>(pasirinkti kūriniai)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O. </w:t>
      </w:r>
      <w:proofErr w:type="spellStart"/>
      <w:r>
        <w:rPr>
          <w:rFonts w:ascii="TimesNewRomanPSMT" w:hAnsi="TimesNewRomanPSMT" w:cs="TimesNewRomanPSMT"/>
          <w:lang w:val="lt-LT" w:eastAsia="lt-LT"/>
        </w:rPr>
        <w:t>Proisleris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 (O. </w:t>
      </w:r>
      <w:proofErr w:type="spellStart"/>
      <w:r>
        <w:rPr>
          <w:rFonts w:ascii="TimesNewRomanPSMT" w:hAnsi="TimesNewRomanPSMT" w:cs="TimesNewRomanPSMT"/>
          <w:lang w:val="lt-LT" w:eastAsia="lt-LT"/>
        </w:rPr>
        <w:t>Preßler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). </w:t>
      </w:r>
      <w:proofErr w:type="spellStart"/>
      <w:r>
        <w:rPr>
          <w:rFonts w:ascii="TimesNewRomanPS-ItalicMT" w:hAnsi="TimesNewRomanPS-ItalicMT" w:cs="TimesNewRomanPS-ItalicMT"/>
          <w:i/>
          <w:iCs/>
          <w:lang w:val="lt-LT" w:eastAsia="lt-LT"/>
        </w:rPr>
        <w:t>Krabatas</w:t>
      </w:r>
      <w:proofErr w:type="spellEnd"/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, arba Treji metai užburtame malūne </w:t>
      </w:r>
      <w:r>
        <w:rPr>
          <w:rFonts w:ascii="TimesNewRomanPSMT" w:hAnsi="TimesNewRomanPSMT" w:cs="TimesNewRomanPSMT"/>
          <w:lang w:val="lt-LT" w:eastAsia="lt-LT"/>
        </w:rPr>
        <w:t xml:space="preserve">arba </w:t>
      </w:r>
      <w:proofErr w:type="spellStart"/>
      <w:r>
        <w:rPr>
          <w:rFonts w:ascii="TimesNewRomanPSMT" w:hAnsi="TimesNewRomanPSMT" w:cs="TimesNewRomanPSMT"/>
          <w:lang w:val="lt-LT" w:eastAsia="lt-LT"/>
        </w:rPr>
        <w:t>Dž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. </w:t>
      </w:r>
      <w:proofErr w:type="spellStart"/>
      <w:r>
        <w:rPr>
          <w:rFonts w:ascii="TimesNewRomanPSMT" w:hAnsi="TimesNewRomanPSMT" w:cs="TimesNewRomanPSMT"/>
          <w:lang w:val="lt-LT" w:eastAsia="lt-LT"/>
        </w:rPr>
        <w:t>Kriusas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 (J.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proofErr w:type="spellStart"/>
      <w:r>
        <w:rPr>
          <w:rFonts w:ascii="TimesNewRomanPSMT" w:hAnsi="TimesNewRomanPSMT" w:cs="TimesNewRomanPSMT"/>
          <w:lang w:val="lt-LT" w:eastAsia="lt-LT"/>
        </w:rPr>
        <w:t>Krüss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). </w:t>
      </w:r>
      <w:proofErr w:type="spellStart"/>
      <w:r>
        <w:rPr>
          <w:rFonts w:ascii="TimesNewRomanPS-ItalicMT" w:hAnsi="TimesNewRomanPS-ItalicMT" w:cs="TimesNewRomanPS-ItalicMT"/>
          <w:i/>
          <w:iCs/>
          <w:lang w:val="lt-LT" w:eastAsia="lt-LT"/>
        </w:rPr>
        <w:t>Timas</w:t>
      </w:r>
      <w:proofErr w:type="spellEnd"/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 Taleris, arba Parduotas juokas</w:t>
      </w:r>
    </w:p>
    <w:p w:rsidR="006E69ED" w:rsidRDefault="006E69ED" w:rsidP="006E69ED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lang w:val="lt-LT" w:eastAsia="lt-LT"/>
        </w:rPr>
      </w:pPr>
      <w:r>
        <w:rPr>
          <w:rFonts w:ascii="TimesNewRomanPSMT" w:hAnsi="TimesNewRomanPSMT" w:cs="TimesNewRomanPSMT"/>
          <w:lang w:val="lt-LT" w:eastAsia="lt-LT"/>
        </w:rPr>
        <w:t xml:space="preserve">V. Šekspyras (W. </w:t>
      </w:r>
      <w:proofErr w:type="spellStart"/>
      <w:r>
        <w:rPr>
          <w:rFonts w:ascii="TimesNewRomanPSMT" w:hAnsi="TimesNewRomanPSMT" w:cs="TimesNewRomanPSMT"/>
          <w:lang w:val="lt-LT" w:eastAsia="lt-LT"/>
        </w:rPr>
        <w:t>Shakespeare</w:t>
      </w:r>
      <w:proofErr w:type="spellEnd"/>
      <w:r>
        <w:rPr>
          <w:rFonts w:ascii="TimesNewRomanPSMT" w:hAnsi="TimesNewRomanPSMT" w:cs="TimesNewRomanPSMT"/>
          <w:lang w:val="lt-LT" w:eastAsia="lt-LT"/>
        </w:rPr>
        <w:t xml:space="preserve">). </w:t>
      </w:r>
      <w:proofErr w:type="spellStart"/>
      <w:r>
        <w:rPr>
          <w:rFonts w:ascii="TimesNewRomanPS-ItalicMT" w:hAnsi="TimesNewRomanPS-ItalicMT" w:cs="TimesNewRomanPS-ItalicMT"/>
          <w:i/>
          <w:iCs/>
          <w:lang w:val="lt-LT" w:eastAsia="lt-LT"/>
        </w:rPr>
        <w:t>Romeo</w:t>
      </w:r>
      <w:proofErr w:type="spellEnd"/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 ir </w:t>
      </w:r>
      <w:proofErr w:type="spellStart"/>
      <w:r>
        <w:rPr>
          <w:rFonts w:ascii="TimesNewRomanPS-ItalicMT" w:hAnsi="TimesNewRomanPS-ItalicMT" w:cs="TimesNewRomanPS-ItalicMT"/>
          <w:i/>
          <w:iCs/>
          <w:lang w:val="lt-LT" w:eastAsia="lt-LT"/>
        </w:rPr>
        <w:t>Džiuljeta</w:t>
      </w:r>
      <w:proofErr w:type="spellEnd"/>
    </w:p>
    <w:p w:rsidR="006E69ED" w:rsidRDefault="006E69ED" w:rsidP="006E69ED">
      <w:pPr>
        <w:autoSpaceDE w:val="0"/>
        <w:autoSpaceDN w:val="0"/>
        <w:adjustRightInd w:val="0"/>
        <w:rPr>
          <w:rFonts w:ascii="TimesNewRomanPSMT" w:hAnsi="TimesNewRomanPSMT" w:cs="TimesNewRomanPSMT"/>
          <w:lang w:val="lt-LT" w:eastAsia="lt-LT"/>
        </w:rPr>
      </w:pPr>
      <w:r>
        <w:rPr>
          <w:rFonts w:ascii="TimesNewRomanPS-ItalicMT" w:hAnsi="TimesNewRomanPS-ItalicMT" w:cs="TimesNewRomanPS-ItalicMT"/>
          <w:i/>
          <w:iCs/>
          <w:lang w:val="lt-LT" w:eastAsia="lt-LT"/>
        </w:rPr>
        <w:t xml:space="preserve">Tūkstantis ir viena naktis </w:t>
      </w:r>
      <w:r>
        <w:rPr>
          <w:rFonts w:ascii="TimesNewRomanPSMT" w:hAnsi="TimesNewRomanPSMT" w:cs="TimesNewRomanPSMT"/>
          <w:lang w:val="lt-LT" w:eastAsia="lt-LT"/>
        </w:rPr>
        <w:t>(pasirinktos pasakos)</w:t>
      </w:r>
    </w:p>
    <w:p w:rsidR="006E69ED" w:rsidRDefault="006E69ED" w:rsidP="006E69ED">
      <w:pPr>
        <w:jc w:val="both"/>
        <w:rPr>
          <w:rFonts w:ascii="TimesNewRomanPSMT" w:hAnsi="TimesNewRomanPSMT" w:cs="TimesNewRomanPSMT"/>
          <w:lang w:val="lt-LT" w:eastAsia="lt-LT"/>
        </w:rPr>
      </w:pPr>
    </w:p>
    <w:p w:rsidR="006E69ED" w:rsidRPr="00EC6FFD" w:rsidRDefault="006E69ED" w:rsidP="006E69ED">
      <w:pPr>
        <w:jc w:val="both"/>
        <w:rPr>
          <w:b/>
          <w:lang w:val="lt-LT"/>
        </w:rPr>
      </w:pPr>
      <w:r w:rsidRPr="00EC6FFD">
        <w:rPr>
          <w:rFonts w:ascii="TimesNewRomanPSMT" w:hAnsi="TimesNewRomanPSMT" w:cs="TimesNewRomanPSMT"/>
          <w:b/>
          <w:lang w:val="lt-LT" w:eastAsia="lt-LT"/>
        </w:rPr>
        <w:t>PAPILDOMA</w:t>
      </w:r>
    </w:p>
    <w:p w:rsidR="006E69ED" w:rsidRPr="00A866E1" w:rsidRDefault="006E69ED" w:rsidP="006E69ED">
      <w:pPr>
        <w:widowControl w:val="0"/>
        <w:autoSpaceDE w:val="0"/>
        <w:autoSpaceDN w:val="0"/>
        <w:adjustRightInd w:val="0"/>
        <w:jc w:val="both"/>
        <w:rPr>
          <w:b/>
          <w:bCs/>
          <w:i/>
          <w:lang w:val="lt-LT"/>
        </w:rPr>
      </w:pPr>
    </w:p>
    <w:p w:rsidR="006E69ED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A. Balbierius. </w:t>
      </w:r>
      <w:r w:rsidRPr="00690226">
        <w:rPr>
          <w:i/>
          <w:lang w:val="lt-LT"/>
        </w:rPr>
        <w:t>Giedančios upės</w:t>
      </w:r>
      <w:r w:rsidRPr="00A866E1">
        <w:rPr>
          <w:lang w:val="lt-LT"/>
        </w:rPr>
        <w:t xml:space="preserve"> 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L. Dovydėnas. </w:t>
      </w:r>
      <w:r w:rsidRPr="00690226">
        <w:rPr>
          <w:i/>
          <w:lang w:val="lt-LT"/>
        </w:rPr>
        <w:t xml:space="preserve">Naktys </w:t>
      </w:r>
      <w:proofErr w:type="spellStart"/>
      <w:r w:rsidRPr="00690226">
        <w:rPr>
          <w:i/>
          <w:lang w:val="lt-LT"/>
        </w:rPr>
        <w:t>Karališkiuose</w:t>
      </w:r>
      <w:proofErr w:type="spellEnd"/>
    </w:p>
    <w:p w:rsidR="006E69ED" w:rsidRPr="008D0C9F" w:rsidRDefault="006E69ED" w:rsidP="006E69ED">
      <w:pPr>
        <w:widowControl w:val="0"/>
        <w:autoSpaceDE w:val="0"/>
        <w:autoSpaceDN w:val="0"/>
        <w:adjustRightInd w:val="0"/>
        <w:jc w:val="both"/>
        <w:rPr>
          <w:color w:val="000000"/>
          <w:lang w:val="lt-LT"/>
        </w:rPr>
      </w:pPr>
      <w:r w:rsidRPr="00A866E1">
        <w:rPr>
          <w:lang w:val="lt-LT"/>
        </w:rPr>
        <w:t xml:space="preserve">J. Ivanauskaitė. </w:t>
      </w:r>
      <w:r w:rsidRPr="00690226">
        <w:rPr>
          <w:i/>
          <w:iCs/>
          <w:lang w:val="lt-LT"/>
        </w:rPr>
        <w:t xml:space="preserve">Kelionių alchemija (Kelionė į </w:t>
      </w:r>
      <w:proofErr w:type="spellStart"/>
      <w:r w:rsidRPr="00690226">
        <w:rPr>
          <w:i/>
          <w:iCs/>
          <w:lang w:val="lt-LT"/>
        </w:rPr>
        <w:t>Šambalą</w:t>
      </w:r>
      <w:proofErr w:type="spellEnd"/>
      <w:r w:rsidRPr="00690226">
        <w:rPr>
          <w:i/>
          <w:lang w:val="lt-LT"/>
        </w:rPr>
        <w:t>)</w:t>
      </w:r>
      <w:r w:rsidRPr="00A866E1">
        <w:rPr>
          <w:lang w:val="lt-LT"/>
        </w:rPr>
        <w:t xml:space="preserve"> (</w:t>
      </w:r>
      <w:r w:rsidRPr="008D0C9F">
        <w:rPr>
          <w:color w:val="000000"/>
          <w:lang w:val="lt-LT"/>
        </w:rPr>
        <w:t>pasirinktos ištraukos)</w:t>
      </w:r>
    </w:p>
    <w:p w:rsidR="006E69ED" w:rsidRPr="008D0C9F" w:rsidRDefault="006E69ED" w:rsidP="006E69ED">
      <w:pPr>
        <w:jc w:val="both"/>
        <w:rPr>
          <w:color w:val="000000"/>
          <w:lang w:val="lt-LT"/>
        </w:rPr>
      </w:pPr>
      <w:r w:rsidRPr="008D0C9F">
        <w:rPr>
          <w:color w:val="000000"/>
          <w:lang w:val="lt-LT"/>
        </w:rPr>
        <w:t xml:space="preserve">V. V. Landsbergis. </w:t>
      </w:r>
      <w:proofErr w:type="spellStart"/>
      <w:r w:rsidRPr="008D0C9F">
        <w:rPr>
          <w:i/>
          <w:color w:val="000000"/>
          <w:lang w:val="lt-LT"/>
        </w:rPr>
        <w:t>Rudnosiuko</w:t>
      </w:r>
      <w:proofErr w:type="spellEnd"/>
      <w:r w:rsidRPr="008D0C9F">
        <w:rPr>
          <w:i/>
          <w:color w:val="000000"/>
          <w:lang w:val="lt-LT"/>
        </w:rPr>
        <w:t xml:space="preserve"> istorijos</w:t>
      </w:r>
    </w:p>
    <w:p w:rsidR="006E69ED" w:rsidRPr="00A866E1" w:rsidRDefault="006E69ED" w:rsidP="006E69ED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8D0C9F">
        <w:rPr>
          <w:color w:val="000000"/>
          <w:lang w:val="lt-LT"/>
        </w:rPr>
        <w:t xml:space="preserve">Literatūra turistui (T. Venclovos </w:t>
      </w:r>
      <w:r w:rsidRPr="008D0C9F">
        <w:rPr>
          <w:i/>
          <w:iCs/>
          <w:color w:val="000000"/>
          <w:lang w:val="lt-LT"/>
        </w:rPr>
        <w:t>Vilniaus vardai</w:t>
      </w:r>
      <w:r w:rsidRPr="008D0C9F">
        <w:rPr>
          <w:color w:val="000000"/>
          <w:lang w:val="lt-LT"/>
        </w:rPr>
        <w:t xml:space="preserve"> arba </w:t>
      </w:r>
      <w:r w:rsidRPr="008D0C9F">
        <w:rPr>
          <w:i/>
          <w:iCs/>
          <w:color w:val="000000"/>
          <w:lang w:val="lt-LT"/>
        </w:rPr>
        <w:t>Vilnius</w:t>
      </w:r>
      <w:r w:rsidRPr="008D0C9F">
        <w:rPr>
          <w:color w:val="000000"/>
          <w:lang w:val="lt-LT"/>
        </w:rPr>
        <w:t>) (pasirinktos ištraukos</w:t>
      </w:r>
      <w:r w:rsidRPr="00A866E1">
        <w:rPr>
          <w:lang w:val="lt-LT"/>
        </w:rPr>
        <w:t>)</w:t>
      </w:r>
    </w:p>
    <w:p w:rsidR="006E69ED" w:rsidRDefault="006E69ED" w:rsidP="006E69ED">
      <w:pPr>
        <w:rPr>
          <w:i/>
          <w:lang w:val="lt-LT"/>
        </w:rPr>
      </w:pPr>
      <w:r w:rsidRPr="00A866E1">
        <w:rPr>
          <w:lang w:val="lt-LT"/>
        </w:rPr>
        <w:t xml:space="preserve">O. Milašius. </w:t>
      </w:r>
      <w:r w:rsidRPr="00690226">
        <w:rPr>
          <w:i/>
          <w:lang w:val="lt-LT"/>
        </w:rPr>
        <w:t>Lietuviškos pasakos</w:t>
      </w:r>
    </w:p>
    <w:p w:rsidR="006E69ED" w:rsidRPr="00A866E1" w:rsidRDefault="006E69ED" w:rsidP="006E69ED">
      <w:pPr>
        <w:widowControl w:val="0"/>
        <w:autoSpaceDE w:val="0"/>
        <w:autoSpaceDN w:val="0"/>
        <w:adjustRightInd w:val="0"/>
        <w:rPr>
          <w:lang w:val="lt-LT"/>
        </w:rPr>
      </w:pPr>
      <w:r w:rsidRPr="00A866E1">
        <w:rPr>
          <w:lang w:val="lt-LT"/>
        </w:rPr>
        <w:t>M.</w:t>
      </w:r>
      <w:r>
        <w:rPr>
          <w:lang w:val="lt-LT"/>
        </w:rPr>
        <w:t xml:space="preserve"> </w:t>
      </w:r>
      <w:r w:rsidRPr="00A866E1">
        <w:rPr>
          <w:lang w:val="lt-LT"/>
        </w:rPr>
        <w:t xml:space="preserve">K. Radvila-Našlaitėlis. </w:t>
      </w:r>
      <w:r w:rsidRPr="00690226">
        <w:rPr>
          <w:i/>
          <w:lang w:val="lt-LT"/>
        </w:rPr>
        <w:t>Kelionė į Jeruzalę</w:t>
      </w:r>
      <w:r w:rsidRPr="00A866E1">
        <w:rPr>
          <w:lang w:val="lt-LT"/>
        </w:rPr>
        <w:t xml:space="preserve"> </w:t>
      </w:r>
      <w:r>
        <w:rPr>
          <w:lang w:val="lt-LT"/>
        </w:rPr>
        <w:t>arba</w:t>
      </w:r>
      <w:r w:rsidRPr="00A866E1">
        <w:rPr>
          <w:lang w:val="lt-LT"/>
        </w:rPr>
        <w:t xml:space="preserve"> J. Savickis. </w:t>
      </w:r>
      <w:r w:rsidRPr="00690226">
        <w:rPr>
          <w:i/>
          <w:lang w:val="lt-LT"/>
        </w:rPr>
        <w:t>Kelionės,</w:t>
      </w:r>
      <w:r w:rsidRPr="00A866E1">
        <w:rPr>
          <w:lang w:val="lt-LT"/>
        </w:rPr>
        <w:t xml:space="preserve"> </w:t>
      </w:r>
      <w:r>
        <w:rPr>
          <w:lang w:val="lt-LT"/>
        </w:rPr>
        <w:t>arba</w:t>
      </w:r>
      <w:r w:rsidRPr="00A866E1">
        <w:rPr>
          <w:lang w:val="lt-LT"/>
        </w:rPr>
        <w:t xml:space="preserve"> A. Poška. </w:t>
      </w:r>
      <w:r w:rsidRPr="00690226">
        <w:rPr>
          <w:i/>
          <w:lang w:val="lt-LT"/>
        </w:rPr>
        <w:t>Nuo Baltijos iki Bengalijos,</w:t>
      </w:r>
      <w:r w:rsidRPr="00A866E1">
        <w:rPr>
          <w:lang w:val="lt-LT"/>
        </w:rPr>
        <w:t xml:space="preserve"> </w:t>
      </w:r>
      <w:r>
        <w:rPr>
          <w:lang w:val="lt-LT"/>
        </w:rPr>
        <w:t>arba</w:t>
      </w:r>
      <w:r w:rsidRPr="00A866E1">
        <w:rPr>
          <w:lang w:val="lt-LT"/>
        </w:rPr>
        <w:t xml:space="preserve"> T. Venclova. </w:t>
      </w:r>
      <w:r w:rsidRPr="00690226">
        <w:rPr>
          <w:i/>
          <w:iCs/>
          <w:lang w:val="lt-LT"/>
        </w:rPr>
        <w:t xml:space="preserve">Ligi Lietuvos </w:t>
      </w:r>
      <w:smartTag w:uri="urn:schemas-microsoft-com:office:smarttags" w:element="metricconverter">
        <w:smartTagPr>
          <w:attr w:name="ProductID" w:val="10 000 kilometrų"/>
        </w:smartTagPr>
        <w:r w:rsidRPr="00690226">
          <w:rPr>
            <w:i/>
            <w:iCs/>
            <w:lang w:val="lt-LT"/>
          </w:rPr>
          <w:t>10 000 kilometrų</w:t>
        </w:r>
      </w:smartTag>
      <w:r w:rsidRPr="00A866E1">
        <w:rPr>
          <w:lang w:val="lt-LT"/>
        </w:rPr>
        <w:t xml:space="preserve"> 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lastRenderedPageBreak/>
        <w:t xml:space="preserve">B. Sruoga. </w:t>
      </w:r>
      <w:r w:rsidRPr="00690226">
        <w:rPr>
          <w:i/>
          <w:lang w:val="lt-LT"/>
        </w:rPr>
        <w:t>Giesmė apie Gediminą</w:t>
      </w:r>
      <w:r w:rsidRPr="00A866E1">
        <w:rPr>
          <w:lang w:val="lt-LT"/>
        </w:rPr>
        <w:t xml:space="preserve"> </w:t>
      </w:r>
    </w:p>
    <w:p w:rsidR="006E69ED" w:rsidRPr="00A866E1" w:rsidRDefault="006E69ED" w:rsidP="006E69ED">
      <w:pPr>
        <w:rPr>
          <w:b/>
          <w:lang w:val="lt-LT"/>
        </w:rPr>
      </w:pPr>
      <w:r w:rsidRPr="00A866E1">
        <w:rPr>
          <w:lang w:val="lt-LT"/>
        </w:rPr>
        <w:t xml:space="preserve">P. </w:t>
      </w:r>
      <w:proofErr w:type="spellStart"/>
      <w:r w:rsidRPr="00A866E1">
        <w:rPr>
          <w:lang w:val="lt-LT"/>
        </w:rPr>
        <w:t>Žemgulytė</w:t>
      </w:r>
      <w:proofErr w:type="spellEnd"/>
      <w:r w:rsidRPr="00A866E1">
        <w:rPr>
          <w:lang w:val="lt-LT"/>
        </w:rPr>
        <w:t xml:space="preserve">. </w:t>
      </w:r>
      <w:r w:rsidRPr="00690226">
        <w:rPr>
          <w:i/>
          <w:lang w:val="lt-LT"/>
        </w:rPr>
        <w:t>Rugsėji, šermukšnio uoga</w:t>
      </w:r>
      <w:r w:rsidRPr="00A866E1">
        <w:rPr>
          <w:lang w:val="lt-LT"/>
        </w:rPr>
        <w:t xml:space="preserve"> (eilėraščiai)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V. Žilinskaitė. </w:t>
      </w:r>
      <w:r w:rsidRPr="00690226">
        <w:rPr>
          <w:i/>
          <w:lang w:val="lt-LT"/>
        </w:rPr>
        <w:t>Kintas</w:t>
      </w:r>
      <w:r w:rsidRPr="00A866E1">
        <w:rPr>
          <w:lang w:val="lt-LT"/>
        </w:rPr>
        <w:t xml:space="preserve"> </w:t>
      </w:r>
      <w:r>
        <w:rPr>
          <w:lang w:val="lt-LT"/>
        </w:rPr>
        <w:t>arba</w:t>
      </w:r>
      <w:r w:rsidRPr="00A866E1">
        <w:rPr>
          <w:lang w:val="lt-LT"/>
        </w:rPr>
        <w:t xml:space="preserve"> K. Saja. </w:t>
      </w:r>
      <w:r w:rsidRPr="00690226">
        <w:rPr>
          <w:i/>
          <w:lang w:val="lt-LT"/>
        </w:rPr>
        <w:t>… Kurio nieks nemylėjo</w:t>
      </w:r>
    </w:p>
    <w:p w:rsidR="006E69ED" w:rsidRPr="00A866E1" w:rsidRDefault="006E69ED" w:rsidP="006E69ED">
      <w:pPr>
        <w:jc w:val="both"/>
        <w:rPr>
          <w:lang w:val="lt-LT"/>
        </w:rPr>
      </w:pP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H. </w:t>
      </w:r>
      <w:proofErr w:type="spellStart"/>
      <w:r w:rsidRPr="00A866E1">
        <w:rPr>
          <w:lang w:val="lt-LT"/>
        </w:rPr>
        <w:t>Bičer-Stou.</w:t>
      </w:r>
      <w:proofErr w:type="spellEnd"/>
      <w:r w:rsidRPr="00A866E1">
        <w:rPr>
          <w:lang w:val="lt-LT"/>
        </w:rPr>
        <w:t xml:space="preserve"> </w:t>
      </w:r>
      <w:r w:rsidRPr="00690226">
        <w:rPr>
          <w:i/>
          <w:lang w:val="lt-LT"/>
        </w:rPr>
        <w:t>Dėdės Tomo trobelė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G. A. Biurgeris. </w:t>
      </w:r>
      <w:r w:rsidRPr="00196530">
        <w:rPr>
          <w:i/>
          <w:lang w:val="lt-LT"/>
        </w:rPr>
        <w:t xml:space="preserve">Baronas </w:t>
      </w:r>
      <w:proofErr w:type="spellStart"/>
      <w:r w:rsidRPr="00196530">
        <w:rPr>
          <w:i/>
          <w:lang w:val="lt-LT"/>
        </w:rPr>
        <w:t>Miunhauzenas</w:t>
      </w:r>
      <w:proofErr w:type="spellEnd"/>
    </w:p>
    <w:p w:rsidR="006E69ED" w:rsidRPr="00A866E1" w:rsidRDefault="006E69ED" w:rsidP="006E69ED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A866E1">
        <w:rPr>
          <w:lang w:val="lt-LT"/>
        </w:rPr>
        <w:t xml:space="preserve">E. </w:t>
      </w:r>
      <w:proofErr w:type="spellStart"/>
      <w:r w:rsidRPr="00A866E1">
        <w:rPr>
          <w:lang w:val="lt-LT"/>
        </w:rPr>
        <w:t>Brisou-Pelen</w:t>
      </w:r>
      <w:r>
        <w:rPr>
          <w:lang w:val="lt-LT"/>
        </w:rPr>
        <w:t>.</w:t>
      </w:r>
      <w:proofErr w:type="spellEnd"/>
      <w:r w:rsidRPr="00A866E1">
        <w:rPr>
          <w:lang w:val="lt-LT"/>
        </w:rPr>
        <w:t xml:space="preserve"> </w:t>
      </w:r>
      <w:r w:rsidRPr="00196530">
        <w:rPr>
          <w:i/>
          <w:lang w:val="lt-LT"/>
        </w:rPr>
        <w:t>Vilkų žiema</w:t>
      </w:r>
    </w:p>
    <w:p w:rsidR="006E69ED" w:rsidRPr="00A866E1" w:rsidRDefault="006E69ED" w:rsidP="006E69ED">
      <w:pPr>
        <w:rPr>
          <w:lang w:val="lt-LT"/>
        </w:rPr>
      </w:pPr>
      <w:proofErr w:type="spellStart"/>
      <w:r w:rsidRPr="00A866E1">
        <w:rPr>
          <w:lang w:val="lt-LT"/>
        </w:rPr>
        <w:t>Sh</w:t>
      </w:r>
      <w:proofErr w:type="spellEnd"/>
      <w:r w:rsidRPr="00A866E1">
        <w:rPr>
          <w:lang w:val="lt-LT"/>
        </w:rPr>
        <w:t xml:space="preserve">. </w:t>
      </w:r>
      <w:proofErr w:type="spellStart"/>
      <w:r w:rsidRPr="00A866E1">
        <w:rPr>
          <w:lang w:val="lt-LT"/>
        </w:rPr>
        <w:t>Creech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Du mėnesiai kelio</w:t>
      </w:r>
      <w:r w:rsidRPr="00A866E1">
        <w:rPr>
          <w:lang w:val="lt-LT"/>
        </w:rPr>
        <w:t xml:space="preserve"> 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A. </w:t>
      </w:r>
      <w:proofErr w:type="spellStart"/>
      <w:r w:rsidRPr="00A866E1">
        <w:rPr>
          <w:lang w:val="lt-LT"/>
        </w:rPr>
        <w:t>Dhotel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Kraštas, kurio niekada neprieisi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M. </w:t>
      </w:r>
      <w:proofErr w:type="spellStart"/>
      <w:r w:rsidRPr="00A866E1">
        <w:rPr>
          <w:lang w:val="lt-LT"/>
        </w:rPr>
        <w:t>Endė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Begalinė istorija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A. </w:t>
      </w:r>
      <w:proofErr w:type="spellStart"/>
      <w:r w:rsidRPr="00A866E1">
        <w:rPr>
          <w:lang w:val="lt-LT"/>
        </w:rPr>
        <w:t>Frank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Dienoraštis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H. </w:t>
      </w:r>
      <w:proofErr w:type="spellStart"/>
      <w:r w:rsidRPr="00A866E1">
        <w:rPr>
          <w:lang w:val="lt-LT"/>
        </w:rPr>
        <w:t>Hagerup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Pienės daina</w:t>
      </w:r>
    </w:p>
    <w:p w:rsidR="006E69ED" w:rsidRPr="00A866E1" w:rsidRDefault="006E69ED" w:rsidP="006E69ED">
      <w:pPr>
        <w:jc w:val="both"/>
        <w:rPr>
          <w:bCs/>
          <w:lang w:val="lt-LT"/>
        </w:rPr>
      </w:pPr>
      <w:r w:rsidRPr="00A866E1">
        <w:rPr>
          <w:bCs/>
          <w:lang w:val="lt-LT"/>
        </w:rPr>
        <w:t xml:space="preserve">V. </w:t>
      </w:r>
      <w:proofErr w:type="spellStart"/>
      <w:r w:rsidRPr="00A866E1">
        <w:rPr>
          <w:bCs/>
          <w:lang w:val="lt-LT"/>
        </w:rPr>
        <w:t>Haufas</w:t>
      </w:r>
      <w:proofErr w:type="spellEnd"/>
      <w:r w:rsidRPr="00A866E1">
        <w:rPr>
          <w:bCs/>
          <w:lang w:val="lt-LT"/>
        </w:rPr>
        <w:t xml:space="preserve">. </w:t>
      </w:r>
      <w:r w:rsidRPr="00196530">
        <w:rPr>
          <w:bCs/>
          <w:i/>
          <w:lang w:val="lt-LT"/>
        </w:rPr>
        <w:t>Pasakos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T. </w:t>
      </w:r>
      <w:proofErr w:type="spellStart"/>
      <w:r w:rsidRPr="00A866E1">
        <w:rPr>
          <w:lang w:val="lt-LT"/>
        </w:rPr>
        <w:t>Haugen</w:t>
      </w:r>
      <w:proofErr w:type="spellEnd"/>
      <w:r w:rsidRPr="00A866E1">
        <w:rPr>
          <w:lang w:val="lt-LT"/>
        </w:rPr>
        <w:t xml:space="preserve">. </w:t>
      </w:r>
      <w:proofErr w:type="spellStart"/>
      <w:r w:rsidRPr="00196530">
        <w:rPr>
          <w:i/>
          <w:lang w:val="lt-LT"/>
        </w:rPr>
        <w:t>Georgas</w:t>
      </w:r>
      <w:proofErr w:type="spellEnd"/>
      <w:r w:rsidRPr="00196530">
        <w:rPr>
          <w:i/>
          <w:lang w:val="lt-LT"/>
        </w:rPr>
        <w:t xml:space="preserve"> ir </w:t>
      </w:r>
      <w:proofErr w:type="spellStart"/>
      <w:r w:rsidRPr="00196530">
        <w:rPr>
          <w:i/>
          <w:lang w:val="lt-LT"/>
        </w:rPr>
        <w:t>Glorija</w:t>
      </w:r>
      <w:proofErr w:type="spellEnd"/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S. </w:t>
      </w:r>
      <w:proofErr w:type="spellStart"/>
      <w:r w:rsidRPr="00A866E1">
        <w:rPr>
          <w:lang w:val="lt-LT"/>
        </w:rPr>
        <w:t>Lagerliof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Portugalijos karalius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H. Lee. </w:t>
      </w:r>
      <w:r w:rsidRPr="00196530">
        <w:rPr>
          <w:i/>
          <w:lang w:val="lt-LT"/>
        </w:rPr>
        <w:t>Nežudyk strazdo giesmininko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H. C. </w:t>
      </w:r>
      <w:proofErr w:type="spellStart"/>
      <w:r w:rsidRPr="00A866E1">
        <w:rPr>
          <w:lang w:val="lt-LT"/>
        </w:rPr>
        <w:t>Niostlinger</w:t>
      </w:r>
      <w:proofErr w:type="spellEnd"/>
      <w:r w:rsidRPr="00196530">
        <w:rPr>
          <w:i/>
          <w:lang w:val="lt-LT"/>
        </w:rPr>
        <w:t xml:space="preserve">. Gretutė </w:t>
      </w:r>
      <w:proofErr w:type="spellStart"/>
      <w:r w:rsidRPr="00196530">
        <w:rPr>
          <w:i/>
          <w:lang w:val="lt-LT"/>
        </w:rPr>
        <w:t>Zakmajer</w:t>
      </w:r>
      <w:proofErr w:type="spellEnd"/>
      <w:r w:rsidRPr="00196530">
        <w:rPr>
          <w:i/>
          <w:lang w:val="lt-LT"/>
        </w:rPr>
        <w:t xml:space="preserve"> </w:t>
      </w:r>
      <w:r w:rsidRPr="008D0C9F">
        <w:rPr>
          <w:color w:val="000000"/>
          <w:lang w:val="lt-LT"/>
        </w:rPr>
        <w:t>arba</w:t>
      </w:r>
      <w:r>
        <w:rPr>
          <w:i/>
          <w:lang w:val="lt-LT"/>
        </w:rPr>
        <w:t xml:space="preserve"> </w:t>
      </w:r>
      <w:r w:rsidRPr="00196530">
        <w:rPr>
          <w:i/>
          <w:lang w:val="lt-LT"/>
        </w:rPr>
        <w:t xml:space="preserve">Gretutei rūpi </w:t>
      </w:r>
      <w:proofErr w:type="spellStart"/>
      <w:r w:rsidRPr="00196530">
        <w:rPr>
          <w:i/>
          <w:lang w:val="lt-LT"/>
        </w:rPr>
        <w:t>Hansiukas</w:t>
      </w:r>
      <w:proofErr w:type="spellEnd"/>
      <w:r>
        <w:rPr>
          <w:i/>
          <w:lang w:val="lt-LT"/>
        </w:rPr>
        <w:t xml:space="preserve">, </w:t>
      </w:r>
      <w:r w:rsidRPr="008D0C9F">
        <w:rPr>
          <w:color w:val="000000"/>
          <w:lang w:val="lt-LT"/>
        </w:rPr>
        <w:t>arba</w:t>
      </w:r>
      <w:r w:rsidRPr="00196530">
        <w:rPr>
          <w:i/>
          <w:lang w:val="lt-LT"/>
        </w:rPr>
        <w:t xml:space="preserve"> Gretutė, mano mažutė</w:t>
      </w:r>
    </w:p>
    <w:p w:rsidR="006E69ED" w:rsidRPr="00A866E1" w:rsidRDefault="006E69ED" w:rsidP="006E69ED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A866E1">
        <w:rPr>
          <w:lang w:val="lt-LT"/>
        </w:rPr>
        <w:t xml:space="preserve">F. </w:t>
      </w:r>
      <w:proofErr w:type="spellStart"/>
      <w:r w:rsidRPr="00A866E1">
        <w:rPr>
          <w:lang w:val="lt-LT"/>
        </w:rPr>
        <w:t>Rabelais</w:t>
      </w:r>
      <w:proofErr w:type="spellEnd"/>
      <w:r w:rsidRPr="00A866E1">
        <w:rPr>
          <w:lang w:val="lt-LT"/>
        </w:rPr>
        <w:t xml:space="preserve">. </w:t>
      </w:r>
      <w:proofErr w:type="spellStart"/>
      <w:r w:rsidRPr="00196530">
        <w:rPr>
          <w:i/>
          <w:lang w:val="lt-LT"/>
        </w:rPr>
        <w:t>Gargantiua</w:t>
      </w:r>
      <w:proofErr w:type="spellEnd"/>
      <w:r w:rsidRPr="00196530">
        <w:rPr>
          <w:i/>
          <w:lang w:val="lt-LT"/>
        </w:rPr>
        <w:t xml:space="preserve"> ir </w:t>
      </w:r>
      <w:proofErr w:type="spellStart"/>
      <w:r w:rsidRPr="00196530">
        <w:rPr>
          <w:i/>
          <w:lang w:val="lt-LT"/>
        </w:rPr>
        <w:t>Pantagruelis</w:t>
      </w:r>
      <w:proofErr w:type="spellEnd"/>
    </w:p>
    <w:p w:rsidR="006E69ED" w:rsidRPr="00A866E1" w:rsidRDefault="006E69ED" w:rsidP="006E69ED">
      <w:pPr>
        <w:jc w:val="both"/>
        <w:rPr>
          <w:lang w:val="lt-LT"/>
        </w:rPr>
      </w:pPr>
      <w:proofErr w:type="spellStart"/>
      <w:r w:rsidRPr="00A866E1">
        <w:rPr>
          <w:lang w:val="lt-LT"/>
        </w:rPr>
        <w:t>Dž</w:t>
      </w:r>
      <w:proofErr w:type="spellEnd"/>
      <w:r w:rsidRPr="00A866E1">
        <w:rPr>
          <w:lang w:val="lt-LT"/>
        </w:rPr>
        <w:t xml:space="preserve">. </w:t>
      </w:r>
      <w:proofErr w:type="spellStart"/>
      <w:r w:rsidRPr="00A866E1">
        <w:rPr>
          <w:lang w:val="lt-LT"/>
        </w:rPr>
        <w:t>Rodaris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 xml:space="preserve">Dusyk gyveno baronas </w:t>
      </w:r>
      <w:proofErr w:type="spellStart"/>
      <w:r w:rsidRPr="00196530">
        <w:rPr>
          <w:i/>
          <w:lang w:val="lt-LT"/>
        </w:rPr>
        <w:t>Lambertas</w:t>
      </w:r>
      <w:proofErr w:type="spellEnd"/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L. </w:t>
      </w:r>
      <w:proofErr w:type="spellStart"/>
      <w:r w:rsidRPr="00A866E1">
        <w:rPr>
          <w:lang w:val="lt-LT"/>
        </w:rPr>
        <w:t>Sachar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Duobės</w:t>
      </w:r>
    </w:p>
    <w:p w:rsidR="006E69ED" w:rsidRDefault="006E69ED" w:rsidP="006E69ED">
      <w:pPr>
        <w:widowControl w:val="0"/>
        <w:autoSpaceDE w:val="0"/>
        <w:autoSpaceDN w:val="0"/>
        <w:adjustRightInd w:val="0"/>
        <w:rPr>
          <w:i/>
          <w:lang w:val="lt-LT"/>
        </w:rPr>
      </w:pPr>
      <w:r w:rsidRPr="00A866E1">
        <w:rPr>
          <w:lang w:val="lt-LT"/>
        </w:rPr>
        <w:t xml:space="preserve">U. </w:t>
      </w:r>
      <w:proofErr w:type="spellStart"/>
      <w:r w:rsidRPr="00A866E1">
        <w:rPr>
          <w:lang w:val="lt-LT"/>
        </w:rPr>
        <w:t>Stark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Ištižėliai ir pramuštgalviai</w:t>
      </w:r>
      <w:r>
        <w:rPr>
          <w:i/>
          <w:lang w:val="lt-LT"/>
        </w:rPr>
        <w:t xml:space="preserve"> </w:t>
      </w:r>
      <w:r w:rsidRPr="008D0C9F">
        <w:rPr>
          <w:color w:val="000000"/>
          <w:lang w:val="lt-LT"/>
        </w:rPr>
        <w:t>arba</w:t>
      </w:r>
      <w:r>
        <w:rPr>
          <w:i/>
          <w:lang w:val="lt-LT"/>
        </w:rPr>
        <w:t xml:space="preserve"> </w:t>
      </w:r>
      <w:r w:rsidRPr="00196530">
        <w:rPr>
          <w:i/>
          <w:lang w:val="lt-LT"/>
        </w:rPr>
        <w:t>Tegu baltieji lokiai šoka</w:t>
      </w:r>
      <w:r>
        <w:rPr>
          <w:i/>
          <w:lang w:val="lt-LT"/>
        </w:rPr>
        <w:t>,</w:t>
      </w:r>
      <w:r w:rsidRPr="00A866E1">
        <w:rPr>
          <w:lang w:val="lt-LT"/>
        </w:rPr>
        <w:t xml:space="preserve"> </w:t>
      </w:r>
      <w:r>
        <w:rPr>
          <w:lang w:val="lt-LT"/>
        </w:rPr>
        <w:t>arba</w:t>
      </w:r>
      <w:r w:rsidRPr="00A866E1">
        <w:rPr>
          <w:lang w:val="lt-LT"/>
        </w:rPr>
        <w:t xml:space="preserve"> E.</w:t>
      </w:r>
      <w:r>
        <w:rPr>
          <w:lang w:val="lt-LT"/>
        </w:rPr>
        <w:t xml:space="preserve"> </w:t>
      </w:r>
      <w:proofErr w:type="spellStart"/>
      <w:r w:rsidRPr="00A866E1">
        <w:rPr>
          <w:lang w:val="lt-LT"/>
        </w:rPr>
        <w:t>K</w:t>
      </w:r>
      <w:r w:rsidRPr="00196530">
        <w:rPr>
          <w:lang w:val="lt-LT"/>
        </w:rPr>
        <w:t>estneris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Skrajojanti klasė</w:t>
      </w:r>
    </w:p>
    <w:p w:rsidR="006E69ED" w:rsidRPr="00A866E1" w:rsidRDefault="006E69ED" w:rsidP="006E69ED">
      <w:pPr>
        <w:jc w:val="both"/>
        <w:rPr>
          <w:lang w:val="lt-LT"/>
        </w:rPr>
      </w:pPr>
      <w:proofErr w:type="spellStart"/>
      <w:r w:rsidRPr="00A866E1">
        <w:rPr>
          <w:lang w:val="lt-LT"/>
        </w:rPr>
        <w:t>Stefanie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Agurkėliai su šokoladu</w:t>
      </w:r>
      <w:r w:rsidRPr="00A866E1">
        <w:rPr>
          <w:lang w:val="lt-LT"/>
        </w:rPr>
        <w:t xml:space="preserve"> </w:t>
      </w:r>
      <w:r>
        <w:rPr>
          <w:lang w:val="lt-LT"/>
        </w:rPr>
        <w:t>arba</w:t>
      </w:r>
      <w:r w:rsidRPr="00A866E1">
        <w:rPr>
          <w:lang w:val="lt-LT"/>
        </w:rPr>
        <w:t xml:space="preserve"> A. </w:t>
      </w:r>
      <w:proofErr w:type="spellStart"/>
      <w:r w:rsidRPr="00A866E1">
        <w:rPr>
          <w:lang w:val="lt-LT"/>
        </w:rPr>
        <w:t>Broger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Tu man patinki</w:t>
      </w:r>
    </w:p>
    <w:p w:rsidR="006E69ED" w:rsidRPr="00A866E1" w:rsidRDefault="006E69ED" w:rsidP="006E69ED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A866E1">
        <w:rPr>
          <w:lang w:val="lt-LT"/>
        </w:rPr>
        <w:t xml:space="preserve">R. </w:t>
      </w:r>
      <w:proofErr w:type="spellStart"/>
      <w:r w:rsidRPr="00A866E1">
        <w:rPr>
          <w:lang w:val="lt-LT"/>
        </w:rPr>
        <w:t>Swindels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Bjaurius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S. </w:t>
      </w:r>
      <w:proofErr w:type="spellStart"/>
      <w:r w:rsidRPr="00A866E1">
        <w:rPr>
          <w:lang w:val="lt-LT"/>
        </w:rPr>
        <w:t>Townsend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 xml:space="preserve">Slaptas </w:t>
      </w:r>
      <w:proofErr w:type="spellStart"/>
      <w:r w:rsidRPr="00196530">
        <w:rPr>
          <w:i/>
          <w:lang w:val="lt-LT"/>
        </w:rPr>
        <w:t>Adriano</w:t>
      </w:r>
      <w:proofErr w:type="spellEnd"/>
      <w:r w:rsidRPr="00196530">
        <w:rPr>
          <w:i/>
          <w:lang w:val="lt-LT"/>
        </w:rPr>
        <w:t xml:space="preserve"> </w:t>
      </w:r>
      <w:proofErr w:type="spellStart"/>
      <w:r w:rsidRPr="00196530">
        <w:rPr>
          <w:i/>
          <w:lang w:val="lt-LT"/>
        </w:rPr>
        <w:t>Moulo</w:t>
      </w:r>
      <w:proofErr w:type="spellEnd"/>
      <w:r w:rsidRPr="00196530">
        <w:rPr>
          <w:i/>
          <w:lang w:val="lt-LT"/>
        </w:rPr>
        <w:t xml:space="preserve"> dienoraštis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O. Vaildas. </w:t>
      </w:r>
      <w:r w:rsidRPr="00196530">
        <w:rPr>
          <w:i/>
          <w:lang w:val="lt-LT"/>
        </w:rPr>
        <w:t>Laimingasis princas ir kitos pasakos</w:t>
      </w:r>
      <w:r w:rsidRPr="00A866E1">
        <w:rPr>
          <w:lang w:val="lt-LT"/>
        </w:rPr>
        <w:t xml:space="preserve"> </w:t>
      </w:r>
      <w:r>
        <w:rPr>
          <w:lang w:val="lt-LT"/>
        </w:rPr>
        <w:t>arba</w:t>
      </w:r>
      <w:r w:rsidRPr="00A866E1">
        <w:rPr>
          <w:lang w:val="lt-LT"/>
        </w:rPr>
        <w:t xml:space="preserve"> G. </w:t>
      </w:r>
      <w:proofErr w:type="spellStart"/>
      <w:r w:rsidRPr="00A866E1">
        <w:rPr>
          <w:lang w:val="lt-LT"/>
        </w:rPr>
        <w:t>Olujič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Žvaigždė, kurios krūtinėje kažkas tuksėjo</w:t>
      </w:r>
    </w:p>
    <w:p w:rsidR="006E69ED" w:rsidRDefault="006E69ED" w:rsidP="006E69ED">
      <w:pPr>
        <w:jc w:val="both"/>
        <w:rPr>
          <w:i/>
          <w:lang w:val="lt-LT"/>
        </w:rPr>
      </w:pPr>
      <w:r w:rsidRPr="00A866E1">
        <w:rPr>
          <w:lang w:val="lt-LT"/>
        </w:rPr>
        <w:t xml:space="preserve">P. Van </w:t>
      </w:r>
      <w:proofErr w:type="spellStart"/>
      <w:r w:rsidRPr="00A866E1">
        <w:rPr>
          <w:lang w:val="lt-LT"/>
        </w:rPr>
        <w:t>Loon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 xml:space="preserve">Siaubų autobusas </w:t>
      </w:r>
    </w:p>
    <w:p w:rsidR="006E69ED" w:rsidRPr="00A866E1" w:rsidRDefault="006E69ED" w:rsidP="006E69ED">
      <w:pPr>
        <w:widowControl w:val="0"/>
        <w:autoSpaceDE w:val="0"/>
        <w:autoSpaceDN w:val="0"/>
        <w:adjustRightInd w:val="0"/>
        <w:jc w:val="both"/>
        <w:rPr>
          <w:lang w:val="lt-LT"/>
        </w:rPr>
      </w:pPr>
      <w:r w:rsidRPr="00A866E1">
        <w:rPr>
          <w:lang w:val="lt-LT"/>
        </w:rPr>
        <w:t xml:space="preserve">J. </w:t>
      </w:r>
      <w:proofErr w:type="spellStart"/>
      <w:r w:rsidRPr="00A866E1">
        <w:rPr>
          <w:lang w:val="lt-LT"/>
        </w:rPr>
        <w:t>Verne</w:t>
      </w:r>
      <w:proofErr w:type="spellEnd"/>
      <w:r w:rsidRPr="00A866E1">
        <w:rPr>
          <w:lang w:val="lt-LT"/>
        </w:rPr>
        <w:t xml:space="preserve">. </w:t>
      </w:r>
      <w:smartTag w:uri="urn:schemas-microsoft-com:office:smarttags" w:element="metricconverter">
        <w:smartTagPr>
          <w:attr w:name="ProductID" w:val="20 000 mylių"/>
        </w:smartTagPr>
        <w:r w:rsidRPr="00196530">
          <w:rPr>
            <w:i/>
            <w:lang w:val="lt-LT"/>
          </w:rPr>
          <w:t>20 000 mylių</w:t>
        </w:r>
      </w:smartTag>
      <w:r w:rsidRPr="00196530">
        <w:rPr>
          <w:i/>
          <w:lang w:val="lt-LT"/>
        </w:rPr>
        <w:t xml:space="preserve"> po vandeniu </w:t>
      </w:r>
      <w:r w:rsidRPr="008D0C9F">
        <w:rPr>
          <w:color w:val="000000"/>
          <w:lang w:val="lt-LT"/>
        </w:rPr>
        <w:t>arba</w:t>
      </w:r>
      <w:r>
        <w:rPr>
          <w:i/>
          <w:lang w:val="lt-LT"/>
        </w:rPr>
        <w:t xml:space="preserve"> </w:t>
      </w:r>
      <w:r w:rsidRPr="00196530">
        <w:rPr>
          <w:i/>
          <w:lang w:val="lt-LT"/>
        </w:rPr>
        <w:t>Penkiolikos metų kapitonas</w:t>
      </w:r>
      <w:r>
        <w:rPr>
          <w:i/>
          <w:lang w:val="lt-LT"/>
        </w:rPr>
        <w:t>,</w:t>
      </w:r>
      <w:r w:rsidRPr="00A866E1">
        <w:rPr>
          <w:lang w:val="lt-LT"/>
        </w:rPr>
        <w:t xml:space="preserve"> </w:t>
      </w:r>
      <w:r>
        <w:rPr>
          <w:lang w:val="lt-LT"/>
        </w:rPr>
        <w:t>arba</w:t>
      </w:r>
      <w:r w:rsidRPr="00A866E1">
        <w:rPr>
          <w:lang w:val="lt-LT"/>
        </w:rPr>
        <w:t xml:space="preserve"> R. </w:t>
      </w:r>
      <w:proofErr w:type="spellStart"/>
      <w:r w:rsidRPr="00A866E1">
        <w:rPr>
          <w:lang w:val="lt-LT"/>
        </w:rPr>
        <w:t>Asprin</w:t>
      </w:r>
      <w:proofErr w:type="spellEnd"/>
      <w:r w:rsidRPr="00A866E1">
        <w:rPr>
          <w:lang w:val="lt-LT"/>
        </w:rPr>
        <w:t xml:space="preserve">. </w:t>
      </w:r>
      <w:proofErr w:type="spellStart"/>
      <w:r w:rsidRPr="00196530">
        <w:rPr>
          <w:i/>
          <w:lang w:val="lt-LT"/>
        </w:rPr>
        <w:t>Blėnių</w:t>
      </w:r>
      <w:proofErr w:type="spellEnd"/>
      <w:r w:rsidRPr="00196530">
        <w:rPr>
          <w:i/>
          <w:lang w:val="lt-LT"/>
        </w:rPr>
        <w:t xml:space="preserve"> vežėčios,</w:t>
      </w:r>
      <w:r w:rsidRPr="00A866E1">
        <w:rPr>
          <w:lang w:val="lt-LT"/>
        </w:rPr>
        <w:t xml:space="preserve"> </w:t>
      </w:r>
      <w:r>
        <w:rPr>
          <w:lang w:val="lt-LT"/>
        </w:rPr>
        <w:t xml:space="preserve">arba </w:t>
      </w:r>
      <w:r w:rsidRPr="00A866E1">
        <w:rPr>
          <w:lang w:val="lt-LT"/>
        </w:rPr>
        <w:t xml:space="preserve">H. </w:t>
      </w:r>
      <w:proofErr w:type="spellStart"/>
      <w:r w:rsidRPr="00A866E1">
        <w:rPr>
          <w:lang w:val="lt-LT"/>
        </w:rPr>
        <w:t>Harrison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Plieninė žiurkė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M. </w:t>
      </w:r>
      <w:proofErr w:type="spellStart"/>
      <w:r w:rsidRPr="00A866E1">
        <w:rPr>
          <w:lang w:val="lt-LT"/>
        </w:rPr>
        <w:t>Wahl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Įsilaužėlis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S. </w:t>
      </w:r>
      <w:proofErr w:type="spellStart"/>
      <w:r w:rsidRPr="00A866E1">
        <w:rPr>
          <w:lang w:val="lt-LT"/>
        </w:rPr>
        <w:t>Waugh</w:t>
      </w:r>
      <w:proofErr w:type="spellEnd"/>
      <w:r w:rsidRPr="00A866E1">
        <w:rPr>
          <w:lang w:val="lt-LT"/>
        </w:rPr>
        <w:t xml:space="preserve">. </w:t>
      </w:r>
      <w:proofErr w:type="spellStart"/>
      <w:r w:rsidRPr="00196530">
        <w:rPr>
          <w:i/>
          <w:lang w:val="lt-LT"/>
        </w:rPr>
        <w:t>Žmogonai</w:t>
      </w:r>
      <w:proofErr w:type="spellEnd"/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T. </w:t>
      </w:r>
      <w:proofErr w:type="spellStart"/>
      <w:r w:rsidRPr="00A866E1">
        <w:rPr>
          <w:lang w:val="lt-LT"/>
        </w:rPr>
        <w:t>Wigersma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Aštuonios dienos su Angelu</w:t>
      </w:r>
      <w:r w:rsidRPr="00A866E1">
        <w:rPr>
          <w:lang w:val="lt-LT"/>
        </w:rPr>
        <w:t xml:space="preserve"> </w:t>
      </w:r>
      <w:r>
        <w:rPr>
          <w:lang w:val="lt-LT"/>
        </w:rPr>
        <w:t>arba</w:t>
      </w:r>
      <w:r w:rsidRPr="00A866E1">
        <w:rPr>
          <w:lang w:val="lt-LT"/>
        </w:rPr>
        <w:t xml:space="preserve"> A. </w:t>
      </w:r>
      <w:proofErr w:type="spellStart"/>
      <w:r w:rsidRPr="00A866E1">
        <w:rPr>
          <w:lang w:val="lt-LT"/>
        </w:rPr>
        <w:t>Sommer-Bodenburg.</w:t>
      </w:r>
      <w:proofErr w:type="spellEnd"/>
      <w:r w:rsidRPr="00A866E1">
        <w:rPr>
          <w:lang w:val="lt-LT"/>
        </w:rPr>
        <w:t xml:space="preserve"> </w:t>
      </w:r>
      <w:r w:rsidRPr="00196530">
        <w:rPr>
          <w:i/>
          <w:lang w:val="lt-LT"/>
        </w:rPr>
        <w:t>Hana, mažasis Dievo angelėlis</w:t>
      </w:r>
    </w:p>
    <w:p w:rsidR="006E69ED" w:rsidRPr="00A866E1" w:rsidRDefault="006E69ED" w:rsidP="006E69ED">
      <w:pPr>
        <w:jc w:val="both"/>
        <w:rPr>
          <w:lang w:val="lt-LT"/>
        </w:rPr>
      </w:pPr>
      <w:r w:rsidRPr="00A866E1">
        <w:rPr>
          <w:lang w:val="lt-LT"/>
        </w:rPr>
        <w:t xml:space="preserve">J. </w:t>
      </w:r>
      <w:proofErr w:type="spellStart"/>
      <w:r w:rsidRPr="00A866E1">
        <w:rPr>
          <w:lang w:val="lt-LT"/>
        </w:rPr>
        <w:t>Wilson</w:t>
      </w:r>
      <w:proofErr w:type="spellEnd"/>
      <w:r w:rsidRPr="00A866E1">
        <w:rPr>
          <w:lang w:val="lt-LT"/>
        </w:rPr>
        <w:t xml:space="preserve">. </w:t>
      </w:r>
      <w:r w:rsidRPr="00196530">
        <w:rPr>
          <w:i/>
          <w:lang w:val="lt-LT"/>
        </w:rPr>
        <w:t>Vidurnaktis</w:t>
      </w:r>
    </w:p>
    <w:p w:rsidR="006E69ED" w:rsidRDefault="006E69ED" w:rsidP="006E69ED">
      <w:pPr>
        <w:jc w:val="both"/>
        <w:rPr>
          <w:b/>
          <w:lang w:val="lt-LT"/>
        </w:rPr>
      </w:pPr>
    </w:p>
    <w:p w:rsidR="00A411CC" w:rsidRDefault="00A411CC">
      <w:bookmarkStart w:id="0" w:name="_GoBack"/>
      <w:bookmarkEnd w:id="0"/>
    </w:p>
    <w:sectPr w:rsidR="00A411C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ED"/>
    <w:rsid w:val="006E69ED"/>
    <w:rsid w:val="00A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F04726C5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Kalvarijos gimnazija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Grigaitienė</dc:creator>
  <cp:lastModifiedBy>Viktorija Grigaitienė</cp:lastModifiedBy>
  <cp:revision>1</cp:revision>
  <dcterms:created xsi:type="dcterms:W3CDTF">2018-06-18T08:57:00Z</dcterms:created>
  <dcterms:modified xsi:type="dcterms:W3CDTF">2018-06-18T08:57:00Z</dcterms:modified>
</cp:coreProperties>
</file>