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2AD" w:rsidRPr="002602AD" w:rsidRDefault="002602AD" w:rsidP="002602AD">
      <w:pPr>
        <w:jc w:val="both"/>
        <w:rPr>
          <w:b/>
          <w:sz w:val="28"/>
          <w:szCs w:val="28"/>
          <w:lang w:val="lt-LT"/>
        </w:rPr>
      </w:pPr>
      <w:bookmarkStart w:id="0" w:name="_GoBack"/>
      <w:bookmarkEnd w:id="0"/>
      <w:r w:rsidRPr="002602AD">
        <w:rPr>
          <w:b/>
          <w:sz w:val="28"/>
          <w:szCs w:val="28"/>
          <w:lang w:val="lt-LT"/>
        </w:rPr>
        <w:t>14 užduotis             Įvertinkime  rašinį. Kaip mokinė argumentuoja?</w:t>
      </w:r>
    </w:p>
    <w:p w:rsidR="002602AD" w:rsidRPr="002602AD" w:rsidRDefault="002602AD" w:rsidP="002602AD">
      <w:pPr>
        <w:ind w:left="-851" w:right="1138"/>
        <w:jc w:val="center"/>
        <w:rPr>
          <w:rFonts w:ascii="Times New Roman" w:hAnsi="Times New Roman" w:cs="Times New Roman"/>
          <w:sz w:val="24"/>
          <w:szCs w:val="24"/>
          <w:lang w:val="lt-LT"/>
        </w:rPr>
      </w:pPr>
      <w:r w:rsidRPr="002602AD">
        <w:rPr>
          <w:rFonts w:ascii="Times New Roman" w:hAnsi="Times New Roman" w:cs="Times New Roman"/>
          <w:sz w:val="24"/>
          <w:szCs w:val="24"/>
          <w:lang w:val="lt-LT"/>
        </w:rPr>
        <w:t xml:space="preserve">Žmogaus laikysena ribinėse situacijose  Ugnė </w:t>
      </w:r>
    </w:p>
    <w:p w:rsidR="002602AD" w:rsidRPr="002602AD" w:rsidRDefault="002602AD" w:rsidP="002602AD">
      <w:pPr>
        <w:ind w:left="-851" w:right="1138"/>
        <w:rPr>
          <w:rFonts w:ascii="Times New Roman" w:hAnsi="Times New Roman" w:cs="Times New Roman"/>
          <w:sz w:val="24"/>
          <w:szCs w:val="24"/>
          <w:lang w:val="lt-LT"/>
        </w:rPr>
      </w:pPr>
      <w:r w:rsidRPr="002602AD">
        <w:rPr>
          <w:rFonts w:ascii="Times New Roman" w:hAnsi="Times New Roman" w:cs="Times New Roman"/>
          <w:sz w:val="24"/>
          <w:szCs w:val="24"/>
          <w:lang w:val="lt-LT"/>
        </w:rPr>
        <w:tab/>
        <w:t>Nei vienas žmogus negali žinoti, kokia bus jo laikysena ribinėje situacijoje, joje nebuvęs. Visi žmonės yra skirtingi, todėl sunku pasakyti, ar kiekvienas žmogus liktų savimi ir išsaugotų savo vertybes bei moralės normas, ar tai galėtų padaryti tik dvasiškai stipriausi žmonės. Taigi, kyla klausimas, kokios būna žmogaus laikysenos ribinėse situacijose?</w:t>
      </w:r>
    </w:p>
    <w:p w:rsidR="002602AD" w:rsidRPr="002602AD" w:rsidRDefault="002602AD" w:rsidP="002602AD">
      <w:pPr>
        <w:ind w:left="-851" w:right="1138"/>
        <w:rPr>
          <w:rFonts w:ascii="Times New Roman" w:hAnsi="Times New Roman" w:cs="Times New Roman"/>
          <w:sz w:val="24"/>
          <w:szCs w:val="24"/>
          <w:lang w:val="lt-LT"/>
        </w:rPr>
      </w:pPr>
      <w:r w:rsidRPr="002602AD">
        <w:rPr>
          <w:rFonts w:ascii="Times New Roman" w:hAnsi="Times New Roman" w:cs="Times New Roman"/>
          <w:sz w:val="24"/>
          <w:szCs w:val="24"/>
          <w:lang w:val="lt-LT"/>
        </w:rPr>
        <w:tab/>
        <w:t>Mano nuomone, dvasiškai stiprus žmogus ribinėse situacijose gali nepalūžti ir išlaikyti savo aukštą moralę. Dažnai gyvenimas mus išbando. Kritinėse situacijose mes pamatome žmonių tikruosius veidus, todėl ne veltui sakoma, jog draugą nelaimėje pažinsi. Ypač žmogui buvo sunku išlikti savimi XX amžiaus katastrofų laiku. Žmonės norėdami išgyventi padarydavo baisių dalykų ir prarasdavo savo žmogiškumą. Tačiau XX amžiaus pirmosios pusės rašytojas B. Sruoga memuariniame romane „Dievų miškas“ atskleidžia, jog žmogus, būdamas dvasiškai stiprus, gali nepalūžti ir išlaikyti aukštą moralę. Pats rašytojas Antrojo pasaulinio karo metais kalėjo Štuthofo koncentracijos stovykloje. Parašęs memuarinį romaną rašytojas tarsi išsilaisvino ir kamavusių baisių atsiminimų. Knygoje atskleidžiamas baisus elgesys su žmonėmis koncentracijose stovyklose. Lagerių prižiūrėtojai naudojo fizinį bei psichologinį smurtą prieš kalinius. Liepdavo šokinėti kaip varlėms, stovėti ant vienos kojos, vadino juos „šuns uodegos inteligentija“, „maitos išperomis“. Tai smukdė žmones psichologiškai, mažino jų savivertę. Gyvenimo sąlygos lagery buvo tragiškos. Barakuose buvo šalta, koridoriuose buvo suguldyti lavonai, kaliniai badavo. Nepaisant tokių tragiškų sąlygų, Sruoga, žiūrėdamas į visą absurdą ironiškai, sugebėjo išsaugoti savo žmogiškumą bei aukštą moralę. Pasakotojui didžiausia vertybė buvo žmogaus gyvybė. Todėl nors pasakotojas į viską žiūrėjo ironiškai, kitų skausmui jis buvo be galo jautrus. Jis negalėdavo žiūrėti kaip beprasmiškai miršta žmonės. Dirbdamas raštinėje Sruoga klastodamas dokumentus išgelbėjo daugelį žmonių nuo baisių bausmių. Taip pat Sruoga lageryje organizavo kultūrinę veiklą, kurioje kaliniai galėdavo papasakoti, kokie buvo jų gyvenimai, buvusios specialybės, buvo aiškinamasi ekonomikos, istorijos, meno, pramonės, politikos, filosofijos ir kiti klausimai. Pasakotojas nuolat mini savo draugą Joną iš Biržų, kuris visada buvo šalia, padėdavo kritiniais momentais. Už Jono gerumą Sruoga buvo labai dėkingas. Velykų dieną visi kaliniai, nors ir mirdami iš bado, dalinosi vienu kiaušiniu kaip švenčiausiu sakramentu. Kartais atsirasdavo netgi prižiūrėtojų, kurie išsaugoję savo žmogiškumą, nupirkdavo kaliniams vandens. Nors gyvenimo sąlygos lageryje buvo tragiškos Sruoga, iš bado nevalgydamas kitų žmonių, gelbėdamas gyvybes bei matydamas žmogiškumo apraiškų, sugebėjo išlikti savimi ir išlaikyti savo aukštą moralę. Taigi žmogus, būdamas labai stipriu dvasiškai, gali ne tik nepalūžti, bet ir išsaugoti vertybes.</w:t>
      </w:r>
    </w:p>
    <w:p w:rsidR="002602AD" w:rsidRPr="002602AD" w:rsidRDefault="002602AD" w:rsidP="002602AD">
      <w:pPr>
        <w:ind w:left="-851" w:right="1138"/>
        <w:rPr>
          <w:rFonts w:ascii="Times New Roman" w:hAnsi="Times New Roman" w:cs="Times New Roman"/>
          <w:sz w:val="24"/>
          <w:szCs w:val="24"/>
          <w:lang w:val="lt-LT"/>
        </w:rPr>
      </w:pPr>
      <w:r w:rsidRPr="002602AD">
        <w:rPr>
          <w:rFonts w:ascii="Times New Roman" w:hAnsi="Times New Roman" w:cs="Times New Roman"/>
          <w:sz w:val="24"/>
          <w:szCs w:val="24"/>
          <w:lang w:val="lt-LT"/>
        </w:rPr>
        <w:tab/>
        <w:t>Vis dėlto, ne visi žmonės yra pakankamai stiprūs išgyventi ribinę situaciją, todėl dažnai supainioja tikrąsias vertybes ir palūžta.</w:t>
      </w:r>
    </w:p>
    <w:p w:rsidR="002602AD" w:rsidRPr="002602AD" w:rsidRDefault="002602AD" w:rsidP="002602AD">
      <w:pPr>
        <w:ind w:left="-851" w:right="1138"/>
        <w:rPr>
          <w:rFonts w:ascii="Times New Roman" w:hAnsi="Times New Roman" w:cs="Times New Roman"/>
          <w:sz w:val="24"/>
          <w:szCs w:val="24"/>
          <w:lang w:val="lt-LT"/>
        </w:rPr>
      </w:pPr>
      <w:r w:rsidRPr="002602AD">
        <w:rPr>
          <w:rFonts w:ascii="Times New Roman" w:hAnsi="Times New Roman" w:cs="Times New Roman"/>
          <w:sz w:val="24"/>
          <w:szCs w:val="24"/>
          <w:lang w:val="lt-LT"/>
        </w:rPr>
        <w:tab/>
        <w:t>Taigi apibendrinant galima teigti, jog kiekvieno žmogaus laikysena ribinėse yra skirtinga. Vieni, būdami be galo dvasiškai stiprūs, gali išlikti savimi bei išsaugoti tikrąsias vertybes, tačiau kiti gali susipainioti, kas yra gera, o kas yra bloga, ir prarasti aukštas moralės normas.</w:t>
      </w:r>
    </w:p>
    <w:p w:rsidR="002602AD" w:rsidRPr="00453CE0" w:rsidRDefault="002602AD" w:rsidP="002602AD">
      <w:pPr>
        <w:spacing w:after="0"/>
        <w:ind w:left="-851" w:right="1138"/>
        <w:rPr>
          <w:rFonts w:ascii="Times New Roman" w:hAnsi="Times New Roman" w:cs="Times New Roman"/>
          <w:sz w:val="24"/>
          <w:szCs w:val="24"/>
          <w:shd w:val="clear" w:color="auto" w:fill="FFFFFF"/>
        </w:rPr>
      </w:pPr>
      <w:r w:rsidRPr="00453CE0">
        <w:rPr>
          <w:rStyle w:val="Grietas"/>
          <w:rFonts w:ascii="Times New Roman" w:hAnsi="Times New Roman" w:cs="Times New Roman"/>
          <w:sz w:val="24"/>
          <w:szCs w:val="24"/>
          <w:shd w:val="clear" w:color="auto" w:fill="FFFFFF"/>
        </w:rPr>
        <w:t>Moralė</w:t>
      </w:r>
      <w:r w:rsidRPr="00453CE0">
        <w:rPr>
          <w:rFonts w:ascii="Times New Roman" w:hAnsi="Times New Roman" w:cs="Times New Roman"/>
          <w:sz w:val="24"/>
          <w:szCs w:val="24"/>
          <w:shd w:val="clear" w:color="auto" w:fill="FFFFFF"/>
        </w:rPr>
        <w:t> - (pranc. </w:t>
      </w:r>
      <w:r w:rsidRPr="00453CE0">
        <w:rPr>
          <w:rFonts w:ascii="Times New Roman" w:hAnsi="Times New Roman" w:cs="Times New Roman"/>
          <w:i/>
          <w:iCs/>
          <w:sz w:val="24"/>
          <w:szCs w:val="24"/>
          <w:shd w:val="clear" w:color="auto" w:fill="FFFFFF"/>
        </w:rPr>
        <w:t>morale</w:t>
      </w:r>
      <w:r w:rsidRPr="00453CE0">
        <w:rPr>
          <w:rFonts w:ascii="Times New Roman" w:hAnsi="Times New Roman" w:cs="Times New Roman"/>
          <w:sz w:val="24"/>
          <w:szCs w:val="24"/>
          <w:shd w:val="clear" w:color="auto" w:fill="FFFFFF"/>
        </w:rPr>
        <w:t> &lt; lot. </w:t>
      </w:r>
      <w:r w:rsidRPr="00453CE0">
        <w:rPr>
          <w:rFonts w:ascii="Times New Roman" w:hAnsi="Times New Roman" w:cs="Times New Roman"/>
          <w:i/>
          <w:iCs/>
          <w:sz w:val="24"/>
          <w:szCs w:val="24"/>
          <w:shd w:val="clear" w:color="auto" w:fill="FFFFFF"/>
        </w:rPr>
        <w:t>moralis</w:t>
      </w:r>
      <w:r w:rsidRPr="00453CE0">
        <w:rPr>
          <w:rFonts w:ascii="Times New Roman" w:hAnsi="Times New Roman" w:cs="Times New Roman"/>
          <w:sz w:val="24"/>
          <w:szCs w:val="24"/>
          <w:shd w:val="clear" w:color="auto" w:fill="FFFFFF"/>
        </w:rPr>
        <w:t> - dorovinis): 1. visuomenės sąmonės forma: žmonių elgesį reguliuojančios normos ir principai; tai, kas iš esmės teisinga ir sąžininga kitų gerovės požiūriu; 2. dorovinė išvada, pamokymas.</w:t>
      </w:r>
    </w:p>
    <w:p w:rsidR="002602AD" w:rsidRPr="00453CE0" w:rsidRDefault="002602AD" w:rsidP="002602AD">
      <w:pPr>
        <w:spacing w:after="0"/>
        <w:ind w:left="-851" w:right="1138"/>
        <w:rPr>
          <w:rFonts w:ascii="Times New Roman" w:hAnsi="Times New Roman" w:cs="Times New Roman"/>
          <w:sz w:val="24"/>
          <w:szCs w:val="24"/>
          <w:shd w:val="clear" w:color="auto" w:fill="FFFFFF"/>
        </w:rPr>
      </w:pPr>
      <w:r w:rsidRPr="00453CE0">
        <w:rPr>
          <w:rFonts w:ascii="Times New Roman" w:hAnsi="Times New Roman" w:cs="Times New Roman"/>
          <w:b/>
          <w:sz w:val="24"/>
          <w:szCs w:val="24"/>
          <w:shd w:val="clear" w:color="auto" w:fill="FFFFFF"/>
        </w:rPr>
        <w:t>morãlė</w:t>
      </w:r>
      <w:r w:rsidRPr="00453CE0">
        <w:rPr>
          <w:rFonts w:ascii="Times New Roman" w:hAnsi="Times New Roman" w:cs="Times New Roman"/>
          <w:sz w:val="24"/>
          <w:szCs w:val="24"/>
          <w:shd w:val="clear" w:color="auto" w:fill="FFFFFF"/>
        </w:rPr>
        <w:t xml:space="preserve"> [pranc. morale &lt; lot. moralis — dorovinis], dorovė, žmonių elgesį reguliuojančios normos ir principai, viena visuomeninės sąmonės formų.</w:t>
      </w:r>
    </w:p>
    <w:p w:rsidR="002602AD" w:rsidRPr="00453CE0" w:rsidRDefault="002602AD" w:rsidP="002602AD">
      <w:pPr>
        <w:shd w:val="clear" w:color="auto" w:fill="FFFFFF"/>
        <w:spacing w:after="0" w:line="270" w:lineRule="atLeast"/>
        <w:ind w:left="-851"/>
        <w:rPr>
          <w:rFonts w:ascii="Times New Roman" w:eastAsia="Times New Roman" w:hAnsi="Times New Roman" w:cs="Times New Roman"/>
          <w:b/>
          <w:bCs/>
          <w:sz w:val="24"/>
          <w:szCs w:val="24"/>
          <w:lang w:val="lt-LT" w:eastAsia="lt-LT"/>
        </w:rPr>
      </w:pPr>
      <w:r w:rsidRPr="00453CE0">
        <w:rPr>
          <w:rFonts w:ascii="Times New Roman" w:hAnsi="Times New Roman" w:cs="Times New Roman"/>
          <w:sz w:val="24"/>
          <w:szCs w:val="24"/>
          <w:shd w:val="clear" w:color="auto" w:fill="FFFFFF"/>
        </w:rPr>
        <w:t xml:space="preserve">DLKŽ </w:t>
      </w:r>
      <w:r w:rsidRPr="00453CE0">
        <w:rPr>
          <w:rFonts w:ascii="Times New Roman" w:hAnsi="Times New Roman" w:cs="Times New Roman"/>
          <w:b/>
          <w:sz w:val="24"/>
          <w:szCs w:val="24"/>
          <w:shd w:val="clear" w:color="auto" w:fill="FFFFFF"/>
        </w:rPr>
        <w:t>moralė – dorovė</w:t>
      </w:r>
      <w:r w:rsidRPr="00453CE0">
        <w:rPr>
          <w:rFonts w:ascii="Times New Roman" w:hAnsi="Times New Roman" w:cs="Times New Roman"/>
          <w:sz w:val="24"/>
          <w:szCs w:val="24"/>
          <w:shd w:val="clear" w:color="auto" w:fill="FFFFFF"/>
        </w:rPr>
        <w:t xml:space="preserve"> ,</w:t>
      </w:r>
      <w:r w:rsidRPr="00453CE0">
        <w:rPr>
          <w:rFonts w:ascii="Times New Roman" w:hAnsi="Times New Roman" w:cs="Times New Roman"/>
          <w:b/>
          <w:bCs/>
          <w:sz w:val="24"/>
          <w:szCs w:val="24"/>
        </w:rPr>
        <w:t xml:space="preserve"> </w:t>
      </w:r>
      <w:r w:rsidRPr="00453CE0">
        <w:rPr>
          <w:rFonts w:ascii="Times New Roman" w:eastAsia="Times New Roman" w:hAnsi="Times New Roman" w:cs="Times New Roman"/>
          <w:b/>
          <w:bCs/>
          <w:sz w:val="24"/>
          <w:szCs w:val="24"/>
          <w:lang w:val="lt-LT" w:eastAsia="lt-LT"/>
        </w:rPr>
        <w:t>doróv‖ė</w:t>
      </w:r>
      <w:r w:rsidRPr="00453CE0">
        <w:rPr>
          <w:rFonts w:ascii="Times New Roman" w:eastAsia="Times New Roman" w:hAnsi="Times New Roman" w:cs="Times New Roman"/>
          <w:sz w:val="24"/>
          <w:szCs w:val="24"/>
          <w:shd w:val="clear" w:color="auto" w:fill="FFFFFF"/>
          <w:lang w:val="lt-LT" w:eastAsia="lt-LT"/>
        </w:rPr>
        <w:t> gyvenimo visuomenėje bei elgesio principai ir normos:</w:t>
      </w:r>
    </w:p>
    <w:p w:rsidR="002602AD" w:rsidRPr="00453CE0" w:rsidRDefault="002602AD" w:rsidP="002602AD">
      <w:pPr>
        <w:shd w:val="clear" w:color="auto" w:fill="FFFFFF"/>
        <w:spacing w:after="0" w:line="270" w:lineRule="atLeast"/>
        <w:rPr>
          <w:rFonts w:ascii="Times New Roman" w:eastAsia="Times New Roman" w:hAnsi="Times New Roman" w:cs="Times New Roman"/>
          <w:i/>
          <w:iCs/>
          <w:sz w:val="24"/>
          <w:szCs w:val="24"/>
          <w:lang w:val="lt-LT" w:eastAsia="lt-LT"/>
        </w:rPr>
      </w:pPr>
      <w:r w:rsidRPr="00453CE0">
        <w:rPr>
          <w:rFonts w:ascii="Times New Roman" w:eastAsia="Times New Roman" w:hAnsi="Times New Roman" w:cs="Times New Roman"/>
          <w:i/>
          <w:iCs/>
          <w:sz w:val="24"/>
          <w:szCs w:val="24"/>
          <w:lang w:val="lt-LT" w:eastAsia="lt-LT"/>
        </w:rPr>
        <w:t> ~ės ugdymas. Didžios ~ės žmogus. ~ės laužytojas</w:t>
      </w:r>
    </w:p>
    <w:p w:rsidR="002602AD" w:rsidRPr="002602AD" w:rsidRDefault="002602AD" w:rsidP="002602AD">
      <w:pPr>
        <w:spacing w:after="0"/>
        <w:ind w:left="-851" w:right="1138"/>
        <w:rPr>
          <w:rFonts w:ascii="Times New Roman" w:hAnsi="Times New Roman" w:cs="Times New Roman"/>
          <w:sz w:val="24"/>
          <w:szCs w:val="24"/>
          <w:lang w:val="lt-LT"/>
        </w:rPr>
      </w:pPr>
    </w:p>
    <w:p w:rsidR="00BA4E85" w:rsidRPr="002602AD" w:rsidRDefault="00BA4E85" w:rsidP="002602AD">
      <w:pPr>
        <w:spacing w:after="0"/>
        <w:ind w:left="-851" w:right="1138"/>
        <w:rPr>
          <w:rFonts w:ascii="Times New Roman" w:hAnsi="Times New Roman" w:cs="Times New Roman"/>
          <w:sz w:val="24"/>
          <w:szCs w:val="24"/>
        </w:rPr>
      </w:pPr>
    </w:p>
    <w:sectPr w:rsidR="00BA4E85" w:rsidRPr="002602AD" w:rsidSect="002602AD">
      <w:pgSz w:w="12240" w:h="15840"/>
      <w:pgMar w:top="284"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2AD"/>
    <w:rsid w:val="002602AD"/>
    <w:rsid w:val="002D750C"/>
    <w:rsid w:val="00312962"/>
    <w:rsid w:val="00326F61"/>
    <w:rsid w:val="00453CE0"/>
    <w:rsid w:val="009317FE"/>
    <w:rsid w:val="009A581D"/>
    <w:rsid w:val="00BA4E85"/>
    <w:rsid w:val="00D311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02AD"/>
    <w:pPr>
      <w:spacing w:after="160" w:line="259"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2602A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02AD"/>
    <w:pPr>
      <w:spacing w:after="160" w:line="259"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2602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185988">
      <w:bodyDiv w:val="1"/>
      <w:marLeft w:val="0"/>
      <w:marRight w:val="0"/>
      <w:marTop w:val="0"/>
      <w:marBottom w:val="0"/>
      <w:divBdr>
        <w:top w:val="none" w:sz="0" w:space="0" w:color="auto"/>
        <w:left w:val="none" w:sz="0" w:space="0" w:color="auto"/>
        <w:bottom w:val="none" w:sz="0" w:space="0" w:color="auto"/>
        <w:right w:val="none" w:sz="0" w:space="0" w:color="auto"/>
      </w:divBdr>
      <w:divsChild>
        <w:div w:id="1395087695">
          <w:marLeft w:val="0"/>
          <w:marRight w:val="0"/>
          <w:marTop w:val="0"/>
          <w:marBottom w:val="0"/>
          <w:divBdr>
            <w:top w:val="none" w:sz="0" w:space="0" w:color="auto"/>
            <w:left w:val="none" w:sz="0" w:space="0" w:color="auto"/>
            <w:bottom w:val="none" w:sz="0" w:space="0" w:color="auto"/>
            <w:right w:val="none" w:sz="0" w:space="0" w:color="auto"/>
          </w:divBdr>
        </w:div>
        <w:div w:id="1626695454">
          <w:marLeft w:val="0"/>
          <w:marRight w:val="0"/>
          <w:marTop w:val="0"/>
          <w:marBottom w:val="0"/>
          <w:divBdr>
            <w:top w:val="none" w:sz="0" w:space="0" w:color="auto"/>
            <w:left w:val="none" w:sz="0" w:space="0" w:color="auto"/>
            <w:bottom w:val="none" w:sz="0" w:space="0" w:color="auto"/>
            <w:right w:val="none" w:sz="0" w:space="0" w:color="auto"/>
          </w:divBdr>
        </w:div>
        <w:div w:id="5000059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2499</Words>
  <Characters>1425</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dcterms:created xsi:type="dcterms:W3CDTF">2018-02-23T07:49:00Z</dcterms:created>
  <dcterms:modified xsi:type="dcterms:W3CDTF">2018-02-23T07:49:00Z</dcterms:modified>
</cp:coreProperties>
</file>