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6C" w:rsidRDefault="00C92C6C" w:rsidP="00C92C6C">
      <w:pPr>
        <w:snapToGrid w:val="0"/>
        <w:jc w:val="center"/>
        <w:rPr>
          <w:rFonts w:asciiTheme="minorHAnsi" w:hAnsiTheme="minorHAnsi"/>
          <w:lang w:val="lt-LT"/>
        </w:rPr>
      </w:pPr>
    </w:p>
    <w:p w:rsidR="003A28B9" w:rsidRPr="000E33B5" w:rsidRDefault="003A28B9" w:rsidP="00C92C6C">
      <w:pPr>
        <w:snapToGrid w:val="0"/>
        <w:jc w:val="center"/>
        <w:rPr>
          <w:rFonts w:asciiTheme="minorHAnsi" w:hAnsiTheme="minorHAnsi"/>
          <w:lang w:val="lt-LT"/>
        </w:rPr>
      </w:pPr>
      <w:r w:rsidRPr="000E33B5">
        <w:rPr>
          <w:rFonts w:asciiTheme="minorHAnsi" w:hAnsiTheme="minorHAnsi"/>
          <w:lang w:val="lt-LT"/>
        </w:rPr>
        <w:t>RESPUBLIKINIS PEDAGOGŲ FORUMAS</w:t>
      </w:r>
    </w:p>
    <w:p w:rsidR="003A28B9" w:rsidRDefault="00063A85" w:rsidP="000E33B5">
      <w:pPr>
        <w:pStyle w:val="NoSpacing"/>
        <w:tabs>
          <w:tab w:val="num" w:pos="0"/>
        </w:tabs>
        <w:ind w:hanging="432"/>
        <w:jc w:val="center"/>
        <w:rPr>
          <w:rFonts w:asciiTheme="minorHAnsi" w:hAnsiTheme="minorHAnsi"/>
          <w:color w:val="899616"/>
          <w:sz w:val="44"/>
          <w:szCs w:val="36"/>
          <w:lang w:val="lt-LT"/>
        </w:rPr>
      </w:pPr>
      <w:r w:rsidRPr="000E33B5">
        <w:rPr>
          <w:rFonts w:asciiTheme="minorHAnsi" w:hAnsiTheme="minorHAnsi"/>
          <w:color w:val="899616"/>
          <w:sz w:val="44"/>
          <w:szCs w:val="36"/>
          <w:lang w:val="lt-LT"/>
        </w:rPr>
        <w:t xml:space="preserve">Medijų edukacija mokyklose: naujos saviraiškos ir </w:t>
      </w:r>
      <w:r w:rsidR="005316E8" w:rsidRPr="000E33B5">
        <w:rPr>
          <w:rFonts w:asciiTheme="minorHAnsi" w:hAnsiTheme="minorHAnsi"/>
          <w:color w:val="899616"/>
          <w:sz w:val="44"/>
          <w:szCs w:val="36"/>
          <w:lang w:val="lt-LT"/>
        </w:rPr>
        <w:t xml:space="preserve">tarpusavio </w:t>
      </w:r>
      <w:r w:rsidRPr="000E33B5">
        <w:rPr>
          <w:rFonts w:asciiTheme="minorHAnsi" w:hAnsiTheme="minorHAnsi"/>
          <w:color w:val="899616"/>
          <w:sz w:val="44"/>
          <w:szCs w:val="36"/>
          <w:lang w:val="lt-LT"/>
        </w:rPr>
        <w:t>bendravimo galimybės</w:t>
      </w:r>
    </w:p>
    <w:p w:rsidR="003270E1" w:rsidRDefault="003270E1" w:rsidP="000E33B5">
      <w:pPr>
        <w:pStyle w:val="NoSpacing"/>
        <w:tabs>
          <w:tab w:val="num" w:pos="0"/>
        </w:tabs>
        <w:ind w:hanging="432"/>
        <w:jc w:val="center"/>
        <w:rPr>
          <w:rFonts w:asciiTheme="minorHAnsi" w:hAnsiTheme="minorHAnsi"/>
          <w:color w:val="899616"/>
          <w:sz w:val="44"/>
          <w:szCs w:val="36"/>
          <w:lang w:val="lt-LT"/>
        </w:rPr>
      </w:pPr>
      <w:r>
        <w:rPr>
          <w:rFonts w:asciiTheme="minorHAnsi" w:hAnsiTheme="minorHAnsi"/>
          <w:noProof/>
          <w:color w:val="899616"/>
          <w:sz w:val="44"/>
          <w:szCs w:val="36"/>
          <w:lang w:val="lt-LT" w:eastAsia="lt-LT"/>
        </w:rPr>
        <w:drawing>
          <wp:inline distT="0" distB="0" distL="0" distR="0">
            <wp:extent cx="6120130" cy="1879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zualas140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28B9" w:rsidRPr="00F52038" w:rsidRDefault="003A28B9" w:rsidP="000E33B5">
      <w:pPr>
        <w:jc w:val="both"/>
        <w:rPr>
          <w:rFonts w:asciiTheme="minorHAnsi" w:hAnsiTheme="minorHAnsi"/>
          <w:lang w:val="lt-LT"/>
        </w:rPr>
      </w:pPr>
      <w:r w:rsidRPr="000E33B5">
        <w:rPr>
          <w:rFonts w:asciiTheme="minorHAnsi" w:hAnsiTheme="minorHAnsi"/>
          <w:lang w:val="lt-LT"/>
        </w:rPr>
        <w:t>201</w:t>
      </w:r>
      <w:r w:rsidR="00540066" w:rsidRPr="000E33B5">
        <w:rPr>
          <w:rFonts w:asciiTheme="minorHAnsi" w:hAnsiTheme="minorHAnsi"/>
          <w:lang w:val="lt-LT"/>
        </w:rPr>
        <w:t>7</w:t>
      </w:r>
      <w:r w:rsidRPr="000E33B5">
        <w:rPr>
          <w:rFonts w:asciiTheme="minorHAnsi" w:hAnsiTheme="minorHAnsi"/>
          <w:lang w:val="lt-LT"/>
        </w:rPr>
        <w:t xml:space="preserve"> m. </w:t>
      </w:r>
      <w:r w:rsidR="00540066" w:rsidRPr="000E33B5">
        <w:rPr>
          <w:rFonts w:asciiTheme="minorHAnsi" w:hAnsiTheme="minorHAnsi"/>
          <w:lang w:val="lt-LT"/>
        </w:rPr>
        <w:t xml:space="preserve">sausio </w:t>
      </w:r>
      <w:r w:rsidR="004442BB" w:rsidRPr="000E33B5">
        <w:rPr>
          <w:rFonts w:asciiTheme="minorHAnsi" w:hAnsiTheme="minorHAnsi"/>
          <w:lang w:val="lt-LT"/>
        </w:rPr>
        <w:t>12</w:t>
      </w:r>
      <w:r w:rsidRPr="000E33B5">
        <w:rPr>
          <w:rFonts w:asciiTheme="minorHAnsi" w:hAnsiTheme="minorHAnsi"/>
          <w:lang w:val="lt-LT"/>
        </w:rPr>
        <w:t xml:space="preserve"> d. (</w:t>
      </w:r>
      <w:r w:rsidR="004442BB" w:rsidRPr="000E33B5">
        <w:rPr>
          <w:rFonts w:asciiTheme="minorHAnsi" w:hAnsiTheme="minorHAnsi"/>
          <w:i/>
          <w:lang w:val="lt-LT"/>
        </w:rPr>
        <w:t>penkt</w:t>
      </w:r>
      <w:r w:rsidRPr="000E33B5">
        <w:rPr>
          <w:rFonts w:asciiTheme="minorHAnsi" w:hAnsiTheme="minorHAnsi"/>
          <w:i/>
          <w:lang w:val="lt-LT"/>
        </w:rPr>
        <w:t>adienį</w:t>
      </w:r>
      <w:r w:rsidRPr="000E33B5">
        <w:rPr>
          <w:rFonts w:asciiTheme="minorHAnsi" w:hAnsiTheme="minorHAnsi"/>
          <w:lang w:val="lt-LT"/>
        </w:rPr>
        <w:t xml:space="preserve">) Lietuvos vaikų ir jaunimo centre vyks respublikinis bendrojo ugdymo įstaigų pedagogams skirtas forumas </w:t>
      </w:r>
      <w:r w:rsidRPr="00F52038">
        <w:rPr>
          <w:rFonts w:asciiTheme="minorHAnsi" w:hAnsiTheme="minorHAnsi"/>
          <w:sz w:val="26"/>
          <w:szCs w:val="26"/>
          <w:lang w:val="lt-LT"/>
        </w:rPr>
        <w:t>„</w:t>
      </w:r>
      <w:r w:rsidR="00540066" w:rsidRPr="00F52038">
        <w:rPr>
          <w:rFonts w:asciiTheme="minorHAnsi" w:hAnsiTheme="minorHAnsi"/>
          <w:b/>
          <w:sz w:val="26"/>
          <w:szCs w:val="26"/>
          <w:lang w:val="lt-LT"/>
        </w:rPr>
        <w:t xml:space="preserve">Medijų edukacija mokyklose: naujos saviraiškos ir </w:t>
      </w:r>
      <w:r w:rsidR="005316E8" w:rsidRPr="00F52038">
        <w:rPr>
          <w:rFonts w:asciiTheme="minorHAnsi" w:hAnsiTheme="minorHAnsi"/>
          <w:b/>
          <w:sz w:val="26"/>
          <w:szCs w:val="26"/>
          <w:lang w:val="lt-LT"/>
        </w:rPr>
        <w:t xml:space="preserve">tarpusavio </w:t>
      </w:r>
      <w:r w:rsidR="00540066" w:rsidRPr="00F52038">
        <w:rPr>
          <w:rFonts w:asciiTheme="minorHAnsi" w:hAnsiTheme="minorHAnsi"/>
          <w:b/>
          <w:sz w:val="26"/>
          <w:szCs w:val="26"/>
          <w:lang w:val="lt-LT"/>
        </w:rPr>
        <w:t>bendravimo galimybės</w:t>
      </w:r>
      <w:r w:rsidRPr="00F52038">
        <w:rPr>
          <w:rFonts w:asciiTheme="minorHAnsi" w:hAnsiTheme="minorHAnsi"/>
          <w:b/>
          <w:sz w:val="26"/>
          <w:szCs w:val="26"/>
          <w:lang w:val="lt-LT"/>
        </w:rPr>
        <w:t>“</w:t>
      </w:r>
      <w:r w:rsidR="000E33B5" w:rsidRPr="00F52038">
        <w:rPr>
          <w:rFonts w:asciiTheme="minorHAnsi" w:hAnsiTheme="minorHAnsi"/>
          <w:b/>
          <w:sz w:val="26"/>
          <w:szCs w:val="26"/>
          <w:lang w:val="lt-LT"/>
        </w:rPr>
        <w:t>.</w:t>
      </w:r>
    </w:p>
    <w:p w:rsidR="00F51790" w:rsidRDefault="00F51790" w:rsidP="000E33B5">
      <w:pPr>
        <w:jc w:val="both"/>
        <w:rPr>
          <w:rFonts w:asciiTheme="minorHAnsi" w:hAnsiTheme="minorHAnsi"/>
          <w:b/>
          <w:lang w:val="lt-LT"/>
        </w:rPr>
      </w:pPr>
    </w:p>
    <w:p w:rsidR="000E5792" w:rsidRPr="000E33B5" w:rsidRDefault="003A28B9" w:rsidP="000E33B5">
      <w:pPr>
        <w:jc w:val="both"/>
        <w:rPr>
          <w:rFonts w:asciiTheme="minorHAnsi" w:hAnsiTheme="minorHAnsi"/>
          <w:lang w:val="lt-LT"/>
        </w:rPr>
      </w:pPr>
      <w:r w:rsidRPr="000E33B5">
        <w:rPr>
          <w:rFonts w:asciiTheme="minorHAnsi" w:hAnsiTheme="minorHAnsi"/>
          <w:b/>
          <w:lang w:val="lt-LT"/>
        </w:rPr>
        <w:t>Forumo tikslas</w:t>
      </w:r>
      <w:r w:rsidRPr="000E33B5">
        <w:rPr>
          <w:rFonts w:asciiTheme="minorHAnsi" w:hAnsiTheme="minorHAnsi"/>
          <w:lang w:val="lt-LT"/>
        </w:rPr>
        <w:t xml:space="preserve"> – </w:t>
      </w:r>
      <w:r w:rsidR="008E7CC2" w:rsidRPr="000E33B5">
        <w:rPr>
          <w:rFonts w:asciiTheme="minorHAnsi" w:hAnsiTheme="minorHAnsi"/>
          <w:lang w:val="lt-LT"/>
        </w:rPr>
        <w:t>s</w:t>
      </w:r>
      <w:r w:rsidR="008117F3" w:rsidRPr="000E33B5">
        <w:rPr>
          <w:rFonts w:asciiTheme="minorHAnsi" w:hAnsiTheme="minorHAnsi"/>
          <w:lang w:val="lt-LT"/>
        </w:rPr>
        <w:t>tiprinti</w:t>
      </w:r>
      <w:r w:rsidR="000E5792" w:rsidRPr="000E33B5">
        <w:rPr>
          <w:rFonts w:asciiTheme="minorHAnsi" w:hAnsiTheme="minorHAnsi"/>
          <w:lang w:val="lt-LT"/>
        </w:rPr>
        <w:t xml:space="preserve"> mokytojų ir mokinių bendravimą</w:t>
      </w:r>
      <w:r w:rsidR="008117F3" w:rsidRPr="000E33B5">
        <w:rPr>
          <w:rFonts w:asciiTheme="minorHAnsi" w:hAnsiTheme="minorHAnsi"/>
          <w:lang w:val="lt-LT"/>
        </w:rPr>
        <w:t xml:space="preserve"> suteikiant mokytojams žinių ir įgūdžių apie</w:t>
      </w:r>
      <w:r w:rsidR="000E5792" w:rsidRPr="000E33B5">
        <w:rPr>
          <w:rFonts w:asciiTheme="minorHAnsi" w:hAnsiTheme="minorHAnsi"/>
          <w:lang w:val="lt-LT"/>
        </w:rPr>
        <w:t xml:space="preserve"> įvairi</w:t>
      </w:r>
      <w:r w:rsidR="005316E8" w:rsidRPr="000E33B5">
        <w:rPr>
          <w:rFonts w:asciiTheme="minorHAnsi" w:hAnsiTheme="minorHAnsi"/>
          <w:lang w:val="lt-LT"/>
        </w:rPr>
        <w:t>u</w:t>
      </w:r>
      <w:r w:rsidR="000E5792" w:rsidRPr="000E33B5">
        <w:rPr>
          <w:rFonts w:asciiTheme="minorHAnsi" w:hAnsiTheme="minorHAnsi"/>
          <w:lang w:val="lt-LT"/>
        </w:rPr>
        <w:t xml:space="preserve">s medijų </w:t>
      </w:r>
      <w:r w:rsidR="005316E8" w:rsidRPr="000E33B5">
        <w:rPr>
          <w:rFonts w:asciiTheme="minorHAnsi" w:hAnsiTheme="minorHAnsi"/>
          <w:lang w:val="lt-LT"/>
        </w:rPr>
        <w:t xml:space="preserve">būdus </w:t>
      </w:r>
      <w:r w:rsidR="008117F3" w:rsidRPr="000E33B5">
        <w:rPr>
          <w:rFonts w:asciiTheme="minorHAnsi" w:hAnsiTheme="minorHAnsi"/>
          <w:lang w:val="lt-LT"/>
        </w:rPr>
        <w:t>ir</w:t>
      </w:r>
      <w:r w:rsidR="005316E8" w:rsidRPr="000E33B5">
        <w:rPr>
          <w:rFonts w:asciiTheme="minorHAnsi" w:hAnsiTheme="minorHAnsi"/>
          <w:lang w:val="lt-LT"/>
        </w:rPr>
        <w:t xml:space="preserve"> formas</w:t>
      </w:r>
      <w:r w:rsidR="008117F3" w:rsidRPr="000E33B5">
        <w:rPr>
          <w:rFonts w:asciiTheme="minorHAnsi" w:hAnsiTheme="minorHAnsi"/>
          <w:lang w:val="lt-LT"/>
        </w:rPr>
        <w:t xml:space="preserve">, taip pat </w:t>
      </w:r>
      <w:r w:rsidR="00AC7629" w:rsidRPr="000E33B5">
        <w:rPr>
          <w:rFonts w:asciiTheme="minorHAnsi" w:hAnsiTheme="minorHAnsi"/>
          <w:lang w:val="lt-LT"/>
        </w:rPr>
        <w:t xml:space="preserve">gerinti mokymo(si) kokybę </w:t>
      </w:r>
      <w:r w:rsidR="008117F3" w:rsidRPr="000E33B5">
        <w:rPr>
          <w:rFonts w:asciiTheme="minorHAnsi" w:hAnsiTheme="minorHAnsi"/>
          <w:lang w:val="lt-LT"/>
        </w:rPr>
        <w:t>aptar</w:t>
      </w:r>
      <w:r w:rsidR="00AC7629" w:rsidRPr="000E33B5">
        <w:rPr>
          <w:rFonts w:asciiTheme="minorHAnsi" w:hAnsiTheme="minorHAnsi"/>
          <w:lang w:val="lt-LT"/>
        </w:rPr>
        <w:t>iant</w:t>
      </w:r>
      <w:r w:rsidR="008117F3" w:rsidRPr="000E33B5">
        <w:rPr>
          <w:rFonts w:asciiTheme="minorHAnsi" w:hAnsiTheme="minorHAnsi"/>
          <w:lang w:val="lt-LT"/>
        </w:rPr>
        <w:t xml:space="preserve"> medijų</w:t>
      </w:r>
      <w:r w:rsidR="00FB661F" w:rsidRPr="000E33B5">
        <w:rPr>
          <w:rFonts w:asciiTheme="minorHAnsi" w:hAnsiTheme="minorHAnsi"/>
          <w:lang w:val="lt-LT"/>
        </w:rPr>
        <w:t xml:space="preserve"> </w:t>
      </w:r>
      <w:r w:rsidR="008117F3" w:rsidRPr="000E33B5">
        <w:rPr>
          <w:rFonts w:asciiTheme="minorHAnsi" w:hAnsiTheme="minorHAnsi"/>
          <w:lang w:val="lt-LT"/>
        </w:rPr>
        <w:t xml:space="preserve">integravimo galimybes </w:t>
      </w:r>
      <w:r w:rsidR="000E5792" w:rsidRPr="000E33B5">
        <w:rPr>
          <w:rFonts w:asciiTheme="minorHAnsi" w:hAnsiTheme="minorHAnsi"/>
          <w:lang w:val="lt-LT"/>
        </w:rPr>
        <w:t>ugdymo proces</w:t>
      </w:r>
      <w:r w:rsidR="008117F3" w:rsidRPr="000E33B5">
        <w:rPr>
          <w:rFonts w:asciiTheme="minorHAnsi" w:hAnsiTheme="minorHAnsi"/>
          <w:lang w:val="lt-LT"/>
        </w:rPr>
        <w:t>e</w:t>
      </w:r>
      <w:r w:rsidR="00AC7629" w:rsidRPr="000E33B5">
        <w:rPr>
          <w:rFonts w:asciiTheme="minorHAnsi" w:hAnsiTheme="minorHAnsi"/>
          <w:lang w:val="lt-LT"/>
        </w:rPr>
        <w:t>.</w:t>
      </w:r>
    </w:p>
    <w:p w:rsidR="003A28B9" w:rsidRPr="000E33B5" w:rsidRDefault="003A28B9" w:rsidP="000E33B5">
      <w:pPr>
        <w:jc w:val="both"/>
        <w:rPr>
          <w:rFonts w:asciiTheme="minorHAnsi" w:hAnsiTheme="minorHAnsi"/>
          <w:lang w:val="lt-LT"/>
        </w:rPr>
      </w:pPr>
    </w:p>
    <w:p w:rsidR="008E7CC2" w:rsidRPr="000E33B5" w:rsidRDefault="00F51790" w:rsidP="00F51790">
      <w:pPr>
        <w:jc w:val="both"/>
        <w:rPr>
          <w:rFonts w:asciiTheme="minorHAnsi" w:hAnsiTheme="minorHAnsi"/>
          <w:lang w:val="lt-LT"/>
        </w:rPr>
      </w:pPr>
      <w:r w:rsidRPr="00F51790">
        <w:rPr>
          <w:rStyle w:val="Strong"/>
          <w:rFonts w:asciiTheme="minorHAnsi" w:eastAsia="Times New Roman" w:hAnsiTheme="minorHAnsi" w:cs="Calibri"/>
          <w:b w:val="0"/>
          <w:lang w:val="lt-LT"/>
        </w:rPr>
        <w:t>Renginio</w:t>
      </w:r>
      <w:r w:rsidR="003A28B9" w:rsidRPr="00F51790">
        <w:rPr>
          <w:rStyle w:val="Strong"/>
          <w:rFonts w:asciiTheme="minorHAnsi" w:eastAsia="Times New Roman" w:hAnsiTheme="minorHAnsi" w:cs="Calibri"/>
          <w:b w:val="0"/>
          <w:lang w:val="lt-LT"/>
        </w:rPr>
        <w:t xml:space="preserve"> metu</w:t>
      </w:r>
      <w:r w:rsidRPr="00F51790">
        <w:rPr>
          <w:rStyle w:val="Strong"/>
          <w:rFonts w:asciiTheme="minorHAnsi" w:eastAsia="Times New Roman" w:hAnsiTheme="minorHAnsi" w:cs="Calibri"/>
          <w:b w:val="0"/>
          <w:lang w:val="lt-LT"/>
        </w:rPr>
        <w:t xml:space="preserve"> </w:t>
      </w:r>
      <w:r w:rsidR="003A28B9" w:rsidRPr="00F51790">
        <w:rPr>
          <w:rFonts w:asciiTheme="minorHAnsi" w:hAnsiTheme="minorHAnsi"/>
          <w:b/>
          <w:lang w:val="lt-LT"/>
        </w:rPr>
        <w:t xml:space="preserve">bus gilinamasi į </w:t>
      </w:r>
      <w:r w:rsidR="008E7CC2" w:rsidRPr="00F51790">
        <w:rPr>
          <w:rFonts w:asciiTheme="minorHAnsi" w:hAnsiTheme="minorHAnsi"/>
          <w:b/>
          <w:lang w:val="lt-LT"/>
        </w:rPr>
        <w:t xml:space="preserve">medijų </w:t>
      </w:r>
      <w:r w:rsidR="002976A5">
        <w:rPr>
          <w:rFonts w:asciiTheme="minorHAnsi" w:hAnsiTheme="minorHAnsi"/>
          <w:b/>
          <w:lang w:val="lt-LT"/>
        </w:rPr>
        <w:t xml:space="preserve">(kino, dokumentikos, televizijos, socialinių tinklų, kompiuterinių žaidimų, mokymo programėlių) </w:t>
      </w:r>
      <w:bookmarkStart w:id="0" w:name="_GoBack"/>
      <w:bookmarkEnd w:id="0"/>
      <w:r w:rsidR="00000E17" w:rsidRPr="00F51790">
        <w:rPr>
          <w:rFonts w:asciiTheme="minorHAnsi" w:hAnsiTheme="minorHAnsi"/>
          <w:b/>
          <w:lang w:val="lt-LT"/>
        </w:rPr>
        <w:t>vaidmenį ugdymo veiklose</w:t>
      </w:r>
      <w:r w:rsidR="003A28B9" w:rsidRPr="00F51790">
        <w:rPr>
          <w:rFonts w:asciiTheme="minorHAnsi" w:hAnsiTheme="minorHAnsi"/>
          <w:b/>
          <w:lang w:val="lt-LT"/>
        </w:rPr>
        <w:t>, apžvelgiam</w:t>
      </w:r>
      <w:r w:rsidR="005316E8" w:rsidRPr="00F51790">
        <w:rPr>
          <w:rFonts w:asciiTheme="minorHAnsi" w:hAnsiTheme="minorHAnsi"/>
          <w:b/>
          <w:lang w:val="lt-LT"/>
        </w:rPr>
        <w:t>os</w:t>
      </w:r>
      <w:r w:rsidR="003A28B9" w:rsidRPr="00F51790">
        <w:rPr>
          <w:rFonts w:asciiTheme="minorHAnsi" w:hAnsiTheme="minorHAnsi"/>
          <w:b/>
          <w:lang w:val="lt-LT"/>
        </w:rPr>
        <w:t xml:space="preserve"> pagrindin</w:t>
      </w:r>
      <w:r w:rsidR="005316E8" w:rsidRPr="00F51790">
        <w:rPr>
          <w:rFonts w:asciiTheme="minorHAnsi" w:hAnsiTheme="minorHAnsi"/>
          <w:b/>
          <w:lang w:val="lt-LT"/>
        </w:rPr>
        <w:t>ės</w:t>
      </w:r>
      <w:r w:rsidR="003A28B9" w:rsidRPr="00F51790">
        <w:rPr>
          <w:rFonts w:asciiTheme="minorHAnsi" w:hAnsiTheme="minorHAnsi"/>
          <w:b/>
          <w:lang w:val="lt-LT"/>
        </w:rPr>
        <w:t xml:space="preserve"> </w:t>
      </w:r>
      <w:r w:rsidR="008E7CC2" w:rsidRPr="000E33B5">
        <w:rPr>
          <w:rFonts w:asciiTheme="minorHAnsi" w:hAnsiTheme="minorHAnsi"/>
          <w:lang w:val="lt-LT"/>
        </w:rPr>
        <w:t>medijų</w:t>
      </w:r>
      <w:r w:rsidR="003A28B9" w:rsidRPr="000E33B5">
        <w:rPr>
          <w:rFonts w:asciiTheme="minorHAnsi" w:hAnsiTheme="minorHAnsi"/>
          <w:lang w:val="lt-LT"/>
        </w:rPr>
        <w:t xml:space="preserve"> </w:t>
      </w:r>
      <w:r w:rsidR="005316E8" w:rsidRPr="000E33B5">
        <w:rPr>
          <w:rFonts w:asciiTheme="minorHAnsi" w:hAnsiTheme="minorHAnsi"/>
          <w:lang w:val="lt-LT"/>
        </w:rPr>
        <w:t>priemonės</w:t>
      </w:r>
      <w:r w:rsidR="003A28B9" w:rsidRPr="000E33B5">
        <w:rPr>
          <w:rFonts w:asciiTheme="minorHAnsi" w:hAnsiTheme="minorHAnsi"/>
          <w:lang w:val="lt-LT"/>
        </w:rPr>
        <w:t>, padedan</w:t>
      </w:r>
      <w:r w:rsidR="005316E8" w:rsidRPr="000E33B5">
        <w:rPr>
          <w:rFonts w:asciiTheme="minorHAnsi" w:hAnsiTheme="minorHAnsi"/>
          <w:lang w:val="lt-LT"/>
        </w:rPr>
        <w:t>čios</w:t>
      </w:r>
      <w:r w:rsidR="000E33B5" w:rsidRPr="000E33B5">
        <w:rPr>
          <w:rFonts w:asciiTheme="minorHAnsi" w:hAnsiTheme="minorHAnsi"/>
          <w:lang w:val="lt-LT"/>
        </w:rPr>
        <w:t xml:space="preserve"> mokytojams </w:t>
      </w:r>
      <w:r w:rsidR="008E7CC2" w:rsidRPr="000E33B5">
        <w:rPr>
          <w:rFonts w:asciiTheme="minorHAnsi" w:hAnsiTheme="minorHAnsi"/>
          <w:lang w:val="lt-LT"/>
        </w:rPr>
        <w:t>užmegzti</w:t>
      </w:r>
      <w:r>
        <w:rPr>
          <w:rFonts w:asciiTheme="minorHAnsi" w:hAnsiTheme="minorHAnsi"/>
          <w:lang w:val="lt-LT"/>
        </w:rPr>
        <w:t xml:space="preserve"> bei gilinti</w:t>
      </w:r>
      <w:r w:rsidR="000E33B5" w:rsidRPr="000E33B5">
        <w:rPr>
          <w:rFonts w:asciiTheme="minorHAnsi" w:hAnsiTheme="minorHAnsi"/>
          <w:lang w:val="lt-LT"/>
        </w:rPr>
        <w:t xml:space="preserve"> ryšį</w:t>
      </w:r>
      <w:r w:rsidR="008E7CC2" w:rsidRPr="000E33B5">
        <w:rPr>
          <w:rFonts w:asciiTheme="minorHAnsi" w:hAnsiTheme="minorHAnsi"/>
          <w:lang w:val="lt-LT"/>
        </w:rPr>
        <w:t xml:space="preserve"> su skirtingų požiūrių ir poreikių vaikais</w:t>
      </w:r>
      <w:r>
        <w:rPr>
          <w:rFonts w:asciiTheme="minorHAnsi" w:hAnsiTheme="minorHAnsi"/>
          <w:lang w:val="lt-LT"/>
        </w:rPr>
        <w:t xml:space="preserve">, </w:t>
      </w:r>
      <w:r w:rsidR="008E7CC2" w:rsidRPr="000E33B5">
        <w:rPr>
          <w:rFonts w:asciiTheme="minorHAnsi" w:hAnsiTheme="minorHAnsi"/>
          <w:lang w:val="lt-LT"/>
        </w:rPr>
        <w:t>kokybiškai organizuoti mokymą(si).</w:t>
      </w:r>
    </w:p>
    <w:p w:rsidR="003A28B9" w:rsidRPr="000E33B5" w:rsidRDefault="003A28B9" w:rsidP="000E33B5">
      <w:pPr>
        <w:jc w:val="both"/>
        <w:rPr>
          <w:rFonts w:asciiTheme="minorHAnsi" w:hAnsiTheme="minorHAnsi"/>
          <w:lang w:val="lt-LT"/>
        </w:rPr>
      </w:pPr>
    </w:p>
    <w:p w:rsidR="003A28B9" w:rsidRPr="000E33B5" w:rsidRDefault="00F51790" w:rsidP="000E33B5">
      <w:pPr>
        <w:jc w:val="both"/>
        <w:rPr>
          <w:rFonts w:asciiTheme="minorHAnsi" w:hAnsiTheme="minorHAnsi"/>
          <w:lang w:val="lt-LT"/>
        </w:rPr>
      </w:pPr>
      <w:r>
        <w:rPr>
          <w:rFonts w:asciiTheme="minorHAnsi" w:hAnsiTheme="minorHAnsi"/>
          <w:lang w:val="lt-LT"/>
        </w:rPr>
        <w:t>P</w:t>
      </w:r>
      <w:r w:rsidR="003A28B9" w:rsidRPr="000E33B5">
        <w:rPr>
          <w:rFonts w:asciiTheme="minorHAnsi" w:hAnsiTheme="minorHAnsi"/>
          <w:lang w:val="lt-LT"/>
        </w:rPr>
        <w:t>ranešimus skaitys bei patirtimi dalinsis edukologai, bendrojo ugdymo srities specialistai, praktikai</w:t>
      </w:r>
      <w:r w:rsidR="000E33B5" w:rsidRPr="000E33B5">
        <w:rPr>
          <w:rFonts w:asciiTheme="minorHAnsi" w:hAnsiTheme="minorHAnsi"/>
          <w:lang w:val="lt-LT"/>
        </w:rPr>
        <w:t xml:space="preserve"> iš </w:t>
      </w:r>
      <w:r w:rsidR="002265DE">
        <w:rPr>
          <w:rFonts w:asciiTheme="minorHAnsi" w:hAnsiTheme="minorHAnsi"/>
          <w:lang w:val="lt-LT"/>
        </w:rPr>
        <w:t xml:space="preserve">šalies </w:t>
      </w:r>
      <w:r w:rsidR="000E33B5" w:rsidRPr="000E33B5">
        <w:rPr>
          <w:rFonts w:asciiTheme="minorHAnsi" w:hAnsiTheme="minorHAnsi"/>
          <w:lang w:val="lt-LT"/>
        </w:rPr>
        <w:t>aukštųjų mokyklų</w:t>
      </w:r>
      <w:r w:rsidR="002265DE">
        <w:rPr>
          <w:rFonts w:asciiTheme="minorHAnsi" w:hAnsiTheme="minorHAnsi"/>
          <w:lang w:val="lt-LT"/>
        </w:rPr>
        <w:t>, kitų ugdymo kokybe besirūpinančių įstaigų</w:t>
      </w:r>
      <w:r w:rsidR="003A28B9" w:rsidRPr="000E33B5">
        <w:rPr>
          <w:rFonts w:asciiTheme="minorHAnsi" w:hAnsiTheme="minorHAnsi"/>
          <w:lang w:val="lt-LT"/>
        </w:rPr>
        <w:t>.</w:t>
      </w:r>
    </w:p>
    <w:p w:rsidR="003A28B9" w:rsidRPr="000E33B5" w:rsidRDefault="003A28B9" w:rsidP="000E33B5">
      <w:pPr>
        <w:jc w:val="both"/>
        <w:rPr>
          <w:rFonts w:asciiTheme="minorHAnsi" w:eastAsia="Times New Roman" w:hAnsiTheme="minorHAnsi"/>
          <w:lang w:val="lt-LT" w:eastAsia="lt-LT"/>
        </w:rPr>
      </w:pPr>
      <w:r w:rsidRPr="000E33B5">
        <w:rPr>
          <w:rFonts w:asciiTheme="minorHAnsi" w:eastAsia="Times New Roman" w:hAnsiTheme="minorHAnsi"/>
          <w:lang w:val="lt-LT" w:eastAsia="lt-LT"/>
        </w:rPr>
        <w:t>Forumo dalyviams bus išduodami kvalifikacijos tobulinimo pažymėjimai.</w:t>
      </w:r>
    </w:p>
    <w:p w:rsidR="003A28B9" w:rsidRPr="000E33B5" w:rsidRDefault="003A28B9" w:rsidP="000E33B5">
      <w:pPr>
        <w:pStyle w:val="NormalWeb1"/>
        <w:spacing w:before="0" w:after="0"/>
        <w:rPr>
          <w:rStyle w:val="Strong"/>
          <w:rFonts w:asciiTheme="minorHAnsi" w:hAnsiTheme="minorHAnsi" w:cs="Calibri"/>
          <w:color w:val="899616"/>
          <w:sz w:val="24"/>
          <w:szCs w:val="24"/>
          <w:lang w:val="lt-LT"/>
        </w:rPr>
      </w:pPr>
    </w:p>
    <w:p w:rsidR="003A28B9" w:rsidRPr="000E33B5" w:rsidRDefault="000E33B5" w:rsidP="000E33B5">
      <w:pPr>
        <w:pStyle w:val="NormalWeb1"/>
        <w:spacing w:before="0" w:after="0"/>
        <w:rPr>
          <w:rFonts w:asciiTheme="minorHAnsi" w:hAnsiTheme="minorHAnsi"/>
          <w:sz w:val="24"/>
          <w:szCs w:val="24"/>
          <w:lang w:val="lt-LT"/>
        </w:rPr>
      </w:pPr>
      <w:r w:rsidRPr="000E33B5">
        <w:rPr>
          <w:rStyle w:val="Strong"/>
          <w:rFonts w:asciiTheme="minorHAnsi" w:hAnsiTheme="minorHAnsi" w:cs="Calibri"/>
          <w:color w:val="899616"/>
          <w:sz w:val="24"/>
          <w:szCs w:val="24"/>
          <w:lang w:val="lt-LT"/>
        </w:rPr>
        <w:t>Laikas</w:t>
      </w:r>
      <w:r w:rsidRPr="000E33B5">
        <w:rPr>
          <w:rStyle w:val="Strong"/>
          <w:rFonts w:asciiTheme="minorHAnsi" w:hAnsiTheme="minorHAnsi" w:cs="Calibri"/>
          <w:color w:val="899616"/>
          <w:sz w:val="24"/>
          <w:szCs w:val="24"/>
          <w:lang w:val="lt-LT"/>
        </w:rPr>
        <w:tab/>
      </w:r>
      <w:r w:rsidR="00CA2563" w:rsidRPr="000E33B5">
        <w:rPr>
          <w:rStyle w:val="Strong"/>
          <w:rFonts w:asciiTheme="minorHAnsi" w:hAnsiTheme="minorHAnsi" w:cs="Calibri"/>
          <w:b w:val="0"/>
          <w:color w:val="000000"/>
          <w:sz w:val="24"/>
          <w:szCs w:val="24"/>
          <w:lang w:val="lt-LT"/>
        </w:rPr>
        <w:t>Sausio</w:t>
      </w:r>
      <w:r w:rsidR="003A28B9" w:rsidRPr="000E33B5">
        <w:rPr>
          <w:rStyle w:val="Strong"/>
          <w:rFonts w:asciiTheme="minorHAnsi" w:hAnsiTheme="minorHAnsi" w:cs="Calibri"/>
          <w:b w:val="0"/>
          <w:color w:val="000000"/>
          <w:sz w:val="24"/>
          <w:szCs w:val="24"/>
          <w:lang w:val="lt-LT"/>
        </w:rPr>
        <w:t xml:space="preserve"> </w:t>
      </w:r>
      <w:r w:rsidR="004442BB" w:rsidRPr="000E33B5">
        <w:rPr>
          <w:rStyle w:val="Strong"/>
          <w:rFonts w:asciiTheme="minorHAnsi" w:hAnsiTheme="minorHAnsi" w:cs="Calibri"/>
          <w:b w:val="0"/>
          <w:color w:val="000000"/>
          <w:sz w:val="24"/>
          <w:szCs w:val="24"/>
          <w:lang w:val="lt-LT"/>
        </w:rPr>
        <w:t xml:space="preserve">12 </w:t>
      </w:r>
      <w:r w:rsidR="003A28B9" w:rsidRPr="000E33B5">
        <w:rPr>
          <w:rStyle w:val="Strong"/>
          <w:rFonts w:asciiTheme="minorHAnsi" w:hAnsiTheme="minorHAnsi" w:cs="Calibri"/>
          <w:b w:val="0"/>
          <w:color w:val="000000"/>
          <w:sz w:val="24"/>
          <w:szCs w:val="24"/>
          <w:lang w:val="lt-LT"/>
        </w:rPr>
        <w:t>d. (</w:t>
      </w:r>
      <w:r w:rsidR="004442BB" w:rsidRPr="000E33B5">
        <w:rPr>
          <w:rStyle w:val="Strong"/>
          <w:rFonts w:asciiTheme="minorHAnsi" w:hAnsiTheme="minorHAnsi" w:cs="Calibri"/>
          <w:b w:val="0"/>
          <w:color w:val="000000"/>
          <w:sz w:val="24"/>
          <w:szCs w:val="24"/>
          <w:lang w:val="lt-LT"/>
        </w:rPr>
        <w:t>penkt</w:t>
      </w:r>
      <w:r w:rsidR="003A28B9" w:rsidRPr="000E33B5">
        <w:rPr>
          <w:rStyle w:val="Strong"/>
          <w:rFonts w:asciiTheme="minorHAnsi" w:hAnsiTheme="minorHAnsi" w:cs="Calibri"/>
          <w:b w:val="0"/>
          <w:color w:val="000000"/>
          <w:sz w:val="24"/>
          <w:szCs w:val="24"/>
          <w:lang w:val="lt-LT"/>
        </w:rPr>
        <w:t>adienis)</w:t>
      </w:r>
      <w:r w:rsidR="003A28B9" w:rsidRPr="000E33B5">
        <w:rPr>
          <w:rStyle w:val="Strong"/>
          <w:rFonts w:asciiTheme="minorHAnsi" w:hAnsiTheme="minorHAnsi" w:cs="Calibri"/>
          <w:color w:val="000000"/>
          <w:sz w:val="24"/>
          <w:szCs w:val="24"/>
          <w:lang w:val="lt-LT"/>
        </w:rPr>
        <w:t xml:space="preserve">, </w:t>
      </w:r>
      <w:r w:rsidR="003A28B9" w:rsidRPr="000E33B5">
        <w:rPr>
          <w:rFonts w:asciiTheme="minorHAnsi" w:hAnsiTheme="minorHAnsi" w:cs="Calibri"/>
          <w:sz w:val="24"/>
          <w:szCs w:val="24"/>
          <w:lang w:val="lt-LT"/>
        </w:rPr>
        <w:t>10.00–1</w:t>
      </w:r>
      <w:r w:rsidR="00263EE3" w:rsidRPr="000E33B5">
        <w:rPr>
          <w:rFonts w:asciiTheme="minorHAnsi" w:hAnsiTheme="minorHAnsi" w:cs="Calibri"/>
          <w:sz w:val="24"/>
          <w:szCs w:val="24"/>
          <w:lang w:val="lt-LT"/>
        </w:rPr>
        <w:t>5</w:t>
      </w:r>
      <w:r w:rsidR="003A28B9" w:rsidRPr="000E33B5">
        <w:rPr>
          <w:rFonts w:asciiTheme="minorHAnsi" w:hAnsiTheme="minorHAnsi" w:cs="Calibri"/>
          <w:sz w:val="24"/>
          <w:szCs w:val="24"/>
          <w:lang w:val="lt-LT"/>
        </w:rPr>
        <w:t>.</w:t>
      </w:r>
      <w:r w:rsidR="00263EE3" w:rsidRPr="000E33B5">
        <w:rPr>
          <w:rFonts w:asciiTheme="minorHAnsi" w:hAnsiTheme="minorHAnsi" w:cs="Calibri"/>
          <w:sz w:val="24"/>
          <w:szCs w:val="24"/>
          <w:lang w:val="lt-LT"/>
        </w:rPr>
        <w:t>3</w:t>
      </w:r>
      <w:r w:rsidR="003A28B9" w:rsidRPr="000E33B5">
        <w:rPr>
          <w:rFonts w:asciiTheme="minorHAnsi" w:hAnsiTheme="minorHAnsi" w:cs="Calibri"/>
          <w:sz w:val="24"/>
          <w:szCs w:val="24"/>
          <w:lang w:val="lt-LT"/>
        </w:rPr>
        <w:t>0 val.</w:t>
      </w:r>
    </w:p>
    <w:p w:rsidR="003A28B9" w:rsidRPr="000E33B5" w:rsidRDefault="003A28B9" w:rsidP="000E33B5">
      <w:pPr>
        <w:pStyle w:val="NormalWeb1"/>
        <w:spacing w:before="0" w:after="0"/>
        <w:rPr>
          <w:rFonts w:asciiTheme="minorHAnsi" w:hAnsiTheme="minorHAnsi" w:cs="Calibri"/>
          <w:b/>
          <w:bCs/>
          <w:color w:val="000000"/>
          <w:sz w:val="24"/>
          <w:szCs w:val="24"/>
          <w:lang w:val="lt-LT"/>
        </w:rPr>
      </w:pPr>
      <w:r w:rsidRPr="000E33B5">
        <w:rPr>
          <w:rStyle w:val="Strong"/>
          <w:rFonts w:asciiTheme="minorHAnsi" w:hAnsiTheme="minorHAnsi" w:cs="Calibri"/>
          <w:color w:val="899616"/>
          <w:sz w:val="24"/>
          <w:szCs w:val="24"/>
          <w:lang w:val="lt-LT"/>
        </w:rPr>
        <w:t>Vieta</w:t>
      </w:r>
      <w:r w:rsidRPr="000E33B5">
        <w:rPr>
          <w:rFonts w:asciiTheme="minorHAnsi" w:hAnsiTheme="minorHAnsi" w:cs="Calibri"/>
          <w:color w:val="899616"/>
          <w:sz w:val="24"/>
          <w:szCs w:val="24"/>
          <w:lang w:val="lt-LT"/>
        </w:rPr>
        <w:tab/>
      </w:r>
      <w:r w:rsidRPr="000E33B5">
        <w:rPr>
          <w:rFonts w:asciiTheme="minorHAnsi" w:hAnsiTheme="minorHAnsi" w:cs="Calibri"/>
          <w:color w:val="000000"/>
          <w:sz w:val="24"/>
          <w:szCs w:val="24"/>
          <w:lang w:val="lt-LT"/>
        </w:rPr>
        <w:t>Lietuvos</w:t>
      </w:r>
      <w:r w:rsidRPr="000E33B5">
        <w:rPr>
          <w:rFonts w:asciiTheme="minorHAnsi" w:hAnsiTheme="minorHAnsi" w:cs="Calibri"/>
          <w:sz w:val="24"/>
          <w:szCs w:val="24"/>
          <w:lang w:val="lt-LT"/>
        </w:rPr>
        <w:t xml:space="preserve"> vaikų ir jaunimo centras, Mėlynoji salė, </w:t>
      </w:r>
      <w:r w:rsidRPr="00F51790">
        <w:rPr>
          <w:rFonts w:asciiTheme="minorHAnsi" w:hAnsiTheme="minorHAnsi" w:cs="Calibri"/>
          <w:i/>
          <w:sz w:val="24"/>
          <w:szCs w:val="24"/>
          <w:lang w:val="lt-LT"/>
        </w:rPr>
        <w:t>(Konstitucijos pr. 25, Vilnius)</w:t>
      </w:r>
    </w:p>
    <w:p w:rsidR="003270E1" w:rsidRDefault="003A28B9" w:rsidP="000E33B5">
      <w:pPr>
        <w:rPr>
          <w:rFonts w:asciiTheme="minorHAnsi" w:hAnsiTheme="minorHAnsi" w:cs="Calibri"/>
          <w:color w:val="000000"/>
          <w:lang w:val="lt-LT"/>
        </w:rPr>
      </w:pPr>
      <w:r w:rsidRPr="000E33B5">
        <w:rPr>
          <w:rFonts w:asciiTheme="minorHAnsi" w:hAnsiTheme="minorHAnsi" w:cs="Calibri"/>
          <w:b/>
          <w:bCs/>
          <w:color w:val="899616"/>
          <w:lang w:val="lt-LT"/>
        </w:rPr>
        <w:t>Dalyvio mokestis</w:t>
      </w:r>
      <w:r w:rsidR="000E33B5" w:rsidRPr="000E33B5">
        <w:rPr>
          <w:rFonts w:asciiTheme="minorHAnsi" w:hAnsiTheme="minorHAnsi" w:cs="Calibri"/>
          <w:b/>
          <w:bCs/>
          <w:color w:val="899616"/>
          <w:lang w:val="lt-LT"/>
        </w:rPr>
        <w:tab/>
      </w:r>
      <w:r w:rsidRPr="000E33B5">
        <w:rPr>
          <w:rFonts w:asciiTheme="minorHAnsi" w:hAnsiTheme="minorHAnsi" w:cs="Calibri"/>
          <w:color w:val="000000"/>
          <w:lang w:val="lt-LT"/>
        </w:rPr>
        <w:t>15</w:t>
      </w:r>
      <w:r w:rsidR="0014078E" w:rsidRPr="000E33B5">
        <w:rPr>
          <w:rFonts w:asciiTheme="minorHAnsi" w:hAnsiTheme="minorHAnsi" w:cs="Calibri"/>
          <w:color w:val="000000"/>
          <w:lang w:val="lt-LT"/>
        </w:rPr>
        <w:t>.00</w:t>
      </w:r>
      <w:r w:rsidRPr="000E33B5">
        <w:rPr>
          <w:rFonts w:asciiTheme="minorHAnsi" w:hAnsiTheme="minorHAnsi" w:cs="Calibri"/>
          <w:color w:val="000000"/>
          <w:lang w:val="lt-LT"/>
        </w:rPr>
        <w:t xml:space="preserve"> Eur </w:t>
      </w:r>
      <w:r w:rsidR="000E33B5" w:rsidRPr="000E33B5">
        <w:rPr>
          <w:rFonts w:asciiTheme="minorHAnsi" w:hAnsiTheme="minorHAnsi" w:cs="Calibri"/>
          <w:color w:val="000000"/>
          <w:lang w:val="lt-LT"/>
        </w:rPr>
        <w:t xml:space="preserve">/ </w:t>
      </w:r>
      <w:r w:rsidRPr="000E33B5">
        <w:rPr>
          <w:rFonts w:asciiTheme="minorHAnsi" w:hAnsiTheme="minorHAnsi" w:cs="Calibri"/>
          <w:color w:val="000000"/>
          <w:lang w:val="lt-LT"/>
        </w:rPr>
        <w:t xml:space="preserve">1 asm. </w:t>
      </w:r>
    </w:p>
    <w:p w:rsidR="003A28B9" w:rsidRPr="003270E1" w:rsidRDefault="003270E1" w:rsidP="003270E1">
      <w:pPr>
        <w:ind w:left="1296" w:firstLine="1296"/>
        <w:rPr>
          <w:rFonts w:asciiTheme="minorHAnsi" w:hAnsiTheme="minorHAnsi" w:cs="Calibri"/>
          <w:color w:val="000000"/>
          <w:lang w:val="lt-LT"/>
        </w:rPr>
      </w:pPr>
      <w:r w:rsidRPr="003270E1">
        <w:rPr>
          <w:rFonts w:asciiTheme="minorHAnsi" w:hAnsiTheme="minorHAnsi" w:cs="Calibri"/>
          <w:color w:val="000000"/>
          <w:lang w:val="lt-LT"/>
        </w:rPr>
        <w:t>10</w:t>
      </w:r>
      <w:r>
        <w:rPr>
          <w:rFonts w:asciiTheme="minorHAnsi" w:hAnsiTheme="minorHAnsi" w:cs="Calibri"/>
          <w:color w:val="000000"/>
          <w:lang w:val="lt-LT"/>
        </w:rPr>
        <w:t>.00 Eur /</w:t>
      </w:r>
      <w:r w:rsidRPr="003270E1">
        <w:rPr>
          <w:rFonts w:asciiTheme="minorHAnsi" w:hAnsiTheme="minorHAnsi" w:cs="Calibri"/>
          <w:color w:val="000000"/>
          <w:lang w:val="lt-LT"/>
        </w:rPr>
        <w:t xml:space="preserve"> jei </w:t>
      </w:r>
      <w:r w:rsidR="0014078E" w:rsidRPr="003270E1">
        <w:rPr>
          <w:rFonts w:asciiTheme="minorHAnsi" w:hAnsiTheme="minorHAnsi" w:cs="Calibri"/>
          <w:color w:val="000000"/>
          <w:lang w:val="lt-LT"/>
        </w:rPr>
        <w:t xml:space="preserve">iš </w:t>
      </w:r>
      <w:r w:rsidR="000E33B5" w:rsidRPr="003270E1">
        <w:rPr>
          <w:rFonts w:asciiTheme="minorHAnsi" w:hAnsiTheme="minorHAnsi" w:cs="Calibri"/>
          <w:color w:val="000000"/>
          <w:lang w:val="lt-LT"/>
        </w:rPr>
        <w:t xml:space="preserve">1 </w:t>
      </w:r>
      <w:r w:rsidR="0014078E" w:rsidRPr="003270E1">
        <w:rPr>
          <w:rFonts w:asciiTheme="minorHAnsi" w:hAnsiTheme="minorHAnsi" w:cs="Calibri"/>
          <w:color w:val="000000"/>
          <w:lang w:val="lt-LT"/>
        </w:rPr>
        <w:t>įstaigos</w:t>
      </w:r>
      <w:r w:rsidRPr="003270E1">
        <w:rPr>
          <w:rFonts w:asciiTheme="minorHAnsi" w:hAnsiTheme="minorHAnsi" w:cs="Calibri"/>
          <w:color w:val="000000"/>
          <w:lang w:val="lt-LT"/>
        </w:rPr>
        <w:t xml:space="preserve"> dalyvauja daugiau nei 1 asm.</w:t>
      </w:r>
    </w:p>
    <w:p w:rsidR="00F51790" w:rsidRDefault="00F51790" w:rsidP="000E33B5">
      <w:pPr>
        <w:pStyle w:val="NormalWeb1"/>
        <w:spacing w:before="0" w:after="0"/>
        <w:rPr>
          <w:rFonts w:asciiTheme="minorHAnsi" w:hAnsiTheme="minorHAnsi" w:cs="Calibri"/>
          <w:b/>
          <w:bCs/>
          <w:color w:val="899616"/>
          <w:sz w:val="24"/>
          <w:szCs w:val="24"/>
          <w:lang w:val="lt-LT"/>
        </w:rPr>
      </w:pPr>
    </w:p>
    <w:p w:rsidR="003A28B9" w:rsidRPr="003270E1" w:rsidRDefault="003A28B9" w:rsidP="000E33B5">
      <w:pPr>
        <w:pStyle w:val="NormalWeb1"/>
        <w:spacing w:before="0" w:after="0"/>
        <w:rPr>
          <w:rStyle w:val="Strong"/>
          <w:rFonts w:asciiTheme="minorHAnsi" w:hAnsiTheme="minorHAnsi" w:cs="Calibri"/>
          <w:b w:val="0"/>
          <w:bCs w:val="0"/>
          <w:sz w:val="24"/>
          <w:szCs w:val="24"/>
          <w:lang w:val="lt-LT"/>
        </w:rPr>
      </w:pPr>
      <w:r w:rsidRPr="000E33B5">
        <w:rPr>
          <w:rFonts w:asciiTheme="minorHAnsi" w:hAnsiTheme="minorHAnsi" w:cs="Calibri"/>
          <w:b/>
          <w:bCs/>
          <w:color w:val="899616"/>
          <w:sz w:val="24"/>
          <w:szCs w:val="24"/>
          <w:lang w:val="lt-LT"/>
        </w:rPr>
        <w:t>Registracija</w:t>
      </w:r>
      <w:r w:rsidRPr="000E33B5">
        <w:rPr>
          <w:rFonts w:asciiTheme="minorHAnsi" w:hAnsiTheme="minorHAnsi" w:cs="Calibri"/>
          <w:color w:val="000000"/>
          <w:sz w:val="24"/>
          <w:szCs w:val="24"/>
          <w:lang w:val="lt-LT"/>
        </w:rPr>
        <w:tab/>
      </w:r>
      <w:hyperlink r:id="rId9" w:history="1">
        <w:r w:rsidR="003270E1" w:rsidRPr="003270E1">
          <w:rPr>
            <w:rStyle w:val="Hyperlink"/>
            <w:rFonts w:asciiTheme="minorHAnsi" w:hAnsiTheme="minorHAnsi" w:cs="Calibri"/>
            <w:sz w:val="24"/>
            <w:szCs w:val="24"/>
            <w:lang w:val="lt-LT"/>
          </w:rPr>
          <w:t>ČIA</w:t>
        </w:r>
      </w:hyperlink>
      <w:r w:rsidR="003270E1">
        <w:rPr>
          <w:rFonts w:asciiTheme="minorHAnsi" w:hAnsiTheme="minorHAnsi" w:cs="Calibri"/>
          <w:color w:val="000000"/>
          <w:sz w:val="24"/>
          <w:szCs w:val="24"/>
          <w:lang w:val="lt-LT"/>
        </w:rPr>
        <w:t xml:space="preserve"> </w:t>
      </w:r>
      <w:r w:rsidR="003270E1" w:rsidRPr="003270E1">
        <w:rPr>
          <w:rFonts w:asciiTheme="minorHAnsi" w:hAnsiTheme="minorHAnsi" w:cs="Calibri"/>
          <w:sz w:val="24"/>
          <w:szCs w:val="24"/>
          <w:lang w:val="lt-LT"/>
        </w:rPr>
        <w:t>(</w:t>
      </w:r>
      <w:hyperlink w:history="1">
        <w:r w:rsidR="003270E1" w:rsidRPr="003270E1">
          <w:rPr>
            <w:rStyle w:val="Hyperlink"/>
            <w:rFonts w:asciiTheme="minorHAnsi" w:hAnsiTheme="minorHAnsi" w:cs="Calibri"/>
            <w:color w:val="auto"/>
            <w:sz w:val="24"/>
            <w:szCs w:val="24"/>
            <w:u w:val="none"/>
            <w:lang w:val="lt-LT"/>
          </w:rPr>
          <w:t>www.lvjc.lt–&gt;Mokymai–&gt;Edukaciniai</w:t>
        </w:r>
      </w:hyperlink>
      <w:r w:rsidR="003270E1" w:rsidRPr="003270E1">
        <w:rPr>
          <w:rFonts w:asciiTheme="minorHAnsi" w:hAnsiTheme="minorHAnsi" w:cs="Calibri"/>
          <w:sz w:val="24"/>
          <w:szCs w:val="24"/>
          <w:lang w:val="lt-LT"/>
        </w:rPr>
        <w:t xml:space="preserve"> renginiai</w:t>
      </w:r>
      <w:r w:rsidR="003270E1">
        <w:rPr>
          <w:rFonts w:asciiTheme="minorHAnsi" w:hAnsiTheme="minorHAnsi" w:cs="Calibri"/>
          <w:sz w:val="24"/>
          <w:szCs w:val="24"/>
          <w:lang w:val="lt-LT"/>
        </w:rPr>
        <w:t>)</w:t>
      </w:r>
    </w:p>
    <w:p w:rsidR="000E33B5" w:rsidRPr="003270E1" w:rsidRDefault="003A28B9" w:rsidP="000E33B5">
      <w:pPr>
        <w:rPr>
          <w:rFonts w:asciiTheme="minorHAnsi" w:hAnsiTheme="minorHAnsi"/>
          <w:lang w:val="lt-LT"/>
        </w:rPr>
      </w:pPr>
      <w:r w:rsidRPr="000E33B5">
        <w:rPr>
          <w:rFonts w:asciiTheme="minorHAnsi" w:hAnsiTheme="minorHAnsi" w:cs="Calibri"/>
          <w:b/>
          <w:color w:val="899616"/>
          <w:lang w:val="lt-LT"/>
        </w:rPr>
        <w:t>Forumo organizatorius</w:t>
      </w:r>
      <w:r w:rsidRPr="000E33B5">
        <w:rPr>
          <w:rFonts w:asciiTheme="minorHAnsi" w:hAnsiTheme="minorHAnsi" w:cs="Calibri"/>
          <w:b/>
          <w:lang w:val="lt-LT"/>
        </w:rPr>
        <w:t xml:space="preserve"> </w:t>
      </w:r>
      <w:r w:rsidR="003270E1">
        <w:rPr>
          <w:rFonts w:asciiTheme="minorHAnsi" w:hAnsiTheme="minorHAnsi" w:cs="Calibri"/>
          <w:b/>
          <w:lang w:val="lt-LT"/>
        </w:rPr>
        <w:tab/>
      </w:r>
      <w:r w:rsidRPr="003270E1">
        <w:rPr>
          <w:rFonts w:asciiTheme="minorHAnsi" w:hAnsiTheme="minorHAnsi" w:cs="Calibri"/>
          <w:lang w:val="lt-LT"/>
        </w:rPr>
        <w:t>Lietuvos vaikų ir jaunimo centras</w:t>
      </w:r>
      <w:r w:rsidRPr="000E33B5">
        <w:rPr>
          <w:rFonts w:asciiTheme="minorHAnsi" w:hAnsiTheme="minorHAnsi" w:cs="Calibri"/>
          <w:b/>
          <w:lang w:val="lt-LT"/>
        </w:rPr>
        <w:br/>
      </w:r>
      <w:r w:rsidR="003270E1">
        <w:rPr>
          <w:rFonts w:asciiTheme="minorHAnsi" w:hAnsiTheme="minorHAnsi" w:cs="Calibri"/>
          <w:b/>
          <w:color w:val="899616"/>
          <w:lang w:val="lt-LT"/>
        </w:rPr>
        <w:t>Kontaktas pasiteiravimui</w:t>
      </w:r>
      <w:r w:rsidR="003270E1" w:rsidRPr="000E33B5">
        <w:rPr>
          <w:rFonts w:asciiTheme="minorHAnsi" w:hAnsiTheme="minorHAnsi" w:cs="Calibri"/>
          <w:b/>
          <w:lang w:val="lt-LT"/>
        </w:rPr>
        <w:t xml:space="preserve"> </w:t>
      </w:r>
      <w:r w:rsidR="003270E1">
        <w:rPr>
          <w:rFonts w:asciiTheme="minorHAnsi" w:hAnsiTheme="minorHAnsi" w:cs="Calibri"/>
          <w:b/>
          <w:lang w:val="lt-LT"/>
        </w:rPr>
        <w:tab/>
      </w:r>
      <w:r w:rsidR="003270E1" w:rsidRPr="003270E1">
        <w:rPr>
          <w:rFonts w:asciiTheme="minorHAnsi" w:hAnsiTheme="minorHAnsi" w:cs="Calibri"/>
          <w:color w:val="000000"/>
          <w:lang w:val="lt-LT"/>
        </w:rPr>
        <w:t>Neringa Grigorjeva, LVJC Neformaliojo švietimo mokymų skyriaus metodininkė</w:t>
      </w:r>
      <w:r w:rsidR="003270E1">
        <w:rPr>
          <w:rFonts w:asciiTheme="minorHAnsi" w:hAnsiTheme="minorHAnsi" w:cs="Calibri"/>
          <w:color w:val="000000"/>
          <w:lang w:val="lt-LT"/>
        </w:rPr>
        <w:t>, t</w:t>
      </w:r>
      <w:r w:rsidR="003270E1" w:rsidRPr="003270E1">
        <w:rPr>
          <w:rFonts w:asciiTheme="minorHAnsi" w:hAnsiTheme="minorHAnsi" w:cs="Calibri"/>
          <w:color w:val="000000"/>
          <w:lang w:val="lt-LT"/>
        </w:rPr>
        <w:t xml:space="preserve">el. (8 5) 205 4690, </w:t>
      </w:r>
      <w:r w:rsidR="003270E1">
        <w:rPr>
          <w:rFonts w:asciiTheme="minorHAnsi" w:hAnsiTheme="minorHAnsi" w:cs="Calibri"/>
          <w:color w:val="000000"/>
          <w:lang w:val="lt-LT"/>
        </w:rPr>
        <w:t>e</w:t>
      </w:r>
      <w:r w:rsidR="003270E1" w:rsidRPr="003270E1">
        <w:rPr>
          <w:rFonts w:asciiTheme="minorHAnsi" w:hAnsiTheme="minorHAnsi" w:cs="Calibri"/>
          <w:color w:val="000000"/>
          <w:lang w:val="lt-LT"/>
        </w:rPr>
        <w:t xml:space="preserve">l. p. </w:t>
      </w:r>
      <w:hyperlink r:id="rId10" w:history="1">
        <w:r w:rsidR="003270E1" w:rsidRPr="003270E1">
          <w:rPr>
            <w:rFonts w:asciiTheme="minorHAnsi" w:hAnsiTheme="minorHAnsi" w:cs="Calibri"/>
            <w:color w:val="000000"/>
            <w:lang w:val="lt-LT"/>
          </w:rPr>
          <w:t>Neringa.Grigorjeva@lvjc.lt</w:t>
        </w:r>
      </w:hyperlink>
      <w:r w:rsidR="003270E1" w:rsidRPr="003270E1">
        <w:rPr>
          <w:lang w:val="lt-LT"/>
        </w:rPr>
        <w:br/>
      </w:r>
    </w:p>
    <w:p w:rsidR="000E33B5" w:rsidRPr="003270E1" w:rsidRDefault="000E33B5">
      <w:pPr>
        <w:widowControl/>
        <w:suppressAutoHyphens w:val="0"/>
        <w:spacing w:after="160" w:line="259" w:lineRule="auto"/>
        <w:rPr>
          <w:rFonts w:asciiTheme="minorHAnsi" w:hAnsiTheme="minorHAnsi"/>
          <w:lang w:val="lt-LT"/>
        </w:rPr>
      </w:pPr>
      <w:r w:rsidRPr="003270E1">
        <w:rPr>
          <w:rFonts w:asciiTheme="minorHAnsi" w:hAnsiTheme="minorHAnsi"/>
          <w:lang w:val="lt-LT"/>
        </w:rPr>
        <w:br w:type="page"/>
      </w:r>
    </w:p>
    <w:p w:rsidR="00C11622" w:rsidRPr="000E33B5" w:rsidRDefault="00360764" w:rsidP="000E33B5">
      <w:pPr>
        <w:jc w:val="center"/>
        <w:rPr>
          <w:rFonts w:asciiTheme="minorHAnsi" w:eastAsia="Calibri" w:hAnsiTheme="minorHAnsi"/>
          <w:szCs w:val="22"/>
          <w:lang w:val="lt-LT"/>
        </w:rPr>
      </w:pPr>
      <w:r>
        <w:rPr>
          <w:rFonts w:asciiTheme="minorHAnsi" w:hAnsiTheme="minorHAnsi"/>
          <w:color w:val="899616"/>
          <w:sz w:val="44"/>
          <w:szCs w:val="36"/>
          <w:lang w:val="lt-LT"/>
        </w:rPr>
        <w:lastRenderedPageBreak/>
        <w:t>Preliminari p</w:t>
      </w:r>
      <w:r w:rsidR="003270E1">
        <w:rPr>
          <w:rFonts w:asciiTheme="minorHAnsi" w:hAnsiTheme="minorHAnsi"/>
          <w:color w:val="899616"/>
          <w:sz w:val="44"/>
          <w:szCs w:val="36"/>
          <w:lang w:val="lt-LT"/>
        </w:rPr>
        <w:t>rograma</w:t>
      </w:r>
      <w:r w:rsidR="00C11622" w:rsidRPr="000E33B5">
        <w:rPr>
          <w:rFonts w:asciiTheme="minorHAnsi" w:eastAsia="Calibri" w:hAnsiTheme="minorHAnsi"/>
          <w:szCs w:val="22"/>
          <w:lang w:val="lt-LT"/>
        </w:rPr>
        <w:br/>
      </w:r>
      <w:r w:rsidR="00C11622" w:rsidRPr="000E33B5">
        <w:rPr>
          <w:rFonts w:asciiTheme="minorHAnsi" w:eastAsia="Calibri" w:hAnsiTheme="minorHAnsi"/>
          <w:lang w:val="lt-LT"/>
        </w:rPr>
        <w:t>sausio 12</w:t>
      </w:r>
      <w:r w:rsidR="00C11622" w:rsidRPr="000E33B5">
        <w:rPr>
          <w:rFonts w:asciiTheme="minorHAnsi" w:eastAsia="Calibri" w:hAnsiTheme="minorHAnsi"/>
          <w:szCs w:val="22"/>
          <w:lang w:val="lt-LT"/>
        </w:rPr>
        <w:t xml:space="preserve"> d.,</w:t>
      </w:r>
      <w:r w:rsidR="00C11622" w:rsidRPr="000E33B5">
        <w:rPr>
          <w:rFonts w:asciiTheme="minorHAnsi" w:eastAsia="Calibri" w:hAnsiTheme="minorHAnsi"/>
          <w:i/>
          <w:szCs w:val="22"/>
          <w:lang w:val="lt-LT"/>
        </w:rPr>
        <w:t xml:space="preserve"> penktadienis</w:t>
      </w:r>
    </w:p>
    <w:p w:rsidR="000E33B5" w:rsidRPr="000E33B5" w:rsidRDefault="000E33B5" w:rsidP="000E33B5">
      <w:pPr>
        <w:jc w:val="center"/>
        <w:rPr>
          <w:rFonts w:asciiTheme="minorHAnsi" w:eastAsia="Calibri" w:hAnsiTheme="minorHAnsi"/>
          <w:szCs w:val="22"/>
          <w:lang w:val="lt-LT"/>
        </w:rPr>
      </w:pPr>
    </w:p>
    <w:tbl>
      <w:tblPr>
        <w:tblW w:w="0" w:type="auto"/>
        <w:tblInd w:w="-23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69"/>
        <w:gridCol w:w="7954"/>
      </w:tblGrid>
      <w:tr w:rsidR="00C11622" w:rsidRPr="003270E1" w:rsidTr="00D27097">
        <w:trPr>
          <w:trHeight w:val="443"/>
        </w:trPr>
        <w:tc>
          <w:tcPr>
            <w:tcW w:w="1569" w:type="dxa"/>
          </w:tcPr>
          <w:p w:rsidR="00C11622" w:rsidRPr="000E33B5" w:rsidRDefault="00C1162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9.00–10.00</w:t>
            </w:r>
          </w:p>
        </w:tc>
        <w:tc>
          <w:tcPr>
            <w:tcW w:w="7954" w:type="dxa"/>
          </w:tcPr>
          <w:p w:rsidR="00C11622" w:rsidRPr="000E33B5" w:rsidRDefault="00C11622" w:rsidP="00F51790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0E33B5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DALYVIŲ REGISTRACIJA</w:t>
            </w:r>
          </w:p>
        </w:tc>
      </w:tr>
      <w:tr w:rsidR="00C11622" w:rsidRPr="003270E1" w:rsidTr="00D27097">
        <w:tc>
          <w:tcPr>
            <w:tcW w:w="1569" w:type="dxa"/>
          </w:tcPr>
          <w:p w:rsidR="00C11622" w:rsidRPr="000E33B5" w:rsidRDefault="00C1162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10.00–10.</w:t>
            </w:r>
            <w:r w:rsidR="00930BF7" w:rsidRPr="000E33B5">
              <w:rPr>
                <w:rFonts w:asciiTheme="minorHAnsi" w:hAnsiTheme="minorHAnsi"/>
                <w:color w:val="5C8526"/>
                <w:lang w:val="lt-LT"/>
              </w:rPr>
              <w:t>10</w:t>
            </w:r>
          </w:p>
        </w:tc>
        <w:tc>
          <w:tcPr>
            <w:tcW w:w="7954" w:type="dxa"/>
          </w:tcPr>
          <w:p w:rsidR="00C11622" w:rsidRPr="000E33B5" w:rsidRDefault="00C11622" w:rsidP="00F51790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lt-LT"/>
              </w:rPr>
            </w:pPr>
            <w:r w:rsidRPr="000E33B5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FORUMO ATIDARYMAS</w:t>
            </w:r>
          </w:p>
        </w:tc>
      </w:tr>
      <w:tr w:rsidR="00C11622" w:rsidRPr="000E33B5" w:rsidTr="00D27097">
        <w:trPr>
          <w:trHeight w:val="780"/>
        </w:trPr>
        <w:tc>
          <w:tcPr>
            <w:tcW w:w="1569" w:type="dxa"/>
          </w:tcPr>
          <w:p w:rsidR="00C11622" w:rsidRPr="000E33B5" w:rsidRDefault="00C1162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10.</w:t>
            </w:r>
            <w:r w:rsidR="00930BF7" w:rsidRPr="000E33B5">
              <w:rPr>
                <w:rFonts w:asciiTheme="minorHAnsi" w:hAnsiTheme="minorHAnsi"/>
                <w:color w:val="5C8526"/>
                <w:lang w:val="lt-LT"/>
              </w:rPr>
              <w:t>10</w:t>
            </w:r>
            <w:r w:rsidRPr="000E33B5">
              <w:rPr>
                <w:rFonts w:asciiTheme="minorHAnsi" w:hAnsiTheme="minorHAnsi"/>
                <w:color w:val="5C8526"/>
                <w:lang w:val="lt-LT"/>
              </w:rPr>
              <w:t>–10.</w:t>
            </w:r>
            <w:r w:rsidR="00930BF7" w:rsidRPr="000E33B5">
              <w:rPr>
                <w:rFonts w:asciiTheme="minorHAnsi" w:hAnsiTheme="minorHAnsi"/>
                <w:color w:val="5C8526"/>
                <w:lang w:val="lt-LT"/>
              </w:rPr>
              <w:t>40</w:t>
            </w:r>
          </w:p>
        </w:tc>
        <w:tc>
          <w:tcPr>
            <w:tcW w:w="7954" w:type="dxa"/>
          </w:tcPr>
          <w:p w:rsidR="00C11622" w:rsidRPr="000E33B5" w:rsidRDefault="00A81B93" w:rsidP="00F51790">
            <w:pPr>
              <w:widowControl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33B5">
              <w:rPr>
                <w:rFonts w:asciiTheme="minorHAnsi" w:hAnsiTheme="minorHAnsi"/>
                <w:b/>
                <w:bCs/>
                <w:sz w:val="22"/>
                <w:szCs w:val="22"/>
              </w:rPr>
              <w:t>MEDIJŲ IR INFORMACINIS RAŠTINGUMAS: SAVIRAIŠKA + BENDRAVIMAS = KŪRYBINGUMAS + SAUGUMAS = IN</w:t>
            </w:r>
          </w:p>
          <w:p w:rsidR="003E2421" w:rsidRDefault="00A81B93" w:rsidP="00F51790">
            <w:pPr>
              <w:widowControl/>
              <w:rPr>
                <w:rFonts w:asciiTheme="minorHAnsi" w:hAnsiTheme="minorHAnsi"/>
                <w:bCs/>
                <w:sz w:val="22"/>
                <w:szCs w:val="22"/>
              </w:rPr>
            </w:pPr>
            <w:r w:rsidRPr="000E33B5">
              <w:rPr>
                <w:rFonts w:asciiTheme="minorHAnsi" w:hAnsiTheme="minorHAnsi"/>
                <w:bCs/>
                <w:sz w:val="22"/>
                <w:szCs w:val="22"/>
              </w:rPr>
              <w:t>Dr.</w:t>
            </w:r>
            <w:r w:rsidRPr="000E33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33B5">
              <w:rPr>
                <w:rFonts w:asciiTheme="minorHAnsi" w:hAnsiTheme="minorHAnsi"/>
                <w:b/>
                <w:bCs/>
                <w:sz w:val="22"/>
                <w:szCs w:val="22"/>
              </w:rPr>
              <w:t>Loreta</w:t>
            </w:r>
            <w:proofErr w:type="spellEnd"/>
            <w:r w:rsidRPr="000E33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33B5">
              <w:rPr>
                <w:rFonts w:asciiTheme="minorHAnsi" w:hAnsiTheme="minorHAnsi"/>
                <w:b/>
                <w:bCs/>
                <w:sz w:val="22"/>
                <w:szCs w:val="22"/>
              </w:rPr>
              <w:t>Statauskienė</w:t>
            </w:r>
            <w:proofErr w:type="spellEnd"/>
          </w:p>
          <w:p w:rsidR="00C11622" w:rsidRPr="003E2421" w:rsidRDefault="00A81B93" w:rsidP="00F51790">
            <w:pPr>
              <w:widowControl/>
              <w:rPr>
                <w:rFonts w:asciiTheme="minorHAnsi" w:hAnsiTheme="minorHAnsi"/>
                <w:i/>
                <w:sz w:val="22"/>
                <w:szCs w:val="22"/>
                <w:lang w:val="lt-LT"/>
              </w:rPr>
            </w:pPr>
            <w:proofErr w:type="spellStart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>Ugdymo</w:t>
            </w:r>
            <w:proofErr w:type="spellEnd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>plėtotės</w:t>
            </w:r>
            <w:proofErr w:type="spellEnd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>centro</w:t>
            </w:r>
            <w:proofErr w:type="spellEnd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>Ugdymo</w:t>
            </w:r>
            <w:proofErr w:type="spellEnd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>turinio</w:t>
            </w:r>
            <w:proofErr w:type="spellEnd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>skyriaus</w:t>
            </w:r>
            <w:proofErr w:type="spellEnd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>vedėja</w:t>
            </w:r>
            <w:proofErr w:type="spellEnd"/>
            <w:r w:rsidRPr="003E242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C11622" w:rsidRPr="000E33B5" w:rsidTr="00D27097">
        <w:tc>
          <w:tcPr>
            <w:tcW w:w="1569" w:type="dxa"/>
          </w:tcPr>
          <w:p w:rsidR="00C11622" w:rsidRPr="000E33B5" w:rsidRDefault="00C1162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10.</w:t>
            </w:r>
            <w:r w:rsidR="00930BF7" w:rsidRPr="000E33B5">
              <w:rPr>
                <w:rFonts w:asciiTheme="minorHAnsi" w:hAnsiTheme="minorHAnsi"/>
                <w:color w:val="5C8526"/>
                <w:lang w:val="lt-LT"/>
              </w:rPr>
              <w:t>40</w:t>
            </w:r>
            <w:r w:rsidRPr="000E33B5">
              <w:rPr>
                <w:rFonts w:asciiTheme="minorHAnsi" w:hAnsiTheme="minorHAnsi"/>
                <w:color w:val="5C8526"/>
                <w:lang w:val="lt-LT"/>
              </w:rPr>
              <w:t>–11.</w:t>
            </w:r>
            <w:r w:rsidR="00930BF7" w:rsidRPr="000E33B5">
              <w:rPr>
                <w:rFonts w:asciiTheme="minorHAnsi" w:hAnsiTheme="minorHAnsi"/>
                <w:color w:val="5C8526"/>
                <w:lang w:val="lt-LT"/>
              </w:rPr>
              <w:t>10</w:t>
            </w:r>
          </w:p>
        </w:tc>
        <w:tc>
          <w:tcPr>
            <w:tcW w:w="7954" w:type="dxa"/>
          </w:tcPr>
          <w:p w:rsidR="003E2421" w:rsidRDefault="00A81B93" w:rsidP="00F51790">
            <w:pPr>
              <w:rPr>
                <w:rFonts w:asciiTheme="minorHAnsi" w:hAnsiTheme="minorHAnsi"/>
                <w:iCs/>
                <w:sz w:val="22"/>
                <w:szCs w:val="22"/>
                <w:lang w:val="lt-LT"/>
              </w:rPr>
            </w:pPr>
            <w:r w:rsidRPr="000E33B5">
              <w:rPr>
                <w:rFonts w:asciiTheme="minorHAnsi" w:hAnsiTheme="minorHAnsi"/>
                <w:b/>
                <w:iCs/>
                <w:sz w:val="22"/>
                <w:szCs w:val="22"/>
                <w:lang w:val="lt-LT"/>
              </w:rPr>
              <w:t>TEMA DERINAMA</w:t>
            </w:r>
            <w:r w:rsidRPr="000E33B5">
              <w:rPr>
                <w:rFonts w:asciiTheme="minorHAnsi" w:hAnsiTheme="minorHAnsi"/>
                <w:i/>
                <w:iCs/>
                <w:sz w:val="22"/>
                <w:szCs w:val="22"/>
                <w:lang w:val="lt-LT"/>
              </w:rPr>
              <w:br/>
            </w:r>
            <w:r w:rsidRPr="000E33B5">
              <w:rPr>
                <w:rFonts w:asciiTheme="minorHAnsi" w:hAnsiTheme="minorHAnsi"/>
                <w:iCs/>
                <w:sz w:val="22"/>
                <w:szCs w:val="22"/>
                <w:lang w:val="lt-LT"/>
              </w:rPr>
              <w:t xml:space="preserve">Dr. </w:t>
            </w:r>
            <w:r w:rsidRPr="000E33B5">
              <w:rPr>
                <w:rFonts w:asciiTheme="minorHAnsi" w:hAnsiTheme="minorHAnsi"/>
                <w:b/>
                <w:iCs/>
                <w:sz w:val="22"/>
                <w:szCs w:val="22"/>
                <w:lang w:val="lt-LT"/>
              </w:rPr>
              <w:t>Dalia Čiupailaitė</w:t>
            </w:r>
          </w:p>
          <w:p w:rsidR="00DD2482" w:rsidRPr="003E2421" w:rsidRDefault="001616E3" w:rsidP="00F51790">
            <w:pPr>
              <w:rPr>
                <w:rFonts w:asciiTheme="minorHAnsi" w:hAnsiTheme="minorHAnsi"/>
                <w:i/>
                <w:iCs/>
                <w:sz w:val="22"/>
                <w:szCs w:val="22"/>
                <w:lang w:val="lt-LT"/>
              </w:rPr>
            </w:pPr>
            <w:r w:rsidRPr="003E2421">
              <w:rPr>
                <w:rFonts w:asciiTheme="minorHAnsi" w:hAnsiTheme="minorHAnsi"/>
                <w:i/>
                <w:iCs/>
                <w:sz w:val="22"/>
                <w:szCs w:val="22"/>
                <w:lang w:val="lt-LT"/>
              </w:rPr>
              <w:t xml:space="preserve">Vilniaus universiteto </w:t>
            </w:r>
            <w:r w:rsidR="000E33B5" w:rsidRPr="003E2421">
              <w:rPr>
                <w:rFonts w:asciiTheme="minorHAnsi" w:hAnsiTheme="minorHAnsi"/>
                <w:i/>
                <w:iCs/>
                <w:sz w:val="22"/>
                <w:szCs w:val="22"/>
                <w:lang w:val="lt-LT"/>
              </w:rPr>
              <w:t>F</w:t>
            </w:r>
            <w:r w:rsidRPr="003E2421">
              <w:rPr>
                <w:rFonts w:asciiTheme="minorHAnsi" w:hAnsiTheme="minorHAnsi"/>
                <w:i/>
                <w:iCs/>
                <w:sz w:val="22"/>
                <w:szCs w:val="22"/>
                <w:lang w:val="lt-LT"/>
              </w:rPr>
              <w:t>ilosofijos fakulteto dėstytoja</w:t>
            </w:r>
          </w:p>
        </w:tc>
      </w:tr>
      <w:tr w:rsidR="00C11622" w:rsidRPr="002976A5" w:rsidTr="003E2421">
        <w:trPr>
          <w:trHeight w:val="901"/>
        </w:trPr>
        <w:tc>
          <w:tcPr>
            <w:tcW w:w="1569" w:type="dxa"/>
          </w:tcPr>
          <w:p w:rsidR="00C11622" w:rsidRPr="000E33B5" w:rsidRDefault="00C1162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11.</w:t>
            </w:r>
            <w:r w:rsidR="00930BF7" w:rsidRPr="000E33B5">
              <w:rPr>
                <w:rFonts w:asciiTheme="minorHAnsi" w:hAnsiTheme="minorHAnsi"/>
                <w:color w:val="5C8526"/>
                <w:lang w:val="lt-LT"/>
              </w:rPr>
              <w:t>10</w:t>
            </w:r>
            <w:r w:rsidRPr="000E33B5">
              <w:rPr>
                <w:rFonts w:asciiTheme="minorHAnsi" w:hAnsiTheme="minorHAnsi"/>
                <w:color w:val="5C8526"/>
                <w:lang w:val="lt-LT"/>
              </w:rPr>
              <w:t>–1</w:t>
            </w:r>
            <w:r w:rsidR="00676F90" w:rsidRPr="000E33B5">
              <w:rPr>
                <w:rFonts w:asciiTheme="minorHAnsi" w:hAnsiTheme="minorHAnsi"/>
                <w:color w:val="5C8526"/>
                <w:lang w:val="lt-LT"/>
              </w:rPr>
              <w:t>1</w:t>
            </w:r>
            <w:r w:rsidRPr="000E33B5">
              <w:rPr>
                <w:rFonts w:asciiTheme="minorHAnsi" w:hAnsiTheme="minorHAnsi"/>
                <w:color w:val="5C8526"/>
                <w:lang w:val="lt-LT"/>
              </w:rPr>
              <w:t>.</w:t>
            </w:r>
            <w:r w:rsidR="00930BF7" w:rsidRPr="000E33B5">
              <w:rPr>
                <w:rFonts w:asciiTheme="minorHAnsi" w:hAnsiTheme="minorHAnsi"/>
                <w:color w:val="5C8526"/>
                <w:lang w:val="lt-LT"/>
              </w:rPr>
              <w:t>40</w:t>
            </w:r>
          </w:p>
        </w:tc>
        <w:tc>
          <w:tcPr>
            <w:tcW w:w="7954" w:type="dxa"/>
          </w:tcPr>
          <w:p w:rsidR="00930BF7" w:rsidRPr="000E33B5" w:rsidRDefault="00930BF7" w:rsidP="00F51790">
            <w:pPr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0E33B5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NAUJŲJŲ MEDIJŲ IŠŠŪKIAI ŠVIETIMUI: RAŠTAS IR ELEKTRONINĖ TINKLAVEIKA</w:t>
            </w:r>
          </w:p>
          <w:p w:rsidR="003E2421" w:rsidRDefault="00720EFD" w:rsidP="00F51790">
            <w:pPr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0E33B5">
              <w:rPr>
                <w:rFonts w:asciiTheme="minorHAnsi" w:hAnsiTheme="minorHAnsi"/>
                <w:sz w:val="22"/>
                <w:szCs w:val="22"/>
                <w:lang w:val="lt-LT"/>
              </w:rPr>
              <w:t xml:space="preserve">Dr. </w:t>
            </w:r>
            <w:r w:rsidRPr="003E2421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Nerijus Čepulis</w:t>
            </w:r>
          </w:p>
          <w:p w:rsidR="00C11622" w:rsidRPr="003E2421" w:rsidRDefault="00720EFD" w:rsidP="00F51790">
            <w:pPr>
              <w:rPr>
                <w:rFonts w:asciiTheme="minorHAnsi" w:eastAsia="Helvetica" w:hAnsiTheme="minorHAnsi" w:cs="Helvetica"/>
                <w:i/>
                <w:iCs/>
                <w:sz w:val="22"/>
                <w:szCs w:val="22"/>
                <w:lang w:val="lt-LT"/>
              </w:rPr>
            </w:pPr>
            <w:r w:rsidRPr="003E2421">
              <w:rPr>
                <w:rFonts w:asciiTheme="minorHAnsi" w:hAnsiTheme="minorHAnsi"/>
                <w:i/>
                <w:sz w:val="22"/>
                <w:szCs w:val="22"/>
                <w:lang w:val="lt-LT"/>
              </w:rPr>
              <w:t>KTU Komunikacijos ir medijų filosofijos dėstytojas</w:t>
            </w:r>
            <w:r w:rsidRPr="003E2421">
              <w:rPr>
                <w:rFonts w:asciiTheme="minorHAnsi" w:eastAsia="Helvetica" w:hAnsiTheme="minorHAnsi" w:cs="Helvetica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</w:tr>
      <w:tr w:rsidR="00E35D02" w:rsidRPr="000E33B5" w:rsidTr="00D27097">
        <w:trPr>
          <w:cantSplit/>
        </w:trPr>
        <w:tc>
          <w:tcPr>
            <w:tcW w:w="1569" w:type="dxa"/>
          </w:tcPr>
          <w:p w:rsidR="00E35D02" w:rsidRPr="000E33B5" w:rsidRDefault="00E35D0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11.</w:t>
            </w:r>
            <w:r w:rsidR="00930BF7" w:rsidRPr="000E33B5">
              <w:rPr>
                <w:rFonts w:asciiTheme="minorHAnsi" w:hAnsiTheme="minorHAnsi"/>
                <w:color w:val="5C8526"/>
                <w:lang w:val="lt-LT"/>
              </w:rPr>
              <w:t>40</w:t>
            </w:r>
            <w:r w:rsidRPr="000E33B5">
              <w:rPr>
                <w:rFonts w:asciiTheme="minorHAnsi" w:hAnsiTheme="minorHAnsi"/>
                <w:color w:val="5C8526"/>
                <w:lang w:val="lt-LT"/>
              </w:rPr>
              <w:t>–12.00</w:t>
            </w:r>
          </w:p>
        </w:tc>
        <w:tc>
          <w:tcPr>
            <w:tcW w:w="7954" w:type="dxa"/>
          </w:tcPr>
          <w:p w:rsidR="00E35D02" w:rsidRPr="000E33B5" w:rsidRDefault="00E35D02" w:rsidP="00F51790">
            <w:pPr>
              <w:rPr>
                <w:rFonts w:asciiTheme="minorHAnsi" w:hAnsiTheme="minorHAnsi"/>
                <w:i/>
                <w:iCs/>
                <w:sz w:val="22"/>
                <w:szCs w:val="22"/>
                <w:lang w:val="lt-LT"/>
              </w:rPr>
            </w:pPr>
            <w:r w:rsidRPr="000E33B5">
              <w:rPr>
                <w:rFonts w:asciiTheme="minorHAnsi" w:hAnsiTheme="minorHAnsi"/>
                <w:b/>
                <w:iCs/>
                <w:sz w:val="22"/>
                <w:szCs w:val="22"/>
                <w:lang w:val="lt-LT"/>
              </w:rPr>
              <w:t>TEMA DERINAMA</w:t>
            </w:r>
          </w:p>
        </w:tc>
      </w:tr>
      <w:tr w:rsidR="00E35D02" w:rsidRPr="000E33B5" w:rsidTr="00D27097">
        <w:trPr>
          <w:cantSplit/>
        </w:trPr>
        <w:tc>
          <w:tcPr>
            <w:tcW w:w="1569" w:type="dxa"/>
          </w:tcPr>
          <w:p w:rsidR="00E35D02" w:rsidRPr="000E33B5" w:rsidRDefault="00E35D02" w:rsidP="00F51790">
            <w:pPr>
              <w:snapToGrid w:val="0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12.00–12.40</w:t>
            </w:r>
          </w:p>
        </w:tc>
        <w:tc>
          <w:tcPr>
            <w:tcW w:w="7954" w:type="dxa"/>
          </w:tcPr>
          <w:p w:rsidR="00E35D02" w:rsidRPr="003E2421" w:rsidRDefault="00E35D02" w:rsidP="00F51790">
            <w:pPr>
              <w:rPr>
                <w:rFonts w:asciiTheme="minorHAnsi" w:hAnsiTheme="minorHAnsi"/>
                <w:i/>
                <w:iCs/>
                <w:caps/>
                <w:sz w:val="22"/>
                <w:szCs w:val="22"/>
                <w:lang w:val="lt-LT"/>
              </w:rPr>
            </w:pPr>
            <w:r w:rsidRPr="003E2421">
              <w:rPr>
                <w:rFonts w:asciiTheme="minorHAnsi" w:hAnsiTheme="minorHAnsi"/>
                <w:b/>
                <w:iCs/>
                <w:caps/>
                <w:sz w:val="22"/>
                <w:szCs w:val="22"/>
                <w:lang w:val="lt-LT"/>
              </w:rPr>
              <w:t>Kavos pertrauka</w:t>
            </w:r>
          </w:p>
        </w:tc>
      </w:tr>
      <w:tr w:rsidR="00E35D02" w:rsidRPr="000E33B5" w:rsidTr="00D27097">
        <w:trPr>
          <w:cantSplit/>
        </w:trPr>
        <w:tc>
          <w:tcPr>
            <w:tcW w:w="1569" w:type="dxa"/>
          </w:tcPr>
          <w:p w:rsidR="00E35D02" w:rsidRPr="000E33B5" w:rsidRDefault="00E35D0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12.40–13.00</w:t>
            </w:r>
          </w:p>
        </w:tc>
        <w:tc>
          <w:tcPr>
            <w:tcW w:w="7954" w:type="dxa"/>
          </w:tcPr>
          <w:p w:rsidR="00E35D02" w:rsidRPr="000E33B5" w:rsidRDefault="00E35D02" w:rsidP="00F517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33B5">
              <w:rPr>
                <w:rFonts w:asciiTheme="minorHAnsi" w:hAnsiTheme="minorHAnsi"/>
                <w:b/>
                <w:sz w:val="22"/>
                <w:szCs w:val="22"/>
              </w:rPr>
              <w:t>LIETUVOS IR EUROPOS KINO EDUKACIJOS INICIATYVOS</w:t>
            </w:r>
          </w:p>
          <w:p w:rsidR="003E2421" w:rsidRDefault="00E35D02" w:rsidP="00F51790">
            <w:pPr>
              <w:rPr>
                <w:rFonts w:asciiTheme="minorHAnsi" w:hAnsiTheme="minorHAnsi"/>
                <w:sz w:val="22"/>
                <w:szCs w:val="22"/>
              </w:rPr>
            </w:pPr>
            <w:r w:rsidRPr="000E33B5">
              <w:rPr>
                <w:rFonts w:asciiTheme="minorHAnsi" w:hAnsiTheme="minorHAnsi"/>
                <w:b/>
                <w:sz w:val="22"/>
                <w:szCs w:val="22"/>
              </w:rPr>
              <w:t xml:space="preserve">Eva </w:t>
            </w:r>
            <w:proofErr w:type="spellStart"/>
            <w:r w:rsidRPr="000E33B5">
              <w:rPr>
                <w:rFonts w:asciiTheme="minorHAnsi" w:hAnsiTheme="minorHAnsi"/>
                <w:b/>
                <w:sz w:val="22"/>
                <w:szCs w:val="22"/>
              </w:rPr>
              <w:t>Brazdžionytė</w:t>
            </w:r>
            <w:proofErr w:type="spellEnd"/>
          </w:p>
          <w:p w:rsidR="00E35D02" w:rsidRPr="003E2421" w:rsidRDefault="00E35D02" w:rsidP="00F5179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Kūrybiškos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Europos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biuro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Lietuvoje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 MEDIA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paprogramės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vadovė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Lietuvos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kino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centro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vyr</w:t>
            </w:r>
            <w:proofErr w:type="spellEnd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proofErr w:type="spellStart"/>
            <w:r w:rsidRPr="003E2421">
              <w:rPr>
                <w:rFonts w:asciiTheme="minorHAnsi" w:hAnsiTheme="minorHAnsi"/>
                <w:i/>
                <w:sz w:val="22"/>
                <w:szCs w:val="22"/>
              </w:rPr>
              <w:t>specialistė</w:t>
            </w:r>
            <w:proofErr w:type="spellEnd"/>
          </w:p>
        </w:tc>
      </w:tr>
      <w:tr w:rsidR="00E35D02" w:rsidRPr="000E33B5" w:rsidTr="00D27097">
        <w:trPr>
          <w:trHeight w:val="549"/>
        </w:trPr>
        <w:tc>
          <w:tcPr>
            <w:tcW w:w="1569" w:type="dxa"/>
          </w:tcPr>
          <w:p w:rsidR="00E35D02" w:rsidRPr="000E33B5" w:rsidRDefault="00E35D0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 xml:space="preserve">13.00–13.30      </w:t>
            </w:r>
          </w:p>
          <w:p w:rsidR="00E35D02" w:rsidRPr="000E33B5" w:rsidRDefault="00E35D0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</w:p>
        </w:tc>
        <w:tc>
          <w:tcPr>
            <w:tcW w:w="7954" w:type="dxa"/>
          </w:tcPr>
          <w:p w:rsidR="00E35D02" w:rsidRPr="000E33B5" w:rsidRDefault="00E35D02" w:rsidP="00F517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33B5">
              <w:rPr>
                <w:rFonts w:asciiTheme="minorHAnsi" w:hAnsiTheme="minorHAnsi"/>
                <w:b/>
                <w:sz w:val="22"/>
                <w:szCs w:val="22"/>
              </w:rPr>
              <w:t>KURIAME NAUJAS MOKYMOSI TRADICIJAS: MOBILIOSIOS APLIKACIJOS PAMOKOJE</w:t>
            </w:r>
          </w:p>
          <w:p w:rsidR="003E2421" w:rsidRDefault="00E35D02" w:rsidP="00F51790">
            <w:pPr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3E2421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Igrida Donelienė</w:t>
            </w:r>
          </w:p>
          <w:p w:rsidR="00E35D02" w:rsidRPr="000E33B5" w:rsidRDefault="00E35D02" w:rsidP="00F51790">
            <w:pPr>
              <w:rPr>
                <w:rFonts w:asciiTheme="minorHAnsi" w:hAnsiTheme="minorHAnsi"/>
                <w:iCs/>
                <w:sz w:val="22"/>
                <w:szCs w:val="22"/>
                <w:lang w:val="lt-LT"/>
              </w:rPr>
            </w:pPr>
            <w:r w:rsidRPr="000E33B5">
              <w:rPr>
                <w:rFonts w:asciiTheme="minorHAnsi" w:eastAsia="Times New Roman" w:hAnsiTheme="minorHAnsi"/>
                <w:i/>
                <w:sz w:val="22"/>
                <w:szCs w:val="22"/>
                <w:lang w:val="lt-LT" w:eastAsia="lt-LT"/>
              </w:rPr>
              <w:t>Šiaulių Ragainės progimnazijos inžinerijos mokytoja</w:t>
            </w:r>
          </w:p>
        </w:tc>
      </w:tr>
      <w:tr w:rsidR="00E35D02" w:rsidRPr="000E33B5" w:rsidTr="00D27097">
        <w:trPr>
          <w:trHeight w:val="285"/>
        </w:trPr>
        <w:tc>
          <w:tcPr>
            <w:tcW w:w="1569" w:type="dxa"/>
          </w:tcPr>
          <w:p w:rsidR="00E35D02" w:rsidRPr="000E33B5" w:rsidRDefault="00E35D0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13.30–14.00</w:t>
            </w:r>
          </w:p>
        </w:tc>
        <w:tc>
          <w:tcPr>
            <w:tcW w:w="7954" w:type="dxa"/>
          </w:tcPr>
          <w:p w:rsidR="00E35D02" w:rsidRPr="000E33B5" w:rsidRDefault="00E35D02" w:rsidP="00F51790">
            <w:pPr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0E33B5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INTERAKTYVUS MOKYMĄSIS </w:t>
            </w:r>
            <w:r w:rsidRPr="000E33B5">
              <w:rPr>
                <w:rFonts w:asciiTheme="minorHAnsi" w:hAnsiTheme="minorHAnsi"/>
                <w:b/>
                <w:i/>
                <w:iCs/>
                <w:sz w:val="22"/>
                <w:szCs w:val="22"/>
                <w:lang w:val="lt-LT"/>
              </w:rPr>
              <w:t xml:space="preserve">FACEBOOK </w:t>
            </w:r>
            <w:r w:rsidRPr="000E33B5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ERDVĖJE</w:t>
            </w:r>
          </w:p>
          <w:p w:rsidR="003E2421" w:rsidRDefault="00E35D02" w:rsidP="00F51790">
            <w:pPr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3E2421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Ieva Gydrienė</w:t>
            </w:r>
          </w:p>
          <w:p w:rsidR="00E35D02" w:rsidRPr="003E2421" w:rsidRDefault="00E35D02" w:rsidP="00F51790">
            <w:pPr>
              <w:rPr>
                <w:rFonts w:asciiTheme="minorHAnsi" w:hAnsiTheme="minorHAnsi"/>
                <w:i/>
                <w:sz w:val="22"/>
                <w:szCs w:val="22"/>
                <w:lang w:val="lt-LT"/>
              </w:rPr>
            </w:pPr>
            <w:r w:rsidRPr="003E2421">
              <w:rPr>
                <w:rFonts w:asciiTheme="minorHAnsi" w:hAnsiTheme="minorHAnsi"/>
                <w:i/>
                <w:sz w:val="22"/>
                <w:szCs w:val="22"/>
                <w:lang w:val="lt-LT"/>
              </w:rPr>
              <w:t>Vilniaus Juozo Tallat - Kelpšos konservatorijos anglų kalbos vyr. mokytoja</w:t>
            </w:r>
          </w:p>
        </w:tc>
      </w:tr>
      <w:tr w:rsidR="00E35D02" w:rsidRPr="002976A5" w:rsidTr="00D27097">
        <w:trPr>
          <w:trHeight w:val="285"/>
        </w:trPr>
        <w:tc>
          <w:tcPr>
            <w:tcW w:w="1569" w:type="dxa"/>
          </w:tcPr>
          <w:p w:rsidR="00E35D02" w:rsidRPr="000E33B5" w:rsidRDefault="00E35D0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14.00–14.30</w:t>
            </w:r>
          </w:p>
        </w:tc>
        <w:tc>
          <w:tcPr>
            <w:tcW w:w="7954" w:type="dxa"/>
          </w:tcPr>
          <w:p w:rsidR="00F51790" w:rsidRDefault="00F51790" w:rsidP="00F51790">
            <w:pPr>
              <w:rPr>
                <w:rFonts w:asciiTheme="minorHAnsi" w:hAnsiTheme="minorHAnsi"/>
                <w:i/>
                <w:sz w:val="22"/>
                <w:szCs w:val="22"/>
                <w:lang w:val="lt-LT"/>
              </w:rPr>
            </w:pPr>
            <w:r w:rsidRPr="00F51790">
              <w:rPr>
                <w:rFonts w:asciiTheme="minorHAnsi" w:hAnsiTheme="minorHAnsi"/>
                <w:b/>
                <w:caps/>
                <w:sz w:val="22"/>
                <w:szCs w:val="22"/>
                <w:lang w:val="lt-LT"/>
              </w:rPr>
              <w:t>Šiuolaikinio įvaizdžio formavimas skirtingose medijose</w:t>
            </w:r>
            <w:r w:rsidRPr="00F51790">
              <w:rPr>
                <w:lang w:val="lt-LT"/>
              </w:rPr>
              <w:br/>
            </w:r>
            <w:r w:rsidRPr="00F51790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Mantas Cegelskas</w:t>
            </w:r>
          </w:p>
          <w:p w:rsidR="00E35D02" w:rsidRPr="00F51790" w:rsidRDefault="00F51790" w:rsidP="00F51790">
            <w:pPr>
              <w:rPr>
                <w:rFonts w:asciiTheme="minorHAnsi" w:hAnsiTheme="minorHAnsi"/>
                <w:b/>
                <w:iCs/>
                <w:sz w:val="22"/>
                <w:szCs w:val="22"/>
                <w:lang w:val="lt-LT"/>
              </w:rPr>
            </w:pPr>
            <w:r w:rsidRPr="00F51790">
              <w:rPr>
                <w:rFonts w:asciiTheme="minorHAnsi" w:hAnsiTheme="minorHAnsi"/>
                <w:i/>
                <w:sz w:val="22"/>
                <w:szCs w:val="22"/>
                <w:lang w:val="lt-LT"/>
              </w:rPr>
              <w:t>VGTU  inžinerijos licėjaus medijų  raiškos mokytojas</w:t>
            </w:r>
          </w:p>
        </w:tc>
      </w:tr>
      <w:tr w:rsidR="00E35D02" w:rsidRPr="000E33B5" w:rsidTr="00D27097">
        <w:trPr>
          <w:trHeight w:val="285"/>
        </w:trPr>
        <w:tc>
          <w:tcPr>
            <w:tcW w:w="1569" w:type="dxa"/>
          </w:tcPr>
          <w:p w:rsidR="00E35D02" w:rsidRPr="000E33B5" w:rsidRDefault="00E35D0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14.30-15.00</w:t>
            </w:r>
          </w:p>
        </w:tc>
        <w:tc>
          <w:tcPr>
            <w:tcW w:w="7954" w:type="dxa"/>
          </w:tcPr>
          <w:p w:rsidR="00E35D02" w:rsidRPr="000E33B5" w:rsidRDefault="00E35D02" w:rsidP="00F51790">
            <w:pPr>
              <w:rPr>
                <w:rFonts w:asciiTheme="minorHAnsi" w:hAnsiTheme="minorHAnsi"/>
                <w:b/>
                <w:iCs/>
                <w:sz w:val="22"/>
                <w:szCs w:val="22"/>
                <w:lang w:val="lt-LT"/>
              </w:rPr>
            </w:pPr>
            <w:r w:rsidRPr="000E33B5">
              <w:rPr>
                <w:rFonts w:asciiTheme="minorHAnsi" w:hAnsiTheme="minorHAnsi"/>
                <w:b/>
                <w:iCs/>
                <w:sz w:val="22"/>
                <w:szCs w:val="22"/>
                <w:lang w:val="lt-LT"/>
              </w:rPr>
              <w:t>TEMA DERINAMA</w:t>
            </w:r>
          </w:p>
        </w:tc>
      </w:tr>
      <w:tr w:rsidR="00E35D02" w:rsidRPr="000E33B5" w:rsidTr="00D27097">
        <w:trPr>
          <w:trHeight w:val="67"/>
        </w:trPr>
        <w:tc>
          <w:tcPr>
            <w:tcW w:w="1569" w:type="dxa"/>
          </w:tcPr>
          <w:p w:rsidR="00E35D02" w:rsidRPr="000E33B5" w:rsidRDefault="00E35D02" w:rsidP="00F51790">
            <w:pPr>
              <w:snapToGrid w:val="0"/>
              <w:jc w:val="center"/>
              <w:rPr>
                <w:rFonts w:asciiTheme="minorHAnsi" w:hAnsiTheme="minorHAnsi"/>
                <w:color w:val="5C8526"/>
                <w:lang w:val="lt-LT"/>
              </w:rPr>
            </w:pPr>
            <w:r w:rsidRPr="000E33B5">
              <w:rPr>
                <w:rFonts w:asciiTheme="minorHAnsi" w:hAnsiTheme="minorHAnsi"/>
                <w:color w:val="5C8526"/>
                <w:lang w:val="lt-LT"/>
              </w:rPr>
              <w:t>15.00–15.</w:t>
            </w:r>
            <w:r w:rsidR="00263EE3" w:rsidRPr="000E33B5">
              <w:rPr>
                <w:rFonts w:asciiTheme="minorHAnsi" w:hAnsiTheme="minorHAnsi"/>
                <w:color w:val="5C8526"/>
                <w:lang w:val="lt-LT"/>
              </w:rPr>
              <w:t>3</w:t>
            </w:r>
            <w:r w:rsidRPr="000E33B5">
              <w:rPr>
                <w:rFonts w:asciiTheme="minorHAnsi" w:hAnsiTheme="minorHAnsi"/>
                <w:color w:val="5C8526"/>
                <w:lang w:val="lt-LT"/>
              </w:rPr>
              <w:t>0</w:t>
            </w:r>
          </w:p>
        </w:tc>
        <w:tc>
          <w:tcPr>
            <w:tcW w:w="7954" w:type="dxa"/>
          </w:tcPr>
          <w:p w:rsidR="00E35D02" w:rsidRPr="000E33B5" w:rsidRDefault="00E35D02" w:rsidP="00F51790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0E33B5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F</w:t>
            </w:r>
            <w:r w:rsidR="00263EE3" w:rsidRPr="000E33B5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ORUMO APIBENDRINIMAS</w:t>
            </w:r>
          </w:p>
        </w:tc>
      </w:tr>
    </w:tbl>
    <w:p w:rsidR="00C11622" w:rsidRPr="000E33B5" w:rsidRDefault="00C11622" w:rsidP="000E33B5">
      <w:pPr>
        <w:rPr>
          <w:rFonts w:asciiTheme="minorHAnsi" w:hAnsiTheme="minorHAnsi"/>
        </w:rPr>
      </w:pPr>
    </w:p>
    <w:sectPr w:rsidR="00C11622" w:rsidRPr="000E33B5">
      <w:headerReference w:type="defaul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98" w:rsidRDefault="001C1598" w:rsidP="00C92C6C">
      <w:r>
        <w:separator/>
      </w:r>
    </w:p>
  </w:endnote>
  <w:endnote w:type="continuationSeparator" w:id="0">
    <w:p w:rsidR="001C1598" w:rsidRDefault="001C1598" w:rsidP="00C9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98" w:rsidRDefault="001C1598" w:rsidP="00C92C6C">
      <w:r>
        <w:separator/>
      </w:r>
    </w:p>
  </w:footnote>
  <w:footnote w:type="continuationSeparator" w:id="0">
    <w:p w:rsidR="001C1598" w:rsidRDefault="001C1598" w:rsidP="00C9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C" w:rsidRDefault="003270E1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2041905E" wp14:editId="0E4C2AA3">
          <wp:simplePos x="0" y="0"/>
          <wp:positionH relativeFrom="column">
            <wp:posOffset>4895215</wp:posOffset>
          </wp:positionH>
          <wp:positionV relativeFrom="paragraph">
            <wp:posOffset>-106045</wp:posOffset>
          </wp:positionV>
          <wp:extent cx="1219200" cy="643890"/>
          <wp:effectExtent l="0" t="0" r="0" b="3810"/>
          <wp:wrapTight wrapText="bothSides">
            <wp:wrapPolygon edited="0">
              <wp:start x="2363" y="0"/>
              <wp:lineTo x="1350" y="3195"/>
              <wp:lineTo x="1688" y="14698"/>
              <wp:lineTo x="6750" y="19811"/>
              <wp:lineTo x="9788" y="21089"/>
              <wp:lineTo x="11475" y="21089"/>
              <wp:lineTo x="19575" y="17893"/>
              <wp:lineTo x="20250" y="12781"/>
              <wp:lineTo x="18563" y="11503"/>
              <wp:lineTo x="17550" y="6391"/>
              <wp:lineTo x="5738" y="0"/>
              <wp:lineTo x="236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dagogu_forumas_logotipas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6C">
      <w:rPr>
        <w:noProof/>
        <w:lang w:val="lt-LT" w:eastAsia="lt-LT"/>
      </w:rPr>
      <w:drawing>
        <wp:inline distT="0" distB="0" distL="0" distR="0" wp14:anchorId="46E2552C" wp14:editId="73EA575B">
          <wp:extent cx="1060450" cy="30953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RI_mokymai_logotipas_su_LVJ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30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96C"/>
    <w:multiLevelType w:val="hybridMultilevel"/>
    <w:tmpl w:val="69C2C49C"/>
    <w:lvl w:ilvl="0" w:tplc="0427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5"/>
    <w:rsid w:val="00000E17"/>
    <w:rsid w:val="0003716D"/>
    <w:rsid w:val="00040B4C"/>
    <w:rsid w:val="00063A85"/>
    <w:rsid w:val="000B3A4E"/>
    <w:rsid w:val="000E33B5"/>
    <w:rsid w:val="000E5792"/>
    <w:rsid w:val="0014078E"/>
    <w:rsid w:val="001616E3"/>
    <w:rsid w:val="00184246"/>
    <w:rsid w:val="001B2005"/>
    <w:rsid w:val="001C1598"/>
    <w:rsid w:val="00203A51"/>
    <w:rsid w:val="00212334"/>
    <w:rsid w:val="002265DE"/>
    <w:rsid w:val="00263EE3"/>
    <w:rsid w:val="00286FDA"/>
    <w:rsid w:val="002976A5"/>
    <w:rsid w:val="002B4FE6"/>
    <w:rsid w:val="003270E1"/>
    <w:rsid w:val="00355F7B"/>
    <w:rsid w:val="00360764"/>
    <w:rsid w:val="00362F92"/>
    <w:rsid w:val="003A28B9"/>
    <w:rsid w:val="003E2421"/>
    <w:rsid w:val="004442BB"/>
    <w:rsid w:val="004E7DAB"/>
    <w:rsid w:val="005316E8"/>
    <w:rsid w:val="00540066"/>
    <w:rsid w:val="00557426"/>
    <w:rsid w:val="00600CCD"/>
    <w:rsid w:val="00604FAD"/>
    <w:rsid w:val="006128F5"/>
    <w:rsid w:val="0061428A"/>
    <w:rsid w:val="00676F90"/>
    <w:rsid w:val="00686037"/>
    <w:rsid w:val="00696493"/>
    <w:rsid w:val="006E0D74"/>
    <w:rsid w:val="006E5574"/>
    <w:rsid w:val="00720EFD"/>
    <w:rsid w:val="007213B2"/>
    <w:rsid w:val="00744133"/>
    <w:rsid w:val="007C76AC"/>
    <w:rsid w:val="00807B29"/>
    <w:rsid w:val="008117F3"/>
    <w:rsid w:val="00835956"/>
    <w:rsid w:val="00836B2C"/>
    <w:rsid w:val="008E7CC2"/>
    <w:rsid w:val="009161EA"/>
    <w:rsid w:val="00930BF7"/>
    <w:rsid w:val="00A55AF5"/>
    <w:rsid w:val="00A81B93"/>
    <w:rsid w:val="00AB62E7"/>
    <w:rsid w:val="00AC7629"/>
    <w:rsid w:val="00B1378B"/>
    <w:rsid w:val="00C11622"/>
    <w:rsid w:val="00C92C6C"/>
    <w:rsid w:val="00CA1C75"/>
    <w:rsid w:val="00CA2563"/>
    <w:rsid w:val="00CE29F4"/>
    <w:rsid w:val="00CF0C72"/>
    <w:rsid w:val="00D02C17"/>
    <w:rsid w:val="00D57454"/>
    <w:rsid w:val="00D92160"/>
    <w:rsid w:val="00DD2482"/>
    <w:rsid w:val="00DD392E"/>
    <w:rsid w:val="00DD5C5F"/>
    <w:rsid w:val="00E35D02"/>
    <w:rsid w:val="00ED761B"/>
    <w:rsid w:val="00F258C9"/>
    <w:rsid w:val="00F51790"/>
    <w:rsid w:val="00F52038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97597-DDCD-43A0-BC85-7CD74B6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B9"/>
    <w:pPr>
      <w:widowControl w:val="0"/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A28B9"/>
    <w:rPr>
      <w:b/>
      <w:bCs/>
    </w:rPr>
  </w:style>
  <w:style w:type="paragraph" w:styleId="NoSpacing">
    <w:name w:val="No Spacing"/>
    <w:uiPriority w:val="1"/>
    <w:qFormat/>
    <w:rsid w:val="003A28B9"/>
    <w:pPr>
      <w:widowControl w:val="0"/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n-US" w:eastAsia="ar-SA"/>
    </w:rPr>
  </w:style>
  <w:style w:type="paragraph" w:customStyle="1" w:styleId="NormalWeb1">
    <w:name w:val="Normal (Web)1"/>
    <w:basedOn w:val="Normal"/>
    <w:rsid w:val="003A28B9"/>
    <w:pPr>
      <w:spacing w:before="280" w:after="280"/>
    </w:pPr>
    <w:rPr>
      <w:rFonts w:ascii="Times" w:eastAsia="Times New Roman" w:hAnsi="Times" w:cs="Times"/>
      <w:sz w:val="20"/>
      <w:szCs w:val="20"/>
    </w:rPr>
  </w:style>
  <w:style w:type="character" w:customStyle="1" w:styleId="underline1">
    <w:name w:val="underline1"/>
    <w:basedOn w:val="DefaultParagraphFont"/>
    <w:rsid w:val="00686037"/>
    <w:rPr>
      <w:u w:val="single"/>
    </w:rPr>
  </w:style>
  <w:style w:type="character" w:styleId="Hyperlink">
    <w:name w:val="Hyperlink"/>
    <w:basedOn w:val="DefaultParagraphFont"/>
    <w:uiPriority w:val="99"/>
    <w:unhideWhenUsed/>
    <w:rsid w:val="0003716D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rsid w:val="00C11622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11622"/>
    <w:pPr>
      <w:widowControl/>
      <w:suppressAutoHyphens w:val="0"/>
    </w:pPr>
    <w:rPr>
      <w:rFonts w:ascii="Consolas" w:eastAsia="Calibri" w:hAnsi="Consolas"/>
      <w:sz w:val="21"/>
      <w:szCs w:val="21"/>
      <w:lang w:val="lt-LT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162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74"/>
    <w:rPr>
      <w:rFonts w:ascii="Tahoma" w:eastAsia="Cambri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0E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C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C6C"/>
    <w:rPr>
      <w:rFonts w:ascii="Cambria" w:eastAsia="Cambria" w:hAnsi="Cambria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92C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C6C"/>
    <w:rPr>
      <w:rFonts w:ascii="Cambria" w:eastAsia="Cambria" w:hAnsi="Cambria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eringa.Grigorjeva@lvj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vjc.lt/tikrimokymai/pedagogu-forumas-mediju-edukacija-mokyklose-naujos-saviraiskos-ir-tarpusavio-bendravimo-galimybes-2018011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Grigorjeva</dc:creator>
  <cp:lastModifiedBy>Neringa Grigorjeva</cp:lastModifiedBy>
  <cp:revision>3</cp:revision>
  <dcterms:created xsi:type="dcterms:W3CDTF">2017-12-08T12:11:00Z</dcterms:created>
  <dcterms:modified xsi:type="dcterms:W3CDTF">2017-12-08T12:15:00Z</dcterms:modified>
</cp:coreProperties>
</file>