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5285CE" w14:textId="77777777" w:rsidR="00F9129F" w:rsidRPr="00F9129F" w:rsidRDefault="00F9129F" w:rsidP="00F9129F">
      <w:pPr>
        <w:shd w:val="clear" w:color="auto" w:fill="FFFFFF"/>
        <w:spacing w:after="0" w:line="240" w:lineRule="auto"/>
        <w:ind w:left="468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F9129F">
        <w:rPr>
          <w:rFonts w:ascii="Times New Roman" w:eastAsia="Times New Roman" w:hAnsi="Times New Roman" w:cs="Times New Roman"/>
          <w:sz w:val="24"/>
          <w:szCs w:val="24"/>
          <w:lang w:eastAsia="lt-LT"/>
        </w:rPr>
        <w:t>PATVIRTINTA</w:t>
      </w:r>
    </w:p>
    <w:p w14:paraId="2FE3EE07" w14:textId="77777777" w:rsidR="00F9129F" w:rsidRPr="00F9129F" w:rsidRDefault="00F9129F" w:rsidP="00F9129F">
      <w:pPr>
        <w:shd w:val="clear" w:color="auto" w:fill="FFFFFF"/>
        <w:spacing w:after="0" w:line="240" w:lineRule="auto"/>
        <w:ind w:left="468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F9129F">
        <w:rPr>
          <w:rFonts w:ascii="Times New Roman" w:eastAsia="Times New Roman" w:hAnsi="Times New Roman" w:cs="Times New Roman"/>
          <w:spacing w:val="-4"/>
          <w:sz w:val="24"/>
          <w:szCs w:val="24"/>
          <w:lang w:eastAsia="lt-LT"/>
        </w:rPr>
        <w:t>Lietuvos Respublikos švietimo ir mokslo ministro</w:t>
      </w:r>
    </w:p>
    <w:p w14:paraId="562F533D" w14:textId="3551A7CD" w:rsidR="00F9129F" w:rsidRPr="00F9129F" w:rsidRDefault="00F9129F" w:rsidP="00F9129F">
      <w:pPr>
        <w:shd w:val="clear" w:color="auto" w:fill="FFFFFF"/>
        <w:spacing w:after="0" w:line="240" w:lineRule="auto"/>
        <w:ind w:left="468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F9129F">
        <w:rPr>
          <w:rFonts w:ascii="Times New Roman" w:eastAsia="Times New Roman" w:hAnsi="Times New Roman" w:cs="Times New Roman"/>
          <w:spacing w:val="-4"/>
          <w:sz w:val="24"/>
          <w:szCs w:val="24"/>
          <w:lang w:eastAsia="lt-LT"/>
        </w:rPr>
        <w:t xml:space="preserve">2017 m. </w:t>
      </w:r>
      <w:r w:rsidR="00473B47">
        <w:rPr>
          <w:rFonts w:ascii="Times New Roman" w:eastAsia="Times New Roman" w:hAnsi="Times New Roman" w:cs="Times New Roman"/>
          <w:spacing w:val="-4"/>
          <w:sz w:val="24"/>
          <w:szCs w:val="24"/>
          <w:lang w:eastAsia="lt-LT"/>
        </w:rPr>
        <w:t>liepos 18 d.</w:t>
      </w:r>
      <w:r w:rsidRPr="00F9129F">
        <w:rPr>
          <w:rFonts w:ascii="Times New Roman" w:eastAsia="Times New Roman" w:hAnsi="Times New Roman" w:cs="Times New Roman"/>
          <w:spacing w:val="-4"/>
          <w:sz w:val="24"/>
          <w:szCs w:val="24"/>
          <w:lang w:eastAsia="lt-LT"/>
        </w:rPr>
        <w:t xml:space="preserve"> įsakymu Nr.</w:t>
      </w:r>
      <w:r w:rsidR="00473B47">
        <w:rPr>
          <w:rFonts w:ascii="Times New Roman" w:eastAsia="Times New Roman" w:hAnsi="Times New Roman" w:cs="Times New Roman"/>
          <w:spacing w:val="-4"/>
          <w:sz w:val="24"/>
          <w:szCs w:val="24"/>
          <w:lang w:eastAsia="lt-LT"/>
        </w:rPr>
        <w:t xml:space="preserve"> V-579</w:t>
      </w:r>
      <w:bookmarkStart w:id="0" w:name="_GoBack"/>
      <w:bookmarkEnd w:id="0"/>
      <w:r w:rsidRPr="00F9129F">
        <w:rPr>
          <w:rFonts w:ascii="Times New Roman" w:eastAsia="Times New Roman" w:hAnsi="Times New Roman" w:cs="Times New Roman"/>
          <w:spacing w:val="-4"/>
          <w:sz w:val="24"/>
          <w:szCs w:val="24"/>
          <w:lang w:eastAsia="lt-LT"/>
        </w:rPr>
        <w:t xml:space="preserve"> </w:t>
      </w:r>
    </w:p>
    <w:p w14:paraId="70993D0C" w14:textId="77777777" w:rsidR="00F9129F" w:rsidRPr="00F9129F" w:rsidRDefault="00F9129F" w:rsidP="00F9129F">
      <w:pPr>
        <w:shd w:val="clear" w:color="auto" w:fill="FFFFFF"/>
        <w:spacing w:after="0" w:line="240" w:lineRule="auto"/>
        <w:ind w:left="1043" w:right="885"/>
        <w:jc w:val="center"/>
        <w:rPr>
          <w:rFonts w:ascii="Times New Roman" w:eastAsia="Times New Roman" w:hAnsi="Times New Roman" w:cs="Times New Roman"/>
          <w:bCs/>
          <w:spacing w:val="6"/>
          <w:sz w:val="24"/>
          <w:szCs w:val="24"/>
          <w:lang w:eastAsia="lt-LT"/>
        </w:rPr>
      </w:pPr>
    </w:p>
    <w:p w14:paraId="41C7F929" w14:textId="77777777" w:rsidR="00F9129F" w:rsidRPr="00F9129F" w:rsidRDefault="00F9129F" w:rsidP="00F9129F">
      <w:pPr>
        <w:shd w:val="clear" w:color="auto" w:fill="FFFFFF"/>
        <w:spacing w:after="0" w:line="240" w:lineRule="auto"/>
        <w:ind w:left="1043" w:right="885"/>
        <w:jc w:val="center"/>
        <w:rPr>
          <w:rFonts w:ascii="Times New Roman" w:eastAsia="Times New Roman" w:hAnsi="Times New Roman" w:cs="Times New Roman"/>
          <w:bCs/>
          <w:spacing w:val="6"/>
          <w:sz w:val="24"/>
          <w:szCs w:val="24"/>
          <w:lang w:eastAsia="lt-LT"/>
        </w:rPr>
      </w:pPr>
    </w:p>
    <w:p w14:paraId="2FAE60DA" w14:textId="77777777" w:rsidR="00F9129F" w:rsidRPr="00F9129F" w:rsidRDefault="00F9129F" w:rsidP="00F9129F">
      <w:pPr>
        <w:shd w:val="clear" w:color="auto" w:fill="FFFFFF"/>
        <w:spacing w:after="0" w:line="240" w:lineRule="auto"/>
        <w:ind w:left="1043" w:right="885"/>
        <w:jc w:val="center"/>
        <w:rPr>
          <w:rFonts w:ascii="Times New Roman" w:eastAsia="Times New Roman" w:hAnsi="Times New Roman" w:cs="Times New Roman"/>
          <w:bCs/>
          <w:spacing w:val="6"/>
          <w:sz w:val="24"/>
          <w:szCs w:val="24"/>
          <w:lang w:eastAsia="lt-LT"/>
        </w:rPr>
      </w:pPr>
    </w:p>
    <w:p w14:paraId="4FC6658F" w14:textId="77777777" w:rsidR="00F9129F" w:rsidRPr="00F9129F" w:rsidRDefault="00F9129F" w:rsidP="00731E86">
      <w:pPr>
        <w:shd w:val="clear" w:color="auto" w:fill="FFFFFF"/>
        <w:spacing w:after="0" w:line="240" w:lineRule="auto"/>
        <w:ind w:left="1043" w:right="885"/>
        <w:jc w:val="center"/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  <w:lang w:eastAsia="lt-LT"/>
        </w:rPr>
      </w:pPr>
      <w:r w:rsidRPr="00F9129F"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  <w:lang w:eastAsia="lt-LT"/>
        </w:rPr>
        <w:t xml:space="preserve">LIETUVIŲ KALBOS IR LITERATŪROS </w:t>
      </w:r>
    </w:p>
    <w:p w14:paraId="0932FB0A" w14:textId="77777777" w:rsidR="00F9129F" w:rsidRPr="00F9129F" w:rsidRDefault="00F9129F" w:rsidP="00731E86">
      <w:pPr>
        <w:shd w:val="clear" w:color="auto" w:fill="FFFFFF"/>
        <w:spacing w:after="0" w:line="240" w:lineRule="auto"/>
        <w:ind w:left="1043" w:right="885"/>
        <w:jc w:val="center"/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lt-LT"/>
        </w:rPr>
      </w:pPr>
      <w:r w:rsidRPr="00F9129F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lt-LT"/>
        </w:rPr>
        <w:t>PAGRINDINIO UGDYMO PASIEKIMŲ PATIKRINIMO PROGRAMA</w:t>
      </w:r>
    </w:p>
    <w:p w14:paraId="03D56B2E" w14:textId="77777777" w:rsidR="00F9129F" w:rsidRPr="00F9129F" w:rsidRDefault="00F9129F" w:rsidP="00731E86">
      <w:pPr>
        <w:shd w:val="clear" w:color="auto" w:fill="FFFFFF"/>
        <w:spacing w:after="0" w:line="240" w:lineRule="auto"/>
        <w:ind w:left="1043" w:right="885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14:paraId="2D7D6E32" w14:textId="77777777" w:rsidR="00F9129F" w:rsidRPr="00F9129F" w:rsidRDefault="00F9129F" w:rsidP="00731E86">
      <w:pPr>
        <w:spacing w:after="0" w:line="240" w:lineRule="auto"/>
        <w:ind w:left="10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F9129F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I SKYRIUS</w:t>
      </w:r>
    </w:p>
    <w:p w14:paraId="3FF94DA1" w14:textId="77777777" w:rsidR="00F9129F" w:rsidRPr="00F9129F" w:rsidRDefault="00F9129F" w:rsidP="00731E86">
      <w:pPr>
        <w:spacing w:after="0" w:line="240" w:lineRule="auto"/>
        <w:ind w:left="10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F9129F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BENDROSIOS NUOSTATOS</w:t>
      </w:r>
    </w:p>
    <w:p w14:paraId="5A23EEAE" w14:textId="77777777" w:rsidR="00F9129F" w:rsidRPr="00F9129F" w:rsidRDefault="00F9129F" w:rsidP="00731E86">
      <w:pPr>
        <w:spacing w:after="0" w:line="240" w:lineRule="auto"/>
        <w:ind w:left="1043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14:paraId="2F887735" w14:textId="0FB920F8" w:rsidR="00F9129F" w:rsidRPr="00D23195" w:rsidRDefault="00F9129F" w:rsidP="004E5E4D">
      <w:pPr>
        <w:numPr>
          <w:ilvl w:val="0"/>
          <w:numId w:val="1"/>
        </w:numPr>
        <w:tabs>
          <w:tab w:val="left" w:pos="1276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</w:pPr>
      <w:r w:rsidRPr="00C26E5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Lietuvių kalbos ir literatūros pagrindinio ugdymo pasiekimų patikrinimo programa (toliau –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PUPP programa</w:t>
      </w:r>
      <w:r w:rsidRPr="00C26E5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) parengta vadovaujantis </w:t>
      </w:r>
      <w:r w:rsidR="00BD094A" w:rsidRPr="00C26E5F">
        <w:rPr>
          <w:rFonts w:ascii="Times New Roman" w:eastAsia="Times New Roman" w:hAnsi="Times New Roman" w:cs="Times New Roman"/>
          <w:sz w:val="24"/>
          <w:szCs w:val="24"/>
          <w:lang w:eastAsia="lt-LT"/>
        </w:rPr>
        <w:t>Lietuvių kalbos ir literatūros pagrindinio ugdymo bendrąją program</w:t>
      </w:r>
      <w:r w:rsidR="00BD094A">
        <w:rPr>
          <w:rFonts w:ascii="Times New Roman" w:eastAsia="Times New Roman" w:hAnsi="Times New Roman" w:cs="Times New Roman"/>
          <w:sz w:val="24"/>
          <w:szCs w:val="24"/>
          <w:lang w:eastAsia="lt-LT"/>
        </w:rPr>
        <w:t>a</w:t>
      </w:r>
      <w:r w:rsidR="00BD094A" w:rsidRPr="00C26E5F">
        <w:rPr>
          <w:rFonts w:ascii="Times New Roman" w:eastAsia="Times New Roman" w:hAnsi="Times New Roman" w:cs="Times New Roman"/>
          <w:sz w:val="24"/>
          <w:szCs w:val="24"/>
          <w:lang w:eastAsia="lt-LT"/>
        </w:rPr>
        <w:t>, patvirtint</w:t>
      </w:r>
      <w:r w:rsidR="00BD094A">
        <w:rPr>
          <w:rFonts w:ascii="Times New Roman" w:eastAsia="Times New Roman" w:hAnsi="Times New Roman" w:cs="Times New Roman"/>
          <w:sz w:val="24"/>
          <w:szCs w:val="24"/>
          <w:lang w:eastAsia="lt-LT"/>
        </w:rPr>
        <w:t>a</w:t>
      </w:r>
      <w:r w:rsidR="00BD094A" w:rsidRPr="00C26E5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Lietuvos Respublikos švietimo ir mokslo ministro 2008 m. rugpjūčio 26 d. įsakymu Nr. ISAK-2433 „Dėl Pradinio ir pagrindinio ugdymo bendrųjų programų patvirtinimo“ (toliau – Lietuvių kalbos ir literatūros pagrindinio ugdymo bendroji programa)</w:t>
      </w:r>
      <w:r w:rsidR="00BD094A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  <w:r w:rsidRPr="00D23195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 xml:space="preserve"> </w:t>
      </w:r>
    </w:p>
    <w:p w14:paraId="2151F89C" w14:textId="77777777" w:rsidR="00F9129F" w:rsidRPr="00D23195" w:rsidRDefault="00F9129F" w:rsidP="004E5E4D">
      <w:pPr>
        <w:numPr>
          <w:ilvl w:val="0"/>
          <w:numId w:val="1"/>
        </w:numPr>
        <w:tabs>
          <w:tab w:val="left" w:pos="1276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PUPP programos paskirtis</w:t>
      </w:r>
      <w:r w:rsidRPr="00C26E5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– apibrėžti lietuvių kalbos ir literatūros pagrindinio ugdymo pasiekimų patikrinimo tikslą, uždavinius, struktūrą, tikrinamus gebėjimus, turinį ir vertinimą.</w:t>
      </w:r>
    </w:p>
    <w:p w14:paraId="60BB2FAB" w14:textId="77777777" w:rsidR="00F9129F" w:rsidRPr="00D23195" w:rsidRDefault="00F9129F" w:rsidP="004E5E4D">
      <w:pPr>
        <w:numPr>
          <w:ilvl w:val="0"/>
          <w:numId w:val="1"/>
        </w:numPr>
        <w:tabs>
          <w:tab w:val="left" w:pos="1276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PUPP programa</w:t>
      </w:r>
      <w:r w:rsidRPr="00C26E5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skirta lietuvių kalbos ir literatūros mokytojams, pagrindinio ugdymo programos baigiamosios klasės mokiniams, jų tėvams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(</w:t>
      </w:r>
      <w:r w:rsidRPr="00C26E5F">
        <w:rPr>
          <w:rFonts w:ascii="Times New Roman" w:eastAsia="Times New Roman" w:hAnsi="Times New Roman" w:cs="Times New Roman"/>
          <w:sz w:val="24"/>
          <w:szCs w:val="24"/>
          <w:lang w:eastAsia="lt-LT"/>
        </w:rPr>
        <w:t>rūpintojams), mokyklų vadovams ir pasiekimų patikrinimo testo rengėjams.</w:t>
      </w:r>
    </w:p>
    <w:p w14:paraId="08209967" w14:textId="77777777" w:rsidR="00F9129F" w:rsidRPr="00D23195" w:rsidRDefault="00F9129F" w:rsidP="004E5E4D">
      <w:pPr>
        <w:numPr>
          <w:ilvl w:val="0"/>
          <w:numId w:val="1"/>
        </w:numPr>
        <w:tabs>
          <w:tab w:val="left" w:pos="1276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Sudarant PUPP programą vadovautasi šiomis nuostatomis:</w:t>
      </w:r>
    </w:p>
    <w:p w14:paraId="65A9B592" w14:textId="2D60B647" w:rsidR="00F9129F" w:rsidRPr="00C26E5F" w:rsidRDefault="00F9129F" w:rsidP="004E5E4D">
      <w:pPr>
        <w:numPr>
          <w:ilvl w:val="1"/>
          <w:numId w:val="1"/>
        </w:numPr>
        <w:tabs>
          <w:tab w:val="left" w:pos="1276"/>
        </w:tabs>
        <w:spacing w:after="0" w:line="240" w:lineRule="auto"/>
        <w:ind w:left="0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C26E5F">
        <w:rPr>
          <w:rFonts w:ascii="Times New Roman" w:eastAsia="Times New Roman" w:hAnsi="Times New Roman" w:cs="Times New Roman"/>
          <w:sz w:val="24"/>
          <w:szCs w:val="24"/>
          <w:lang w:eastAsia="lt-LT"/>
        </w:rPr>
        <w:t>PUPP programa turi atitikti Lietuvių kalbos ir literatūros pagrindinio ugdymo bendrąją programą;</w:t>
      </w:r>
    </w:p>
    <w:p w14:paraId="3AA781DF" w14:textId="77777777" w:rsidR="00F9129F" w:rsidRPr="00D23195" w:rsidRDefault="00F9129F" w:rsidP="004E5E4D">
      <w:pPr>
        <w:numPr>
          <w:ilvl w:val="1"/>
          <w:numId w:val="1"/>
        </w:numPr>
        <w:tabs>
          <w:tab w:val="left" w:pos="1276"/>
        </w:tabs>
        <w:spacing w:after="0" w:line="240" w:lineRule="auto"/>
        <w:ind w:left="0" w:right="-6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turi būti tikrinami lietuvių kalbos ir literatūros (kultūros) pažinimas ir kalbėjimo, skaitymo bei rašymo gebėjimai; </w:t>
      </w:r>
    </w:p>
    <w:p w14:paraId="51AA04C9" w14:textId="50F35113" w:rsidR="00F9129F" w:rsidRPr="00D23195" w:rsidRDefault="00F9129F" w:rsidP="004E5E4D">
      <w:pPr>
        <w:numPr>
          <w:ilvl w:val="1"/>
          <w:numId w:val="1"/>
        </w:numPr>
        <w:tabs>
          <w:tab w:val="left" w:pos="1276"/>
        </w:tabs>
        <w:spacing w:after="0" w:line="240" w:lineRule="auto"/>
        <w:ind w:left="0" w:right="-6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vertinimo rezultatai turi teikti konkrečią grįžtamąją informaciją mokiniams, jų tėvams (rūpintojams</w:t>
      </w:r>
      <w:r w:rsidRPr="00C26E5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), mokytojams apie kiekvieno mokinio įgytas ir rekomenduojamas tobulinti dalykines ir bendrąsias kompetencijas.  </w:t>
      </w:r>
    </w:p>
    <w:p w14:paraId="02867F38" w14:textId="77777777" w:rsidR="00F9129F" w:rsidRPr="00D23195" w:rsidRDefault="00F9129F" w:rsidP="004E5E4D">
      <w:pPr>
        <w:numPr>
          <w:ilvl w:val="0"/>
          <w:numId w:val="1"/>
        </w:numPr>
        <w:tabs>
          <w:tab w:val="left" w:pos="1276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Programoje vartojamos sąvokos: </w:t>
      </w:r>
    </w:p>
    <w:p w14:paraId="7CCB45E8" w14:textId="5ABC77BB" w:rsidR="00F9129F" w:rsidRPr="00D23195" w:rsidRDefault="00F9129F" w:rsidP="004E5E4D">
      <w:pPr>
        <w:numPr>
          <w:ilvl w:val="1"/>
          <w:numId w:val="1"/>
        </w:numPr>
        <w:tabs>
          <w:tab w:val="left" w:pos="1134"/>
          <w:tab w:val="left" w:pos="1276"/>
        </w:tabs>
        <w:spacing w:after="0" w:line="240" w:lineRule="auto"/>
        <w:ind w:left="0" w:right="-6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Testas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– tai užduočių sistema, kuria įvertinamas </w:t>
      </w:r>
      <w:r w:rsidR="00DA6F1A"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PUPP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programos baigiamosios klasės mokinių lietuvių kalbos ir literatūros mokėjimas. </w:t>
      </w:r>
    </w:p>
    <w:p w14:paraId="1D45C8D3" w14:textId="77777777" w:rsidR="00F9129F" w:rsidRPr="00D23195" w:rsidRDefault="00F9129F" w:rsidP="004E5E4D">
      <w:pPr>
        <w:numPr>
          <w:ilvl w:val="1"/>
          <w:numId w:val="1"/>
        </w:numPr>
        <w:tabs>
          <w:tab w:val="left" w:pos="1134"/>
          <w:tab w:val="left" w:pos="1276"/>
        </w:tabs>
        <w:spacing w:after="0" w:line="240" w:lineRule="auto"/>
        <w:ind w:left="0" w:right="-6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Užduotis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– tai testo dalis, kurią sudaro formuluotė (nurodymai, įpareigojimai atlikti konkrečius veiksmus) ir pateikta medžiaga, kuria remdamasis mokinys turėtų sukurti tinkamą atsakymą. </w:t>
      </w:r>
    </w:p>
    <w:p w14:paraId="193614A8" w14:textId="77777777" w:rsidR="00F9129F" w:rsidRPr="00D23195" w:rsidRDefault="00F9129F" w:rsidP="00731E86">
      <w:pPr>
        <w:spacing w:after="0" w:line="240" w:lineRule="auto"/>
        <w:ind w:left="1043" w:right="-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II SKYRIUS</w:t>
      </w:r>
    </w:p>
    <w:p w14:paraId="4AC327E1" w14:textId="77777777" w:rsidR="00F9129F" w:rsidRPr="00D23195" w:rsidRDefault="00F9129F" w:rsidP="00731E86">
      <w:pPr>
        <w:spacing w:after="0" w:line="240" w:lineRule="auto"/>
        <w:ind w:left="1043" w:right="-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PASIEKIMŲ PATIKRINIMO TIKSLAS IR UŽDAVINIAI</w:t>
      </w:r>
    </w:p>
    <w:p w14:paraId="3BDDBB14" w14:textId="77777777" w:rsidR="00F9129F" w:rsidRPr="00D23195" w:rsidRDefault="00F9129F" w:rsidP="00731E86">
      <w:pPr>
        <w:spacing w:after="0" w:line="240" w:lineRule="auto"/>
        <w:ind w:left="1043" w:right="-6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14:paraId="445ECE06" w14:textId="77777777" w:rsidR="00F9129F" w:rsidRPr="00D23195" w:rsidRDefault="00F9129F" w:rsidP="00C00482">
      <w:pPr>
        <w:numPr>
          <w:ilvl w:val="0"/>
          <w:numId w:val="1"/>
        </w:numPr>
        <w:tabs>
          <w:tab w:val="clear" w:pos="1805"/>
          <w:tab w:val="num" w:pos="1276"/>
        </w:tabs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Pasiekimų patikrinimo tikslas – įvertinti kiekvieno mokinio lietuvių kalbos ir literatūros mokymosi pasiekimus ir teikti informaciją apie bendrąją pagrindinio ugdymo kokybę. </w:t>
      </w:r>
    </w:p>
    <w:p w14:paraId="04129B45" w14:textId="77777777" w:rsidR="00F9129F" w:rsidRPr="00D23195" w:rsidRDefault="00F9129F" w:rsidP="00C00482">
      <w:pPr>
        <w:numPr>
          <w:ilvl w:val="0"/>
          <w:numId w:val="1"/>
        </w:numPr>
        <w:tabs>
          <w:tab w:val="clear" w:pos="1805"/>
          <w:tab w:val="num" w:pos="1276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Pasiekimų patikrinimo uždaviniai:</w:t>
      </w:r>
    </w:p>
    <w:p w14:paraId="58DB466F" w14:textId="10557365" w:rsidR="00F9129F" w:rsidRPr="00C26E5F" w:rsidRDefault="00F9129F" w:rsidP="00C00482">
      <w:pPr>
        <w:numPr>
          <w:ilvl w:val="1"/>
          <w:numId w:val="1"/>
        </w:numPr>
        <w:tabs>
          <w:tab w:val="num" w:pos="1276"/>
        </w:tabs>
        <w:spacing w:after="0" w:line="240" w:lineRule="auto"/>
        <w:ind w:left="0" w:right="-6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įvertinti mokinių lietuvių kalbos ir literatūros bei kultūros žinias, supratimą ir gebėjimus, pasiektus įgyvendinant </w:t>
      </w:r>
      <w:r w:rsidR="00DA6F1A"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Lietuvių kalbos ir literatūros  pagrindinio ugdymo bendrąją programą</w:t>
      </w:r>
      <w:r w:rsidR="004E5E4D"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Pr="00C26E5F">
        <w:rPr>
          <w:rFonts w:ascii="Times New Roman" w:eastAsia="Times New Roman" w:hAnsi="Times New Roman" w:cs="Times New Roman"/>
          <w:sz w:val="24"/>
          <w:szCs w:val="24"/>
          <w:lang w:eastAsia="lt-LT"/>
        </w:rPr>
        <w:t>;</w:t>
      </w:r>
    </w:p>
    <w:p w14:paraId="6F29FC25" w14:textId="77777777" w:rsidR="00F9129F" w:rsidRPr="00D23195" w:rsidRDefault="00F9129F" w:rsidP="00C00482">
      <w:pPr>
        <w:numPr>
          <w:ilvl w:val="1"/>
          <w:numId w:val="1"/>
        </w:numPr>
        <w:tabs>
          <w:tab w:val="num" w:pos="1276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teikti mokiniams ir jų tėvams (rūpintojams) informaciją apie mokinių lietuvių kalbos ir literatūros mokymosi pasiekimus, reikalingą renkantis tolesnį šio dalyko mokymosi kursą ar / ir mokyklą; </w:t>
      </w:r>
    </w:p>
    <w:p w14:paraId="38BAFFE4" w14:textId="77777777" w:rsidR="00F9129F" w:rsidRPr="00D23195" w:rsidRDefault="00F9129F" w:rsidP="00C00482">
      <w:pPr>
        <w:numPr>
          <w:ilvl w:val="1"/>
          <w:numId w:val="1"/>
        </w:numPr>
        <w:tabs>
          <w:tab w:val="left" w:pos="993"/>
          <w:tab w:val="num" w:pos="1276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teikti mokykloms informaciją, reikalingą rengiant mokinių mokymo(si) pažangos priemones, priimant mokinius į tolesnio mokymosi programas ir užtikrinant lygias mokinių galimybes;</w:t>
      </w:r>
    </w:p>
    <w:p w14:paraId="78F7AFC2" w14:textId="77777777" w:rsidR="00F9129F" w:rsidRPr="00D23195" w:rsidRDefault="00F9129F" w:rsidP="00C00482">
      <w:pPr>
        <w:numPr>
          <w:ilvl w:val="1"/>
          <w:numId w:val="1"/>
        </w:numPr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lastRenderedPageBreak/>
        <w:t xml:space="preserve"> teikti mokykloms ir savivaldybėms informaciją, kuri padėtų į(si)vertinti lietuvių kalbos ir literatūros mokymo(si) rezultatus;</w:t>
      </w:r>
    </w:p>
    <w:p w14:paraId="511E8ED3" w14:textId="77777777" w:rsidR="00F9129F" w:rsidRPr="00D23195" w:rsidRDefault="00F9129F" w:rsidP="00C00482">
      <w:pPr>
        <w:numPr>
          <w:ilvl w:val="1"/>
          <w:numId w:val="1"/>
        </w:numPr>
        <w:tabs>
          <w:tab w:val="left" w:pos="1276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teikti informaciją švietimo stebėsenai ir informuoti visuomenę apie lietuvių kalbos ir literatūros mokymosi pagrindinio ugdymo pakopoje rezultatus. </w:t>
      </w:r>
    </w:p>
    <w:p w14:paraId="1C5A1D7B" w14:textId="77777777" w:rsidR="00F9129F" w:rsidRPr="00D23195" w:rsidRDefault="00F9129F" w:rsidP="00731E86">
      <w:pPr>
        <w:tabs>
          <w:tab w:val="left" w:pos="993"/>
        </w:tabs>
        <w:spacing w:after="0" w:line="240" w:lineRule="auto"/>
        <w:ind w:left="1043" w:right="-6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14:paraId="4829AF94" w14:textId="77777777" w:rsidR="00F9129F" w:rsidRPr="00D23195" w:rsidRDefault="00F9129F" w:rsidP="00731E86">
      <w:pPr>
        <w:spacing w:after="0" w:line="240" w:lineRule="auto"/>
        <w:ind w:left="1043" w:right="-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III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Pr="00D23195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SKYRIUS</w:t>
      </w:r>
    </w:p>
    <w:p w14:paraId="0241ADF1" w14:textId="77777777" w:rsidR="00F9129F" w:rsidRPr="00D23195" w:rsidRDefault="00F9129F" w:rsidP="00731E86">
      <w:pPr>
        <w:spacing w:after="0" w:line="240" w:lineRule="auto"/>
        <w:ind w:left="1043" w:right="-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TIKRINAMI GEBĖJIMAI</w:t>
      </w:r>
    </w:p>
    <w:p w14:paraId="2CBA9C9E" w14:textId="77777777" w:rsidR="00F9129F" w:rsidRPr="00D23195" w:rsidRDefault="00F9129F" w:rsidP="00731E86">
      <w:pPr>
        <w:spacing w:after="0" w:line="240" w:lineRule="auto"/>
        <w:ind w:left="1043" w:right="-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</w:p>
    <w:p w14:paraId="0E17175F" w14:textId="77777777" w:rsidR="00F9129F" w:rsidRPr="00D23195" w:rsidRDefault="00F9129F" w:rsidP="00C00482">
      <w:pPr>
        <w:numPr>
          <w:ilvl w:val="0"/>
          <w:numId w:val="1"/>
        </w:numPr>
        <w:tabs>
          <w:tab w:val="clear" w:pos="1805"/>
          <w:tab w:val="num" w:pos="1276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Lietuvių kalbos ir literatūros pagrindinio ugdymo pasiekimų patikrinimu siekiama įvertinti, kaip mokiniai geba: </w:t>
      </w:r>
    </w:p>
    <w:p w14:paraId="26E843F2" w14:textId="77777777" w:rsidR="00F9129F" w:rsidRPr="00D23195" w:rsidRDefault="00F9129F" w:rsidP="00C00482">
      <w:pPr>
        <w:numPr>
          <w:ilvl w:val="1"/>
          <w:numId w:val="1"/>
        </w:numPr>
        <w:tabs>
          <w:tab w:val="num" w:pos="1276"/>
        </w:tabs>
        <w:spacing w:after="0" w:line="240" w:lineRule="auto"/>
        <w:ind w:left="0" w:right="-6"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suprasti ir aptarti skaitomus tekstus;</w:t>
      </w:r>
    </w:p>
    <w:p w14:paraId="378369BD" w14:textId="77777777" w:rsidR="00F9129F" w:rsidRPr="00D23195" w:rsidRDefault="00F9129F" w:rsidP="00C00482">
      <w:pPr>
        <w:numPr>
          <w:ilvl w:val="1"/>
          <w:numId w:val="1"/>
        </w:numPr>
        <w:tabs>
          <w:tab w:val="num" w:pos="1276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kurti tekstus žodžiu ir raštu;</w:t>
      </w:r>
    </w:p>
    <w:p w14:paraId="477C54CC" w14:textId="21CA2262" w:rsidR="00F9129F" w:rsidRPr="00C26E5F" w:rsidRDefault="00F9129F" w:rsidP="00C00482">
      <w:pPr>
        <w:numPr>
          <w:ilvl w:val="1"/>
          <w:numId w:val="1"/>
        </w:numPr>
        <w:tabs>
          <w:tab w:val="num" w:pos="1276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remtis literatūros (kultūros) žiniomis, įgytomis mokantis pagal</w:t>
      </w:r>
      <w:r w:rsidR="002926A1"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Lietuvių kalbos ir literatūros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4E5E4D" w:rsidRPr="00C26E5F">
        <w:rPr>
          <w:rFonts w:ascii="Times New Roman" w:eastAsia="Times New Roman" w:hAnsi="Times New Roman" w:cs="Times New Roman"/>
          <w:sz w:val="24"/>
          <w:szCs w:val="24"/>
          <w:lang w:eastAsia="lt-LT"/>
        </w:rPr>
        <w:t>pagrindinio ugdymo bendrąją</w:t>
      </w:r>
      <w:r w:rsidRPr="00C26E5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programą;</w:t>
      </w:r>
    </w:p>
    <w:p w14:paraId="07CDE77C" w14:textId="77777777" w:rsidR="00F9129F" w:rsidRPr="00D23195" w:rsidRDefault="00F9129F" w:rsidP="00C00482">
      <w:pPr>
        <w:numPr>
          <w:ilvl w:val="1"/>
          <w:numId w:val="1"/>
        </w:numPr>
        <w:tabs>
          <w:tab w:val="num" w:pos="1276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pažinti kalbos sandarą, taisyklingai vartoti gramatines formas ir konstrukcijas;</w:t>
      </w:r>
    </w:p>
    <w:p w14:paraId="01363D91" w14:textId="77777777" w:rsidR="00F9129F" w:rsidRPr="00D23195" w:rsidRDefault="00F9129F" w:rsidP="00C00482">
      <w:pPr>
        <w:numPr>
          <w:ilvl w:val="1"/>
          <w:numId w:val="1"/>
        </w:numPr>
        <w:tabs>
          <w:tab w:val="num" w:pos="1276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laikytis lietuvių kalbos tarties ir kirčiavimo normų;</w:t>
      </w:r>
    </w:p>
    <w:p w14:paraId="18E49C06" w14:textId="77777777" w:rsidR="00F9129F" w:rsidRPr="00D23195" w:rsidRDefault="00F9129F" w:rsidP="00C00482">
      <w:pPr>
        <w:numPr>
          <w:ilvl w:val="1"/>
          <w:numId w:val="1"/>
        </w:numPr>
        <w:tabs>
          <w:tab w:val="num" w:pos="1276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vartoti tinkamą žodyną; </w:t>
      </w:r>
    </w:p>
    <w:p w14:paraId="15425C70" w14:textId="77777777" w:rsidR="00F9129F" w:rsidRPr="00D23195" w:rsidRDefault="00F9129F" w:rsidP="00C00482">
      <w:pPr>
        <w:numPr>
          <w:ilvl w:val="1"/>
          <w:numId w:val="1"/>
        </w:numPr>
        <w:tabs>
          <w:tab w:val="num" w:pos="1276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taikyti lietuvių kalbos rašybos ir privalomosios skyrybos taisykles; </w:t>
      </w:r>
    </w:p>
    <w:p w14:paraId="2DE0F3E4" w14:textId="77777777" w:rsidR="00F9129F" w:rsidRPr="00D23195" w:rsidRDefault="00F9129F" w:rsidP="00C00482">
      <w:pPr>
        <w:numPr>
          <w:ilvl w:val="1"/>
          <w:numId w:val="1"/>
        </w:numPr>
        <w:tabs>
          <w:tab w:val="left" w:pos="1134"/>
          <w:tab w:val="num" w:pos="1276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  <w:t xml:space="preserve">plėtoti savo kūrybinius gebėjimus, </w:t>
      </w:r>
      <w:r w:rsidRPr="00D23195">
        <w:rPr>
          <w:rFonts w:ascii="Times New Roman" w:eastAsia="Times New Roman" w:hAnsi="Times New Roman" w:cs="Times New Roman"/>
          <w:bCs/>
          <w:iCs/>
          <w:sz w:val="24"/>
          <w:szCs w:val="24"/>
          <w:lang w:eastAsia="lt-LT"/>
        </w:rPr>
        <w:t>mokytis mąstyti savarankiškai ir prisiimti atsakomybę už savo sprendimus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</w:p>
    <w:p w14:paraId="29F940B1" w14:textId="77777777" w:rsidR="00F9129F" w:rsidRPr="00D23195" w:rsidRDefault="00F9129F" w:rsidP="00731E86">
      <w:pPr>
        <w:tabs>
          <w:tab w:val="left" w:pos="1134"/>
        </w:tabs>
        <w:spacing w:after="0" w:line="240" w:lineRule="auto"/>
        <w:ind w:left="1043" w:right="-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lt-LT"/>
        </w:rPr>
      </w:pPr>
    </w:p>
    <w:p w14:paraId="5A3393BD" w14:textId="77777777" w:rsidR="00F9129F" w:rsidRPr="00D23195" w:rsidRDefault="00F9129F" w:rsidP="00731E86">
      <w:pPr>
        <w:spacing w:after="0" w:line="240" w:lineRule="auto"/>
        <w:ind w:left="1043" w:right="-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IV SKYRIUS</w:t>
      </w:r>
    </w:p>
    <w:p w14:paraId="07B79C28" w14:textId="77777777" w:rsidR="00F9129F" w:rsidRPr="00D23195" w:rsidRDefault="00F9129F" w:rsidP="00731E86">
      <w:pPr>
        <w:spacing w:after="0" w:line="240" w:lineRule="auto"/>
        <w:ind w:left="1043" w:right="-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PASIEKIMŲ PATIKRINIMO STRUKTŪRA</w:t>
      </w:r>
    </w:p>
    <w:p w14:paraId="29EE6846" w14:textId="77777777" w:rsidR="00F9129F" w:rsidRPr="00D23195" w:rsidRDefault="00F9129F" w:rsidP="00731E86">
      <w:pPr>
        <w:spacing w:after="0" w:line="240" w:lineRule="auto"/>
        <w:ind w:left="1043" w:right="-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</w:p>
    <w:p w14:paraId="3A2312AE" w14:textId="77777777" w:rsidR="00F9129F" w:rsidRPr="00D23195" w:rsidRDefault="00F9129F" w:rsidP="00C00482">
      <w:pPr>
        <w:numPr>
          <w:ilvl w:val="0"/>
          <w:numId w:val="1"/>
        </w:numPr>
        <w:tabs>
          <w:tab w:val="left" w:pos="1134"/>
          <w:tab w:val="num" w:pos="2088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Pasiekimų patikrinimas organizuojamas ir vykdomas mokiniams, baigiantiems pagrindinio ugdymo programą.</w:t>
      </w:r>
    </w:p>
    <w:p w14:paraId="6E908176" w14:textId="77777777" w:rsidR="00F9129F" w:rsidRPr="00D23195" w:rsidRDefault="00F9129F" w:rsidP="00C00482">
      <w:pPr>
        <w:numPr>
          <w:ilvl w:val="0"/>
          <w:numId w:val="1"/>
        </w:numPr>
        <w:tabs>
          <w:tab w:val="left" w:pos="1276"/>
          <w:tab w:val="num" w:pos="2088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Pasiekimų patikrinimą sudaro patikrinimas žodžiu ir raštu: </w:t>
      </w:r>
    </w:p>
    <w:p w14:paraId="38C38D6B" w14:textId="77777777" w:rsidR="00F9129F" w:rsidRPr="00D23195" w:rsidRDefault="00F9129F" w:rsidP="00C00482">
      <w:pPr>
        <w:numPr>
          <w:ilvl w:val="1"/>
          <w:numId w:val="1"/>
        </w:numPr>
        <w:tabs>
          <w:tab w:val="left" w:pos="1276"/>
          <w:tab w:val="left" w:pos="1418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patikrinimas žodžiu: kalbėjimas, remiantis 10 (gimnazijos II) klasės literatūrinio ugdymo turiniu;</w:t>
      </w:r>
    </w:p>
    <w:p w14:paraId="41151DF5" w14:textId="77777777" w:rsidR="00F9129F" w:rsidRPr="00D23195" w:rsidRDefault="00F9129F" w:rsidP="00C00482">
      <w:pPr>
        <w:numPr>
          <w:ilvl w:val="1"/>
          <w:numId w:val="1"/>
        </w:numPr>
        <w:tabs>
          <w:tab w:val="left" w:pos="1276"/>
          <w:tab w:val="left" w:pos="1418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patikrinimas raštu: PUB programos 9–10 (gimnazijos I–II) klasių</w:t>
      </w:r>
      <w:r w:rsidRPr="00C26E5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programinių ir neprograminių tekstų suvokimo, kalbos pažinimo ir vartojimo bei teksto kūrimo dalys.</w:t>
      </w:r>
    </w:p>
    <w:p w14:paraId="622B22E8" w14:textId="77777777" w:rsidR="00F9129F" w:rsidRPr="00D23195" w:rsidRDefault="00F9129F" w:rsidP="00C00482">
      <w:pPr>
        <w:numPr>
          <w:ilvl w:val="0"/>
          <w:numId w:val="1"/>
        </w:numPr>
        <w:tabs>
          <w:tab w:val="left" w:pos="1276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Pasiekimų patikrinimo struktūra ir trukmė pateikiama 1 lentelėje. </w:t>
      </w:r>
    </w:p>
    <w:p w14:paraId="2BE7157E" w14:textId="77777777" w:rsidR="00F9129F" w:rsidRPr="00D23195" w:rsidRDefault="00F9129F" w:rsidP="00C00482">
      <w:pPr>
        <w:spacing w:before="240" w:after="0" w:line="240" w:lineRule="auto"/>
        <w:ind w:left="851" w:right="-6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1 lentelė. Pasiekimų patikrinimo struktūra ir trukmė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9"/>
        <w:gridCol w:w="4324"/>
        <w:gridCol w:w="2788"/>
      </w:tblGrid>
      <w:tr w:rsidR="00C26E5F" w:rsidRPr="00D23195" w14:paraId="076321A8" w14:textId="77777777" w:rsidTr="00B44E73">
        <w:tc>
          <w:tcPr>
            <w:tcW w:w="2126" w:type="dxa"/>
            <w:vAlign w:val="center"/>
          </w:tcPr>
          <w:p w14:paraId="5B305C3D" w14:textId="77777777" w:rsidR="00F9129F" w:rsidRPr="00D23195" w:rsidRDefault="00F9129F" w:rsidP="00731E86">
            <w:pPr>
              <w:spacing w:after="0" w:line="240" w:lineRule="auto"/>
              <w:ind w:left="1043"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Pasiekimų patikrinimo dalys</w:t>
            </w:r>
          </w:p>
        </w:tc>
        <w:tc>
          <w:tcPr>
            <w:tcW w:w="4532" w:type="dxa"/>
            <w:vAlign w:val="center"/>
          </w:tcPr>
          <w:p w14:paraId="694F655A" w14:textId="77777777" w:rsidR="00F9129F" w:rsidRPr="00D23195" w:rsidRDefault="00F9129F" w:rsidP="00731E86">
            <w:pPr>
              <w:spacing w:after="0" w:line="240" w:lineRule="auto"/>
              <w:ind w:left="1043"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Veiklos sritys</w:t>
            </w:r>
          </w:p>
        </w:tc>
        <w:tc>
          <w:tcPr>
            <w:tcW w:w="2833" w:type="dxa"/>
            <w:vAlign w:val="center"/>
          </w:tcPr>
          <w:p w14:paraId="25F01BB1" w14:textId="77777777" w:rsidR="00F9129F" w:rsidRPr="00D23195" w:rsidRDefault="00F9129F" w:rsidP="00731E86">
            <w:pPr>
              <w:spacing w:after="0" w:line="240" w:lineRule="auto"/>
              <w:ind w:left="1043"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Trukmė / laikas</w:t>
            </w:r>
          </w:p>
        </w:tc>
      </w:tr>
      <w:tr w:rsidR="00C26E5F" w:rsidRPr="00D23195" w14:paraId="53173A52" w14:textId="77777777" w:rsidTr="00B44E73">
        <w:trPr>
          <w:trHeight w:val="578"/>
        </w:trPr>
        <w:tc>
          <w:tcPr>
            <w:tcW w:w="2126" w:type="dxa"/>
            <w:vMerge w:val="restart"/>
            <w:vAlign w:val="center"/>
          </w:tcPr>
          <w:p w14:paraId="010EE108" w14:textId="77777777" w:rsidR="00F9129F" w:rsidRPr="00D23195" w:rsidRDefault="00F9129F" w:rsidP="00731E86">
            <w:pPr>
              <w:spacing w:after="0" w:line="240" w:lineRule="auto"/>
              <w:ind w:left="1043" w:right="-6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t-LT"/>
              </w:rPr>
            </w:pPr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Žodžiu</w:t>
            </w:r>
          </w:p>
        </w:tc>
        <w:tc>
          <w:tcPr>
            <w:tcW w:w="4532" w:type="dxa"/>
            <w:vAlign w:val="center"/>
          </w:tcPr>
          <w:p w14:paraId="32DBAFD2" w14:textId="77777777" w:rsidR="00F9129F" w:rsidRPr="00D23195" w:rsidRDefault="00F9129F" w:rsidP="00731E86">
            <w:pPr>
              <w:spacing w:after="0" w:line="240" w:lineRule="auto"/>
              <w:ind w:left="1043" w:right="-6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Literatūrinio ugdymo turinio supratimas</w:t>
            </w:r>
          </w:p>
        </w:tc>
        <w:tc>
          <w:tcPr>
            <w:tcW w:w="2833" w:type="dxa"/>
            <w:vMerge w:val="restart"/>
            <w:vAlign w:val="center"/>
          </w:tcPr>
          <w:p w14:paraId="30F4E2CF" w14:textId="77777777" w:rsidR="00F9129F" w:rsidRPr="00C26E5F" w:rsidRDefault="00F9129F" w:rsidP="00731E86">
            <w:pPr>
              <w:spacing w:after="120" w:line="240" w:lineRule="auto"/>
              <w:ind w:left="1043" w:right="-6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10 (gimnazijos II) klasė</w:t>
            </w:r>
          </w:p>
          <w:p w14:paraId="3DADE42C" w14:textId="77777777" w:rsidR="00F9129F" w:rsidRPr="00D23195" w:rsidRDefault="00F9129F" w:rsidP="00731E86">
            <w:pPr>
              <w:spacing w:after="0" w:line="240" w:lineRule="auto"/>
              <w:ind w:left="1043" w:right="-6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5–7 min. </w:t>
            </w:r>
          </w:p>
        </w:tc>
      </w:tr>
      <w:tr w:rsidR="00C26E5F" w:rsidRPr="00D23195" w14:paraId="0434E9B9" w14:textId="77777777" w:rsidTr="00B44E73">
        <w:trPr>
          <w:trHeight w:val="361"/>
        </w:trPr>
        <w:tc>
          <w:tcPr>
            <w:tcW w:w="2126" w:type="dxa"/>
            <w:vMerge/>
            <w:vAlign w:val="center"/>
          </w:tcPr>
          <w:p w14:paraId="3D254524" w14:textId="77777777" w:rsidR="00F9129F" w:rsidRPr="00D23195" w:rsidRDefault="00F9129F" w:rsidP="00731E86">
            <w:pPr>
              <w:spacing w:after="0" w:line="240" w:lineRule="auto"/>
              <w:ind w:left="1043"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4532" w:type="dxa"/>
            <w:vAlign w:val="center"/>
          </w:tcPr>
          <w:p w14:paraId="59DA3863" w14:textId="77777777" w:rsidR="00F9129F" w:rsidRPr="00D23195" w:rsidRDefault="00F9129F" w:rsidP="00731E86">
            <w:pPr>
              <w:spacing w:after="0" w:line="240" w:lineRule="auto"/>
              <w:ind w:left="1043" w:right="-6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t-LT"/>
              </w:rPr>
            </w:pPr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Kalbėjimas </w:t>
            </w:r>
          </w:p>
        </w:tc>
        <w:tc>
          <w:tcPr>
            <w:tcW w:w="2833" w:type="dxa"/>
            <w:vMerge/>
            <w:vAlign w:val="center"/>
          </w:tcPr>
          <w:p w14:paraId="23B224A7" w14:textId="77777777" w:rsidR="00F9129F" w:rsidRPr="00D23195" w:rsidRDefault="00F9129F" w:rsidP="00731E86">
            <w:pPr>
              <w:spacing w:after="0" w:line="240" w:lineRule="auto"/>
              <w:ind w:left="1043" w:right="-6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C26E5F" w:rsidRPr="00D23195" w14:paraId="24B9F591" w14:textId="77777777" w:rsidTr="00B44E73">
        <w:trPr>
          <w:trHeight w:val="383"/>
        </w:trPr>
        <w:tc>
          <w:tcPr>
            <w:tcW w:w="2126" w:type="dxa"/>
            <w:vMerge w:val="restart"/>
            <w:tcBorders>
              <w:bottom w:val="single" w:sz="4" w:space="0" w:color="auto"/>
            </w:tcBorders>
            <w:vAlign w:val="center"/>
          </w:tcPr>
          <w:p w14:paraId="7CF70385" w14:textId="77777777" w:rsidR="00F9129F" w:rsidRPr="00D23195" w:rsidRDefault="00F9129F" w:rsidP="00731E86">
            <w:pPr>
              <w:spacing w:after="0" w:line="240" w:lineRule="auto"/>
              <w:ind w:left="1043"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Raštu</w:t>
            </w:r>
          </w:p>
        </w:tc>
        <w:tc>
          <w:tcPr>
            <w:tcW w:w="4532" w:type="dxa"/>
            <w:tcBorders>
              <w:bottom w:val="single" w:sz="4" w:space="0" w:color="auto"/>
            </w:tcBorders>
            <w:vAlign w:val="center"/>
          </w:tcPr>
          <w:p w14:paraId="2B4EF0B1" w14:textId="77777777" w:rsidR="00F9129F" w:rsidRPr="00D23195" w:rsidRDefault="00F9129F" w:rsidP="00731E86">
            <w:pPr>
              <w:spacing w:after="0" w:line="240" w:lineRule="auto"/>
              <w:ind w:left="1043" w:right="-6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Teksto suvokimas </w:t>
            </w:r>
          </w:p>
        </w:tc>
        <w:tc>
          <w:tcPr>
            <w:tcW w:w="2833" w:type="dxa"/>
            <w:vMerge w:val="restart"/>
            <w:tcBorders>
              <w:bottom w:val="single" w:sz="4" w:space="0" w:color="auto"/>
            </w:tcBorders>
            <w:vAlign w:val="center"/>
          </w:tcPr>
          <w:p w14:paraId="0E747505" w14:textId="77777777" w:rsidR="00F9129F" w:rsidRPr="00D23195" w:rsidRDefault="00F9129F" w:rsidP="00731E86">
            <w:pPr>
              <w:spacing w:after="0" w:line="240" w:lineRule="auto"/>
              <w:ind w:left="1043" w:right="-6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100 min.</w:t>
            </w:r>
          </w:p>
        </w:tc>
      </w:tr>
      <w:tr w:rsidR="00C26E5F" w:rsidRPr="00D23195" w14:paraId="14FD3A35" w14:textId="77777777" w:rsidTr="00B44E73">
        <w:tc>
          <w:tcPr>
            <w:tcW w:w="2126" w:type="dxa"/>
            <w:vMerge/>
            <w:vAlign w:val="center"/>
          </w:tcPr>
          <w:p w14:paraId="0D0E90B9" w14:textId="77777777" w:rsidR="00F9129F" w:rsidRPr="00D23195" w:rsidRDefault="00F9129F" w:rsidP="00731E86">
            <w:pPr>
              <w:spacing w:after="0" w:line="240" w:lineRule="auto"/>
              <w:ind w:left="1043"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4532" w:type="dxa"/>
            <w:vAlign w:val="center"/>
          </w:tcPr>
          <w:p w14:paraId="02D2C2E8" w14:textId="77777777" w:rsidR="00F9129F" w:rsidRPr="00D23195" w:rsidRDefault="00F9129F" w:rsidP="00731E86">
            <w:pPr>
              <w:spacing w:before="60" w:after="60" w:line="240" w:lineRule="auto"/>
              <w:ind w:left="1043" w:right="-6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Kalbos pažinimas ir vartojimas</w:t>
            </w:r>
          </w:p>
        </w:tc>
        <w:tc>
          <w:tcPr>
            <w:tcW w:w="2833" w:type="dxa"/>
            <w:vMerge/>
            <w:vAlign w:val="center"/>
          </w:tcPr>
          <w:p w14:paraId="6A8BEC82" w14:textId="77777777" w:rsidR="00F9129F" w:rsidRPr="00D23195" w:rsidRDefault="00F9129F" w:rsidP="00731E86">
            <w:pPr>
              <w:spacing w:before="60" w:after="60" w:line="240" w:lineRule="auto"/>
              <w:ind w:left="1043" w:right="-6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  <w:tr w:rsidR="00C26E5F" w:rsidRPr="00D23195" w14:paraId="02DF2069" w14:textId="77777777" w:rsidTr="00B44E73">
        <w:tc>
          <w:tcPr>
            <w:tcW w:w="2126" w:type="dxa"/>
            <w:vMerge/>
            <w:vAlign w:val="center"/>
          </w:tcPr>
          <w:p w14:paraId="51AEBADA" w14:textId="77777777" w:rsidR="00F9129F" w:rsidRPr="00D23195" w:rsidRDefault="00F9129F" w:rsidP="00731E86">
            <w:pPr>
              <w:spacing w:after="0" w:line="240" w:lineRule="auto"/>
              <w:ind w:left="1043"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4532" w:type="dxa"/>
            <w:vAlign w:val="center"/>
          </w:tcPr>
          <w:p w14:paraId="37430E7E" w14:textId="77777777" w:rsidR="00F9129F" w:rsidRPr="00D23195" w:rsidRDefault="00F9129F" w:rsidP="00731E86">
            <w:pPr>
              <w:spacing w:before="60" w:after="60" w:line="240" w:lineRule="auto"/>
              <w:ind w:left="1043" w:right="-6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Teksto kūrimas</w:t>
            </w:r>
          </w:p>
        </w:tc>
        <w:tc>
          <w:tcPr>
            <w:tcW w:w="2833" w:type="dxa"/>
            <w:vAlign w:val="center"/>
          </w:tcPr>
          <w:p w14:paraId="228FD4B0" w14:textId="77777777" w:rsidR="00F9129F" w:rsidRPr="00D23195" w:rsidRDefault="00F9129F" w:rsidP="00731E86">
            <w:pPr>
              <w:spacing w:before="60" w:after="60" w:line="240" w:lineRule="auto"/>
              <w:ind w:left="1043" w:right="-6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150 min.</w:t>
            </w:r>
          </w:p>
        </w:tc>
      </w:tr>
    </w:tbl>
    <w:p w14:paraId="44EAFFA9" w14:textId="77777777" w:rsidR="00F9129F" w:rsidRPr="00D23195" w:rsidRDefault="00F9129F" w:rsidP="00C00482">
      <w:pPr>
        <w:numPr>
          <w:ilvl w:val="0"/>
          <w:numId w:val="1"/>
        </w:numPr>
        <w:tabs>
          <w:tab w:val="left" w:pos="1276"/>
        </w:tabs>
        <w:spacing w:before="240"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Visos pasiekimų patikrinimo dalys yra privalomos. </w:t>
      </w:r>
    </w:p>
    <w:p w14:paraId="065ED3FC" w14:textId="6295C83D" w:rsidR="00F9129F" w:rsidRPr="00C26E5F" w:rsidRDefault="00F9129F" w:rsidP="00C00482">
      <w:pPr>
        <w:numPr>
          <w:ilvl w:val="0"/>
          <w:numId w:val="1"/>
        </w:numPr>
        <w:tabs>
          <w:tab w:val="left" w:pos="1276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Kalbinių gebėjimų pasiekimų patikrinimas žodžiu vykdomas 10 (gimnazijos II) klasės ugdymo procese ir vertinamas mokančio mokytojo pagal vertinimo normas, parengtas vadovaujantis </w:t>
      </w:r>
      <w:r w:rsidR="00D869B8"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PUPP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programoje</w:t>
      </w:r>
      <w:r w:rsidRPr="00C26E5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nurodytais kriterijais.</w:t>
      </w:r>
    </w:p>
    <w:p w14:paraId="7EF73000" w14:textId="35B61D86" w:rsidR="00F9129F" w:rsidRPr="00D23195" w:rsidRDefault="00F9129F" w:rsidP="00C00482">
      <w:pPr>
        <w:numPr>
          <w:ilvl w:val="0"/>
          <w:numId w:val="1"/>
        </w:numPr>
        <w:tabs>
          <w:tab w:val="left" w:pos="1276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Kalbinių gebėjimų pasiekimų patikrinimo raštu teksto suvokimo bei kalbos pažinimo ir vartojimo dalys yra susijusios ir vykdomos kartu. </w:t>
      </w:r>
    </w:p>
    <w:p w14:paraId="6BF97ED0" w14:textId="77777777" w:rsidR="00F9129F" w:rsidRPr="00D23195" w:rsidRDefault="00F9129F" w:rsidP="00C00482">
      <w:pPr>
        <w:numPr>
          <w:ilvl w:val="0"/>
          <w:numId w:val="1"/>
        </w:numPr>
        <w:tabs>
          <w:tab w:val="left" w:pos="1276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Tikrinamų gebėjimų įvertinimo proporcijos pateikiamos 2 lentelėje.</w:t>
      </w:r>
    </w:p>
    <w:p w14:paraId="5D82D37E" w14:textId="77777777" w:rsidR="00F9129F" w:rsidRPr="00D23195" w:rsidRDefault="00F9129F" w:rsidP="00C00482">
      <w:pPr>
        <w:tabs>
          <w:tab w:val="left" w:pos="1276"/>
        </w:tabs>
        <w:spacing w:before="240" w:after="0" w:line="240" w:lineRule="auto"/>
        <w:ind w:right="-6" w:firstLine="851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  <w:lastRenderedPageBreak/>
        <w:t>2 lentelė. Tikrinamų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gebėjimų </w:t>
      </w:r>
      <w:r w:rsidRPr="00D23195"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  <w:t xml:space="preserve">svarba </w:t>
      </w:r>
    </w:p>
    <w:p w14:paraId="57BE81F4" w14:textId="77777777" w:rsidR="0088792B" w:rsidRDefault="0088792B" w:rsidP="0088792B"/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1925"/>
        <w:gridCol w:w="1925"/>
        <w:gridCol w:w="1926"/>
        <w:gridCol w:w="1926"/>
        <w:gridCol w:w="1082"/>
      </w:tblGrid>
      <w:tr w:rsidR="0088792B" w14:paraId="7DB7836A" w14:textId="77777777" w:rsidTr="00D13A70">
        <w:tc>
          <w:tcPr>
            <w:tcW w:w="1925" w:type="dxa"/>
            <w:vMerge w:val="restart"/>
          </w:tcPr>
          <w:p w14:paraId="428C63E1" w14:textId="77777777" w:rsidR="0088792B" w:rsidRPr="00D23195" w:rsidRDefault="0088792B" w:rsidP="00D13A7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Tikrinami </w:t>
            </w:r>
          </w:p>
          <w:p w14:paraId="1EE07A58" w14:textId="77777777" w:rsidR="0088792B" w:rsidRDefault="0088792B" w:rsidP="00D13A70"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gebėjimai</w:t>
            </w:r>
          </w:p>
        </w:tc>
        <w:tc>
          <w:tcPr>
            <w:tcW w:w="1925" w:type="dxa"/>
            <w:vAlign w:val="center"/>
          </w:tcPr>
          <w:p w14:paraId="24C24003" w14:textId="77777777" w:rsidR="0088792B" w:rsidRPr="00D23195" w:rsidRDefault="0088792B" w:rsidP="00D13A70">
            <w:pPr>
              <w:spacing w:before="60" w:after="6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Žodžiu </w:t>
            </w:r>
          </w:p>
        </w:tc>
        <w:tc>
          <w:tcPr>
            <w:tcW w:w="3852" w:type="dxa"/>
            <w:gridSpan w:val="2"/>
          </w:tcPr>
          <w:p w14:paraId="4B1E75DA" w14:textId="77777777" w:rsidR="0088792B" w:rsidRPr="00A65CE7" w:rsidRDefault="0088792B" w:rsidP="00D13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CE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Rašymas</w:t>
            </w:r>
          </w:p>
        </w:tc>
        <w:tc>
          <w:tcPr>
            <w:tcW w:w="1082" w:type="dxa"/>
            <w:vMerge w:val="restart"/>
          </w:tcPr>
          <w:p w14:paraId="6A9BFFF6" w14:textId="77777777" w:rsidR="0088792B" w:rsidRPr="00A65CE7" w:rsidRDefault="0088792B" w:rsidP="00D13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CE7">
              <w:rPr>
                <w:rFonts w:ascii="Times New Roman" w:hAnsi="Times New Roman" w:cs="Times New Roman"/>
                <w:sz w:val="24"/>
                <w:szCs w:val="24"/>
              </w:rPr>
              <w:t>Iš viso</w:t>
            </w:r>
          </w:p>
        </w:tc>
      </w:tr>
      <w:tr w:rsidR="0088792B" w14:paraId="54C63CD7" w14:textId="77777777" w:rsidTr="00D13A70">
        <w:tc>
          <w:tcPr>
            <w:tcW w:w="1925" w:type="dxa"/>
            <w:vMerge/>
          </w:tcPr>
          <w:p w14:paraId="04396DCD" w14:textId="77777777" w:rsidR="0088792B" w:rsidRDefault="0088792B" w:rsidP="00D13A70"/>
        </w:tc>
        <w:tc>
          <w:tcPr>
            <w:tcW w:w="1925" w:type="dxa"/>
          </w:tcPr>
          <w:p w14:paraId="2A36015A" w14:textId="77777777" w:rsidR="0088792B" w:rsidRDefault="0088792B" w:rsidP="00D13A70"/>
          <w:p w14:paraId="74DEB627" w14:textId="77777777" w:rsidR="0088792B" w:rsidRDefault="0088792B" w:rsidP="00D13A70">
            <w:r w:rsidRPr="00C26E5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Literatūrinio ugdymo turinio supratimas</w:t>
            </w:r>
          </w:p>
          <w:p w14:paraId="1EFEFBEB" w14:textId="77777777" w:rsidR="0088792B" w:rsidRDefault="0088792B" w:rsidP="00D13A70"/>
        </w:tc>
        <w:tc>
          <w:tcPr>
            <w:tcW w:w="1926" w:type="dxa"/>
          </w:tcPr>
          <w:p w14:paraId="371322B0" w14:textId="77777777" w:rsidR="0088792B" w:rsidRDefault="0088792B" w:rsidP="00D13A70"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Teksto suvokimas</w:t>
            </w:r>
          </w:p>
        </w:tc>
        <w:tc>
          <w:tcPr>
            <w:tcW w:w="1926" w:type="dxa"/>
            <w:vMerge w:val="restart"/>
          </w:tcPr>
          <w:p w14:paraId="74269C3E" w14:textId="77777777" w:rsidR="0088792B" w:rsidRDefault="0088792B" w:rsidP="00D13A70"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Teksto kūrimas</w:t>
            </w:r>
          </w:p>
        </w:tc>
        <w:tc>
          <w:tcPr>
            <w:tcW w:w="1082" w:type="dxa"/>
            <w:vMerge/>
          </w:tcPr>
          <w:p w14:paraId="0844DC5B" w14:textId="77777777" w:rsidR="0088792B" w:rsidRDefault="0088792B" w:rsidP="00D13A70"/>
        </w:tc>
      </w:tr>
      <w:tr w:rsidR="0088792B" w14:paraId="03EDDBD3" w14:textId="77777777" w:rsidTr="00D13A70">
        <w:tc>
          <w:tcPr>
            <w:tcW w:w="1925" w:type="dxa"/>
            <w:vMerge/>
          </w:tcPr>
          <w:p w14:paraId="5418DD45" w14:textId="77777777" w:rsidR="0088792B" w:rsidRDefault="0088792B" w:rsidP="00D13A70"/>
        </w:tc>
        <w:tc>
          <w:tcPr>
            <w:tcW w:w="1925" w:type="dxa"/>
          </w:tcPr>
          <w:p w14:paraId="58ED7FC0" w14:textId="77777777" w:rsidR="0088792B" w:rsidRDefault="0088792B" w:rsidP="00D13A70">
            <w:r w:rsidRPr="00C26E5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Kalbėjimas</w:t>
            </w:r>
          </w:p>
          <w:p w14:paraId="2A4AC0DE" w14:textId="77777777" w:rsidR="0088792B" w:rsidRDefault="0088792B" w:rsidP="00D13A70"/>
          <w:p w14:paraId="10D5CF81" w14:textId="77777777" w:rsidR="0088792B" w:rsidRDefault="0088792B" w:rsidP="00D13A70"/>
        </w:tc>
        <w:tc>
          <w:tcPr>
            <w:tcW w:w="1926" w:type="dxa"/>
          </w:tcPr>
          <w:p w14:paraId="75864CF2" w14:textId="77777777" w:rsidR="0088792B" w:rsidRDefault="0088792B" w:rsidP="00D13A70"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Kalbos pažinimas ir vartojimas</w:t>
            </w:r>
          </w:p>
        </w:tc>
        <w:tc>
          <w:tcPr>
            <w:tcW w:w="1926" w:type="dxa"/>
            <w:vMerge/>
          </w:tcPr>
          <w:p w14:paraId="3C42CBE3" w14:textId="77777777" w:rsidR="0088792B" w:rsidRDefault="0088792B" w:rsidP="00D13A70"/>
        </w:tc>
        <w:tc>
          <w:tcPr>
            <w:tcW w:w="1082" w:type="dxa"/>
            <w:vMerge/>
          </w:tcPr>
          <w:p w14:paraId="69949390" w14:textId="77777777" w:rsidR="0088792B" w:rsidRDefault="0088792B" w:rsidP="00D13A70"/>
        </w:tc>
      </w:tr>
      <w:tr w:rsidR="0088792B" w14:paraId="7C2CD0C2" w14:textId="77777777" w:rsidTr="00D13A70">
        <w:tc>
          <w:tcPr>
            <w:tcW w:w="1925" w:type="dxa"/>
            <w:vMerge w:val="restart"/>
          </w:tcPr>
          <w:p w14:paraId="5716DF54" w14:textId="77777777" w:rsidR="0088792B" w:rsidRDefault="0088792B" w:rsidP="00D13A70"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Svarba (%)</w:t>
            </w:r>
          </w:p>
        </w:tc>
        <w:tc>
          <w:tcPr>
            <w:tcW w:w="1925" w:type="dxa"/>
          </w:tcPr>
          <w:p w14:paraId="238283C4" w14:textId="77777777" w:rsidR="0088792B" w:rsidRDefault="0088792B" w:rsidP="00D13A70"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25</w:t>
            </w:r>
          </w:p>
        </w:tc>
        <w:tc>
          <w:tcPr>
            <w:tcW w:w="1926" w:type="dxa"/>
          </w:tcPr>
          <w:p w14:paraId="6105BF68" w14:textId="77777777" w:rsidR="0088792B" w:rsidRDefault="0088792B" w:rsidP="00D13A70"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35</w:t>
            </w:r>
          </w:p>
        </w:tc>
        <w:tc>
          <w:tcPr>
            <w:tcW w:w="1926" w:type="dxa"/>
          </w:tcPr>
          <w:p w14:paraId="348CE461" w14:textId="77777777" w:rsidR="0088792B" w:rsidRDefault="0088792B" w:rsidP="00D13A70"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40</w:t>
            </w:r>
          </w:p>
        </w:tc>
        <w:tc>
          <w:tcPr>
            <w:tcW w:w="1082" w:type="dxa"/>
            <w:vMerge w:val="restart"/>
          </w:tcPr>
          <w:p w14:paraId="1C2230C9" w14:textId="77777777" w:rsidR="0088792B" w:rsidRPr="00A65CE7" w:rsidRDefault="0088792B" w:rsidP="00D13A70">
            <w:pPr>
              <w:rPr>
                <w:rFonts w:ascii="Times New Roman" w:hAnsi="Times New Roman" w:cs="Times New Roman"/>
              </w:rPr>
            </w:pPr>
          </w:p>
          <w:p w14:paraId="66B656CC" w14:textId="77777777" w:rsidR="0088792B" w:rsidRPr="00A65CE7" w:rsidRDefault="0088792B" w:rsidP="00D13A70">
            <w:pPr>
              <w:rPr>
                <w:sz w:val="24"/>
                <w:szCs w:val="24"/>
              </w:rPr>
            </w:pPr>
            <w:r w:rsidRPr="00A65C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88792B" w14:paraId="549EE03F" w14:textId="77777777" w:rsidTr="00D13A70">
        <w:tc>
          <w:tcPr>
            <w:tcW w:w="1925" w:type="dxa"/>
            <w:vMerge/>
          </w:tcPr>
          <w:p w14:paraId="5E519DF5" w14:textId="77777777" w:rsidR="0088792B" w:rsidRDefault="0088792B" w:rsidP="00D13A70"/>
        </w:tc>
        <w:tc>
          <w:tcPr>
            <w:tcW w:w="1925" w:type="dxa"/>
          </w:tcPr>
          <w:p w14:paraId="7C25A707" w14:textId="77777777" w:rsidR="0088792B" w:rsidRDefault="0088792B" w:rsidP="00D13A70"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25</w:t>
            </w:r>
          </w:p>
        </w:tc>
        <w:tc>
          <w:tcPr>
            <w:tcW w:w="3852" w:type="dxa"/>
            <w:gridSpan w:val="2"/>
          </w:tcPr>
          <w:p w14:paraId="4B85AE61" w14:textId="77777777" w:rsidR="0088792B" w:rsidRDefault="0088792B" w:rsidP="00D13A70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                           </w:t>
            </w:r>
            <w:r w:rsidRPr="00D2319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75</w:t>
            </w:r>
          </w:p>
        </w:tc>
        <w:tc>
          <w:tcPr>
            <w:tcW w:w="1082" w:type="dxa"/>
            <w:vMerge/>
          </w:tcPr>
          <w:p w14:paraId="627F9C5F" w14:textId="77777777" w:rsidR="0088792B" w:rsidRDefault="0088792B" w:rsidP="00D13A70"/>
        </w:tc>
      </w:tr>
    </w:tbl>
    <w:p w14:paraId="6E0DB4C3" w14:textId="77777777" w:rsidR="0088792B" w:rsidRDefault="0088792B" w:rsidP="0088792B"/>
    <w:p w14:paraId="5EA08090" w14:textId="77777777" w:rsidR="00F9129F" w:rsidRPr="00D23195" w:rsidRDefault="00F9129F" w:rsidP="00731E86">
      <w:pPr>
        <w:spacing w:after="0" w:line="240" w:lineRule="auto"/>
        <w:ind w:left="1043" w:right="-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</w:p>
    <w:p w14:paraId="4E70ECCD" w14:textId="77777777" w:rsidR="00F9129F" w:rsidRPr="00D23195" w:rsidRDefault="00F9129F" w:rsidP="00731E86">
      <w:pPr>
        <w:spacing w:after="0" w:line="240" w:lineRule="auto"/>
        <w:ind w:left="1043" w:right="-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V SKYRIUS</w:t>
      </w:r>
    </w:p>
    <w:p w14:paraId="5D39622B" w14:textId="77777777" w:rsidR="00F9129F" w:rsidRPr="00D23195" w:rsidRDefault="00F9129F" w:rsidP="00731E86">
      <w:pPr>
        <w:spacing w:after="0" w:line="240" w:lineRule="auto"/>
        <w:ind w:left="1043" w:right="-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 xml:space="preserve">PASIEKIMŲ PATIKRINIMO </w:t>
      </w:r>
      <w:r w:rsidRPr="00D23195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TURINYS</w:t>
      </w:r>
    </w:p>
    <w:p w14:paraId="7D77E276" w14:textId="77777777" w:rsidR="00F9129F" w:rsidRPr="00D23195" w:rsidRDefault="00F9129F" w:rsidP="00731E86">
      <w:pPr>
        <w:spacing w:after="0" w:line="240" w:lineRule="auto"/>
        <w:ind w:left="1043" w:right="-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</w:p>
    <w:p w14:paraId="7B37B6B5" w14:textId="77777777" w:rsidR="00F9129F" w:rsidRPr="00D23195" w:rsidRDefault="00F9129F" w:rsidP="00D869B8">
      <w:pPr>
        <w:numPr>
          <w:ilvl w:val="0"/>
          <w:numId w:val="1"/>
        </w:numPr>
        <w:tabs>
          <w:tab w:val="clear" w:pos="1805"/>
          <w:tab w:val="left" w:pos="1134"/>
          <w:tab w:val="num" w:pos="1418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Literatūrinio ugdymo turinio supratimo bei kalbėjimo gebėjimų patikrinimo turinys: </w:t>
      </w:r>
    </w:p>
    <w:p w14:paraId="2369490C" w14:textId="71F35528" w:rsidR="00F9129F" w:rsidRPr="00D23195" w:rsidRDefault="00F9129F" w:rsidP="00D869B8">
      <w:pPr>
        <w:numPr>
          <w:ilvl w:val="1"/>
          <w:numId w:val="1"/>
        </w:numPr>
        <w:tabs>
          <w:tab w:val="left" w:pos="1134"/>
          <w:tab w:val="num" w:pos="1418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šia užduotimi susiejamas</w:t>
      </w:r>
      <w:r w:rsidR="00C26E5F"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Lietuvių kalbos ir literatūros pagrindinio ugdymo </w:t>
      </w:r>
      <w:r w:rsidRPr="00C26E5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programos 10 </w:t>
      </w:r>
      <w:r w:rsidRPr="00C26E5F">
        <w:rPr>
          <w:rFonts w:ascii="Times New Roman" w:eastAsia="Times New Roman" w:hAnsi="Times New Roman" w:cs="Times New Roman"/>
          <w:smallCaps/>
          <w:sz w:val="24"/>
          <w:szCs w:val="24"/>
          <w:lang w:eastAsia="lt-LT"/>
        </w:rPr>
        <w:t>(</w:t>
      </w:r>
      <w:r w:rsidRPr="00C26E5F">
        <w:rPr>
          <w:rFonts w:ascii="Times New Roman" w:eastAsia="Times New Roman" w:hAnsi="Times New Roman" w:cs="Times New Roman"/>
          <w:sz w:val="24"/>
          <w:szCs w:val="24"/>
          <w:lang w:eastAsia="lt-LT"/>
        </w:rPr>
        <w:t>gimnazijų</w:t>
      </w:r>
      <w:r w:rsidRPr="00D23195">
        <w:rPr>
          <w:rFonts w:ascii="Times New Roman" w:eastAsia="Times New Roman" w:hAnsi="Times New Roman" w:cs="Times New Roman"/>
          <w:smallCaps/>
          <w:sz w:val="24"/>
          <w:szCs w:val="24"/>
          <w:lang w:eastAsia="lt-LT"/>
        </w:rPr>
        <w:t xml:space="preserve">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II</w:t>
      </w:r>
      <w:r w:rsidRPr="00D23195">
        <w:rPr>
          <w:rFonts w:ascii="Times New Roman" w:eastAsia="Times New Roman" w:hAnsi="Times New Roman" w:cs="Times New Roman"/>
          <w:smallCaps/>
          <w:sz w:val="24"/>
          <w:szCs w:val="24"/>
          <w:lang w:eastAsia="lt-LT"/>
        </w:rPr>
        <w:t xml:space="preserve">)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klasės literatūrinio ugdymo turinys, t. y. programinių – grožinių ir negrožinių – tekstų bei jų kontekstų supratimas, su kalbėjimu </w:t>
      </w:r>
      <w:bookmarkStart w:id="1" w:name="_Toc441749180"/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monologu (kalba vienas mokinys) ir dialogu (mokinys atsako į klasės draugų ir / ar mokytojo(ų) klausimus);</w:t>
      </w:r>
    </w:p>
    <w:p w14:paraId="19241E9D" w14:textId="77777777" w:rsidR="00F9129F" w:rsidRPr="00D23195" w:rsidRDefault="00F9129F" w:rsidP="00D869B8">
      <w:pPr>
        <w:numPr>
          <w:ilvl w:val="1"/>
          <w:numId w:val="1"/>
        </w:numPr>
        <w:tabs>
          <w:tab w:val="left" w:pos="1134"/>
          <w:tab w:val="num" w:pos="1418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10 </w:t>
      </w:r>
      <w:r w:rsidRPr="00D23195">
        <w:rPr>
          <w:rFonts w:ascii="Times New Roman" w:eastAsia="Times New Roman" w:hAnsi="Times New Roman" w:cs="Times New Roman"/>
          <w:smallCaps/>
          <w:sz w:val="24"/>
          <w:szCs w:val="24"/>
          <w:lang w:eastAsia="lt-LT"/>
        </w:rPr>
        <w:t>(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gimnazijų</w:t>
      </w:r>
      <w:r w:rsidRPr="00D23195">
        <w:rPr>
          <w:rFonts w:ascii="Times New Roman" w:eastAsia="Times New Roman" w:hAnsi="Times New Roman" w:cs="Times New Roman"/>
          <w:smallCaps/>
          <w:sz w:val="24"/>
          <w:szCs w:val="24"/>
          <w:lang w:eastAsia="lt-LT"/>
        </w:rPr>
        <w:t xml:space="preserve">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II</w:t>
      </w:r>
      <w:r w:rsidRPr="00D23195">
        <w:rPr>
          <w:rFonts w:ascii="Times New Roman" w:eastAsia="Times New Roman" w:hAnsi="Times New Roman" w:cs="Times New Roman"/>
          <w:smallCaps/>
          <w:sz w:val="24"/>
          <w:szCs w:val="24"/>
          <w:lang w:eastAsia="lt-LT"/>
        </w:rPr>
        <w:t xml:space="preserve">)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klasės mokymo proceso metu mokytojas su mokiniais aptaria kalbėjimo užduotį, susiedamas ją su konkrečiomis pamokomis / mokomąja veikla;</w:t>
      </w:r>
    </w:p>
    <w:p w14:paraId="19B72AEE" w14:textId="77777777" w:rsidR="00F9129F" w:rsidRPr="00D23195" w:rsidRDefault="00F9129F" w:rsidP="00D869B8">
      <w:pPr>
        <w:numPr>
          <w:ilvl w:val="2"/>
          <w:numId w:val="1"/>
        </w:numPr>
        <w:tabs>
          <w:tab w:val="left" w:pos="1134"/>
          <w:tab w:val="num" w:pos="1418"/>
          <w:tab w:val="left" w:pos="1701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mokinys pasirenka kalbėjimo užduotį ir jai rengiasi konsultuodamasis su mokančiu mokytoju;</w:t>
      </w:r>
    </w:p>
    <w:p w14:paraId="22F6A14A" w14:textId="77777777" w:rsidR="00F9129F" w:rsidRPr="00D23195" w:rsidRDefault="00F9129F" w:rsidP="00D869B8">
      <w:pPr>
        <w:numPr>
          <w:ilvl w:val="2"/>
          <w:numId w:val="1"/>
        </w:numPr>
        <w:tabs>
          <w:tab w:val="left" w:pos="1134"/>
          <w:tab w:val="num" w:pos="1418"/>
          <w:tab w:val="left" w:pos="1560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30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mokinio pasirengtas kalbėjimo planas / teiginiai / tekstas / konspektas (jei reikia – ir iliustracinė medžiaga), panaudotos literatūros sąrašas pristatoma mokančiam mokytojui iki kalbėjimo dienos;</w:t>
      </w:r>
    </w:p>
    <w:p w14:paraId="6A964987" w14:textId="77777777" w:rsidR="00F9129F" w:rsidRPr="00D23195" w:rsidRDefault="00F9129F" w:rsidP="00D869B8">
      <w:pPr>
        <w:numPr>
          <w:ilvl w:val="1"/>
          <w:numId w:val="1"/>
        </w:numPr>
        <w:tabs>
          <w:tab w:val="left" w:pos="1134"/>
          <w:tab w:val="num" w:pos="1418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30"/>
          <w:lang w:eastAsia="lt-LT"/>
        </w:rPr>
        <w:t xml:space="preserve">mokinys kalba klasės draugams, atsako į jų ir mokytojo klausimus;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1–2 klasės draugai gali parašyti atsiliepimus (trumpas kalbos recenzijas).</w:t>
      </w:r>
    </w:p>
    <w:bookmarkEnd w:id="1"/>
    <w:p w14:paraId="228FC258" w14:textId="77777777" w:rsidR="00F9129F" w:rsidRPr="00D23195" w:rsidRDefault="00F9129F" w:rsidP="00D869B8">
      <w:pPr>
        <w:numPr>
          <w:ilvl w:val="0"/>
          <w:numId w:val="1"/>
        </w:numPr>
        <w:tabs>
          <w:tab w:val="clear" w:pos="1805"/>
          <w:tab w:val="left" w:pos="1134"/>
          <w:tab w:val="num" w:pos="1418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Teksto suvokimo gebėjimų patikrinimo turinys:</w:t>
      </w:r>
    </w:p>
    <w:p w14:paraId="001F7EF1" w14:textId="77777777" w:rsidR="00F9129F" w:rsidRPr="00D23195" w:rsidRDefault="00F9129F" w:rsidP="00D869B8">
      <w:pPr>
        <w:numPr>
          <w:ilvl w:val="1"/>
          <w:numId w:val="1"/>
        </w:numPr>
        <w:tabs>
          <w:tab w:val="left" w:pos="1134"/>
          <w:tab w:val="num" w:pos="1418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pateikiami du (ar daugiau) bendrine kalba parašyti tekstai, kurių bendra apimtis 800–1000 žodžių; bent vienas tekstas – programinis (privalomas) grožinis arba negrožinis kūrinys (ištrauka);</w:t>
      </w:r>
    </w:p>
    <w:p w14:paraId="53559647" w14:textId="77777777" w:rsidR="00F9129F" w:rsidRPr="00D23195" w:rsidRDefault="00F9129F" w:rsidP="00D869B8">
      <w:pPr>
        <w:numPr>
          <w:ilvl w:val="1"/>
          <w:numId w:val="1"/>
        </w:numPr>
        <w:tabs>
          <w:tab w:val="left" w:pos="1134"/>
          <w:tab w:val="num" w:pos="1418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teksto suvokimo gebėjimams patikrinti pateikiamos atviro pobūdžio užduotys / klausimai, apimantys esminius tekstų aspektus;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 </w:t>
      </w:r>
    </w:p>
    <w:p w14:paraId="1572FA83" w14:textId="77777777" w:rsidR="00F9129F" w:rsidRPr="00D23195" w:rsidRDefault="00F9129F" w:rsidP="00D869B8">
      <w:pPr>
        <w:numPr>
          <w:ilvl w:val="1"/>
          <w:numId w:val="1"/>
        </w:numPr>
        <w:tabs>
          <w:tab w:val="left" w:pos="1134"/>
          <w:tab w:val="num" w:pos="1418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bent viena užduotimi, susijusia su programinio (privalomo) kūrinio suvokimu bei kontekstinėmis žiniomis ir / ar lyginimu, reikalaujama rišlaus, argumentuoto atsakymo. </w:t>
      </w:r>
    </w:p>
    <w:p w14:paraId="770137D9" w14:textId="77777777" w:rsidR="00F9129F" w:rsidRPr="00D23195" w:rsidRDefault="00F9129F" w:rsidP="00D869B8">
      <w:pPr>
        <w:numPr>
          <w:ilvl w:val="0"/>
          <w:numId w:val="1"/>
        </w:numPr>
        <w:tabs>
          <w:tab w:val="clear" w:pos="1805"/>
          <w:tab w:val="left" w:pos="1134"/>
          <w:tab w:val="num" w:pos="1418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Kalbos pažinimo ir vartojimo gebėjimų patikrinimo turinys:</w:t>
      </w:r>
    </w:p>
    <w:p w14:paraId="04C86BE2" w14:textId="77777777" w:rsidR="00F9129F" w:rsidRPr="00D23195" w:rsidRDefault="00F9129F" w:rsidP="00D869B8">
      <w:pPr>
        <w:numPr>
          <w:ilvl w:val="1"/>
          <w:numId w:val="1"/>
        </w:numPr>
        <w:tabs>
          <w:tab w:val="left" w:pos="1134"/>
          <w:tab w:val="num" w:pos="1418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kalbos pažinimo gebėjimams patikrinti pateikiamos 4–5 užduotys, susijusios su l</w:t>
      </w:r>
      <w:r w:rsidRPr="00D23195">
        <w:rPr>
          <w:rFonts w:ascii="Times New Roman" w:eastAsia="SimSun" w:hAnsi="Times New Roman" w:cs="Times New Roman"/>
          <w:sz w:val="24"/>
          <w:szCs w:val="24"/>
          <w:lang w:eastAsia="lt-LT"/>
        </w:rPr>
        <w:t>ietuvių k</w:t>
      </w:r>
      <w:r w:rsidRPr="00D23195">
        <w:rPr>
          <w:rFonts w:ascii="Times New Roman" w:eastAsia="SimSun" w:hAnsi="Times New Roman" w:cs="Times New Roman"/>
          <w:kern w:val="1"/>
          <w:sz w:val="24"/>
          <w:szCs w:val="24"/>
          <w:lang w:eastAsia="lt-LT"/>
        </w:rPr>
        <w:t>alb</w:t>
      </w:r>
      <w:r w:rsidRPr="00D23195">
        <w:rPr>
          <w:rFonts w:ascii="Times New Roman" w:eastAsia="SimSun" w:hAnsi="Times New Roman" w:cs="Times New Roman"/>
          <w:sz w:val="24"/>
          <w:szCs w:val="24"/>
          <w:lang w:eastAsia="lt-LT"/>
        </w:rPr>
        <w:t>os</w:t>
      </w:r>
      <w:r w:rsidRPr="00D23195">
        <w:rPr>
          <w:rFonts w:ascii="Times New Roman" w:eastAsia="SimSun" w:hAnsi="Times New Roman" w:cs="Times New Roman"/>
          <w:kern w:val="1"/>
          <w:sz w:val="24"/>
          <w:szCs w:val="24"/>
          <w:lang w:eastAsia="lt-LT"/>
        </w:rPr>
        <w:t xml:space="preserve"> fonetikos, 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morfologijos ir rašybos bei sintaksės ir skyrybos pažinimu; </w:t>
      </w:r>
    </w:p>
    <w:p w14:paraId="17DF6DE2" w14:textId="77777777" w:rsidR="00F9129F" w:rsidRPr="00D23195" w:rsidRDefault="00F9129F" w:rsidP="00D869B8">
      <w:pPr>
        <w:numPr>
          <w:ilvl w:val="1"/>
          <w:numId w:val="1"/>
        </w:numPr>
        <w:tabs>
          <w:tab w:val="left" w:pos="1134"/>
          <w:tab w:val="num" w:pos="1418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kalbos vartojimo gebėjimams patikrinti pateikiamos 2–3 užduotys, 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>susijusios su gramatinių / leksinių / stilistinių ar retorinių raiškos priemonių pažinimu ir / ar tikslingu vartojimu.</w:t>
      </w:r>
    </w:p>
    <w:p w14:paraId="71873417" w14:textId="77777777" w:rsidR="00F9129F" w:rsidRPr="00D23195" w:rsidRDefault="00F9129F" w:rsidP="00D869B8">
      <w:pPr>
        <w:numPr>
          <w:ilvl w:val="0"/>
          <w:numId w:val="1"/>
        </w:numPr>
        <w:tabs>
          <w:tab w:val="clear" w:pos="1805"/>
          <w:tab w:val="left" w:pos="1134"/>
          <w:tab w:val="num" w:pos="1418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Teksto kūrimo gebėjimų patikrinimo turinys:</w:t>
      </w:r>
    </w:p>
    <w:p w14:paraId="6AE65103" w14:textId="77777777" w:rsidR="00F9129F" w:rsidRPr="00D23195" w:rsidRDefault="00F9129F" w:rsidP="00D869B8">
      <w:pPr>
        <w:numPr>
          <w:ilvl w:val="1"/>
          <w:numId w:val="1"/>
        </w:numPr>
        <w:tabs>
          <w:tab w:val="left" w:pos="1134"/>
          <w:tab w:val="num" w:pos="1418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teksto kūrimo raštu gebėjimai patikrinami viena atvirojo tipo užduotimi; minimali kuriamo teksto apimtis – 250 žodžių;</w:t>
      </w:r>
    </w:p>
    <w:p w14:paraId="20BEC745" w14:textId="77777777" w:rsidR="00F9129F" w:rsidRPr="00D23195" w:rsidRDefault="00F9129F" w:rsidP="00D869B8">
      <w:pPr>
        <w:numPr>
          <w:ilvl w:val="1"/>
          <w:numId w:val="1"/>
        </w:numPr>
        <w:tabs>
          <w:tab w:val="left" w:pos="1560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lastRenderedPageBreak/>
        <w:t xml:space="preserve">pateikiamos trys teksto kūrimo užduotys iš 9–10 </w:t>
      </w:r>
      <w:r w:rsidRPr="00D23195">
        <w:rPr>
          <w:rFonts w:ascii="Times New Roman" w:eastAsia="Times New Roman" w:hAnsi="Times New Roman" w:cs="Times New Roman"/>
          <w:smallCaps/>
          <w:sz w:val="24"/>
          <w:szCs w:val="24"/>
          <w:lang w:eastAsia="lt-LT"/>
        </w:rPr>
        <w:t>(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gimnazijų</w:t>
      </w:r>
      <w:r w:rsidRPr="00D23195">
        <w:rPr>
          <w:rFonts w:ascii="Times New Roman" w:eastAsia="Times New Roman" w:hAnsi="Times New Roman" w:cs="Times New Roman"/>
          <w:smallCaps/>
          <w:sz w:val="24"/>
          <w:szCs w:val="24"/>
          <w:lang w:eastAsia="lt-LT"/>
        </w:rPr>
        <w:t xml:space="preserve"> I–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II</w:t>
      </w:r>
      <w:r w:rsidRPr="00D23195">
        <w:rPr>
          <w:rFonts w:ascii="Times New Roman" w:eastAsia="Times New Roman" w:hAnsi="Times New Roman" w:cs="Times New Roman"/>
          <w:smallCaps/>
          <w:sz w:val="24"/>
          <w:szCs w:val="24"/>
          <w:lang w:eastAsia="lt-LT"/>
        </w:rPr>
        <w:t xml:space="preserve">)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klasių kurso; mokinys renkasi vieną iš jų ir kuria tekstą pagal temos formuluotę, remdamasis literatūros (kultūros) žiniomis ir savo patirtimi;</w:t>
      </w:r>
    </w:p>
    <w:p w14:paraId="51EF5A30" w14:textId="77777777" w:rsidR="00F9129F" w:rsidRPr="00D23195" w:rsidRDefault="00F9129F" w:rsidP="00D869B8">
      <w:pPr>
        <w:numPr>
          <w:ilvl w:val="1"/>
          <w:numId w:val="1"/>
        </w:numPr>
        <w:tabs>
          <w:tab w:val="left" w:pos="1418"/>
        </w:tabs>
        <w:spacing w:after="0" w:line="240" w:lineRule="auto"/>
        <w:ind w:left="0" w:right="-6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tekstas rašomas mokinio pasirinkta forma: kaip rašinys (atsakymas į klausimą), literatūrinis laiškas ar dienoraštis, straipsnis, esė ir pan.</w:t>
      </w:r>
    </w:p>
    <w:p w14:paraId="6663BF26" w14:textId="77777777" w:rsidR="00F9129F" w:rsidRPr="00D23195" w:rsidRDefault="00F9129F" w:rsidP="004E5E4D">
      <w:pPr>
        <w:tabs>
          <w:tab w:val="left" w:pos="1418"/>
        </w:tabs>
        <w:spacing w:after="0" w:line="240" w:lineRule="auto"/>
        <w:ind w:left="1043" w:right="-6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14:paraId="1BA8FB3C" w14:textId="77777777" w:rsidR="00F9129F" w:rsidRPr="00D23195" w:rsidRDefault="00F9129F" w:rsidP="004E5E4D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VI SKYRIUS</w:t>
      </w:r>
    </w:p>
    <w:p w14:paraId="3CBAEBE3" w14:textId="77777777" w:rsidR="00F9129F" w:rsidRPr="00D23195" w:rsidRDefault="00F9129F" w:rsidP="004E5E4D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VERTINIMAS</w:t>
      </w:r>
    </w:p>
    <w:p w14:paraId="69F83B0E" w14:textId="77777777" w:rsidR="00F9129F" w:rsidRPr="00D23195" w:rsidRDefault="00F9129F" w:rsidP="00731E86">
      <w:pPr>
        <w:spacing w:after="0" w:line="240" w:lineRule="auto"/>
        <w:ind w:left="1043" w:right="-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</w:p>
    <w:p w14:paraId="72FE6EE3" w14:textId="12075F6B" w:rsidR="00F9129F" w:rsidRPr="00D23195" w:rsidRDefault="00F9129F" w:rsidP="00D869B8">
      <w:pPr>
        <w:numPr>
          <w:ilvl w:val="0"/>
          <w:numId w:val="1"/>
        </w:numPr>
        <w:tabs>
          <w:tab w:val="left" w:pos="1276"/>
        </w:tabs>
        <w:spacing w:after="0" w:line="240" w:lineRule="auto"/>
        <w:ind w:left="0" w:right="-6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Kalbėjimo ir literatūrinio ugdymo turinio supratimo (25 proc. galimų testo taškų) atliktis vertinama pagal NEC parengtą instrukciją, parengtą vadovaujantis </w:t>
      </w:r>
      <w:r w:rsidR="00C26E5F"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Lietuvių kalbos ir literatūros pagrindinio ugdymo</w:t>
      </w:r>
      <w:r w:rsidR="009153E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bendrosios</w:t>
      </w:r>
      <w:r w:rsidR="00C26E5F"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Pr="00C26E5F">
        <w:rPr>
          <w:rFonts w:ascii="Times New Roman" w:eastAsia="Times New Roman" w:hAnsi="Times New Roman" w:cs="Times New Roman"/>
          <w:sz w:val="24"/>
          <w:szCs w:val="24"/>
          <w:lang w:eastAsia="lt-LT"/>
        </w:rPr>
        <w:t>programos 8</w:t>
      </w:r>
      <w:r w:rsidRPr="00C26E5F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lt-LT"/>
        </w:rPr>
        <w:t>1</w:t>
      </w:r>
      <w:r w:rsidRPr="00C26E5F">
        <w:rPr>
          <w:rFonts w:ascii="Times New Roman" w:eastAsia="Times New Roman" w:hAnsi="Times New Roman" w:cs="Times New Roman"/>
          <w:sz w:val="24"/>
          <w:szCs w:val="24"/>
          <w:lang w:eastAsia="lt-LT"/>
        </w:rPr>
        <w:t>.10.1</w:t>
      </w:r>
      <w:r w:rsidR="000A36B7"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papunk</w:t>
      </w:r>
      <w:r w:rsidR="00A83CBA"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tyje </w:t>
      </w:r>
      <w:r w:rsidR="00C652EF"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numatytais skaitymo ir rašymo gebėjimais literatūros (kultūros) pažinimo ugdymo srityje, kalbėjimo ir klausymo ir kalbos pažinimo gebėjimais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: </w:t>
      </w:r>
    </w:p>
    <w:p w14:paraId="25F0DC66" w14:textId="77777777" w:rsidR="00F9129F" w:rsidRPr="00D23195" w:rsidRDefault="00F9129F" w:rsidP="00D869B8">
      <w:pPr>
        <w:numPr>
          <w:ilvl w:val="1"/>
          <w:numId w:val="1"/>
        </w:numPr>
        <w:tabs>
          <w:tab w:val="left" w:pos="1276"/>
        </w:tabs>
        <w:spacing w:after="0" w:line="240" w:lineRule="auto"/>
        <w:ind w:left="0" w:right="-6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kalbėjimo turinys: kūrinio idėjų / motyvų / vaizdinių / siužeto / personažų / 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kompozicijos ir pan. nagrinėjimas;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perteikiamų idėjų siejimas su 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>vertybinėmis kūrinio autoriaus nuostatomis / istoriniu (kultūriniu) kontekstu / kitais tekstais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tekstų lyginimas / vertinimas / savo įžvalgų argumentavimas / apibendrinimas; 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raiškos priemonių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atpažinimas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 bei jų paskirties atskleidimas ir pan. /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teiginių pagrįstumas, faktų ir sąvokų tikslumas, argumentuotas atsakymas į klausimus (svarba – 50 proc.);</w:t>
      </w:r>
    </w:p>
    <w:p w14:paraId="2443F81E" w14:textId="77777777" w:rsidR="00F9129F" w:rsidRPr="00D23195" w:rsidRDefault="00F9129F" w:rsidP="00D869B8">
      <w:pPr>
        <w:numPr>
          <w:ilvl w:val="1"/>
          <w:numId w:val="1"/>
        </w:numPr>
        <w:tabs>
          <w:tab w:val="left" w:pos="1276"/>
        </w:tabs>
        <w:spacing w:after="0" w:line="240" w:lineRule="auto"/>
        <w:ind w:left="0" w:right="-6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kalbėjimo aiškumas, sklandumas, nuoseklumas; kūrybiškumas / stiliaus tinkamumas (svarba – 20 proc.);</w:t>
      </w:r>
    </w:p>
    <w:p w14:paraId="5E92602D" w14:textId="77777777" w:rsidR="00F9129F" w:rsidRPr="00D23195" w:rsidRDefault="00F9129F" w:rsidP="00D869B8">
      <w:pPr>
        <w:numPr>
          <w:ilvl w:val="1"/>
          <w:numId w:val="1"/>
        </w:numPr>
        <w:tabs>
          <w:tab w:val="left" w:pos="1276"/>
        </w:tabs>
        <w:spacing w:after="0" w:line="240" w:lineRule="auto"/>
        <w:ind w:left="0" w:right="-6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gramatikos ir žodyno taisyklingumas, tarties, kirčiavimo, intonacijos atitiktis bendrinės kalbos normoms (svarba – 20 proc.);</w:t>
      </w:r>
    </w:p>
    <w:p w14:paraId="308090EA" w14:textId="77777777" w:rsidR="00F9129F" w:rsidRPr="00D23195" w:rsidRDefault="00F9129F" w:rsidP="00D869B8">
      <w:pPr>
        <w:numPr>
          <w:ilvl w:val="1"/>
          <w:numId w:val="1"/>
        </w:numPr>
        <w:tabs>
          <w:tab w:val="left" w:pos="1276"/>
        </w:tabs>
        <w:spacing w:after="0" w:line="240" w:lineRule="auto"/>
        <w:ind w:left="0" w:right="-6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viešojo</w:t>
      </w:r>
      <w:r w:rsidRPr="00D23195">
        <w:rPr>
          <w:rFonts w:ascii="Times New Roman" w:eastAsia="Calibri" w:hAnsi="Times New Roman" w:cs="Times New Roman"/>
          <w:iCs/>
          <w:sz w:val="24"/>
          <w:szCs w:val="24"/>
          <w:lang w:eastAsia="lt-LT"/>
        </w:rPr>
        <w:t xml:space="preserve"> bendravimo etikos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 laikymasis,</w:t>
      </w:r>
      <w:r w:rsidRPr="00D23195">
        <w:rPr>
          <w:rFonts w:ascii="Times New Roman" w:eastAsia="Calibri" w:hAnsi="Times New Roman" w:cs="Times New Roman"/>
          <w:iCs/>
          <w:sz w:val="24"/>
          <w:szCs w:val="24"/>
          <w:lang w:eastAsia="lt-LT"/>
        </w:rPr>
        <w:t xml:space="preserve"> problemų kėlimo, svarstymo, pritarimo ir prieštaravimo kultūra, atsižvelgimas į kalbėjimo situaciją ir adresatą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(svarba – 10 proc.).</w:t>
      </w:r>
    </w:p>
    <w:p w14:paraId="4F44306E" w14:textId="723D86CD" w:rsidR="00F9129F" w:rsidRPr="00353302" w:rsidRDefault="00F9129F" w:rsidP="00C652EF">
      <w:pPr>
        <w:numPr>
          <w:ilvl w:val="0"/>
          <w:numId w:val="1"/>
        </w:numPr>
        <w:tabs>
          <w:tab w:val="left" w:pos="993"/>
          <w:tab w:val="left" w:pos="1276"/>
        </w:tabs>
        <w:spacing w:after="0" w:line="240" w:lineRule="auto"/>
        <w:ind w:left="0" w:right="-6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Teksto suvokimo atliktis (15 proc. galimų testo taškų) vertinama pagal </w:t>
      </w:r>
      <w:r w:rsidR="00BD094A"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Nacionalinio egzaminų centro (toliau – NEC) </w:t>
      </w:r>
      <w:r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vertinimo instrukciją, parengtą remiantis </w:t>
      </w:r>
      <w:r w:rsidR="00C26E5F"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Lietuvių kalbos ir literatūros pagrindinio ugdymo </w:t>
      </w:r>
      <w:r w:rsidR="009153EF"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bendrosios </w:t>
      </w:r>
      <w:r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>programos</w:t>
      </w:r>
      <w:r w:rsidR="00C652EF"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8</w:t>
      </w:r>
      <w:r w:rsidR="00C652EF" w:rsidRPr="0035330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lt-LT"/>
        </w:rPr>
        <w:t>1</w:t>
      </w:r>
      <w:r w:rsidR="00C652EF"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>.10.1 papunktyje numatytais skaitymo ir rašymo gebėjimais teksto suvokimo ugdymo srityje</w:t>
      </w:r>
      <w:r w:rsidRPr="00353302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: </w:t>
      </w:r>
    </w:p>
    <w:p w14:paraId="0602DA7C" w14:textId="77777777" w:rsidR="00F9129F" w:rsidRPr="00D23195" w:rsidRDefault="00F9129F" w:rsidP="00D869B8">
      <w:pPr>
        <w:numPr>
          <w:ilvl w:val="1"/>
          <w:numId w:val="1"/>
        </w:numPr>
        <w:tabs>
          <w:tab w:val="left" w:pos="1276"/>
        </w:tabs>
        <w:spacing w:after="0" w:line="240" w:lineRule="auto"/>
        <w:ind w:left="0" w:right="-6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tekstų</w:t>
      </w:r>
      <w:r w:rsidRPr="00D23195">
        <w:rPr>
          <w:rFonts w:ascii="Times New Roman" w:eastAsia="Calibri" w:hAnsi="Times New Roman" w:cs="Times New Roman"/>
          <w:iCs/>
          <w:sz w:val="24"/>
          <w:szCs w:val="24"/>
          <w:lang w:eastAsia="lt-LT"/>
        </w:rPr>
        <w:t xml:space="preserve"> 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>apibūdinimas</w:t>
      </w:r>
      <w:r w:rsidRPr="00D23195">
        <w:rPr>
          <w:rFonts w:ascii="Times New Roman" w:eastAsia="Calibri" w:hAnsi="Times New Roman" w:cs="Times New Roman"/>
          <w:iCs/>
          <w:sz w:val="24"/>
          <w:szCs w:val="24"/>
          <w:lang w:eastAsia="lt-LT"/>
        </w:rPr>
        <w:t xml:space="preserve"> pagal tipą / žanrą / funkcinį stilių / struktūrą / 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paskirtį arba teksto pagrindinių savybių / raiškos būdo priklausymą nuo teksto paskirties / adresato / tipo / kūrinio autoriaus individualybės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(svarba – 10 proc.);</w:t>
      </w:r>
    </w:p>
    <w:p w14:paraId="36847774" w14:textId="77777777" w:rsidR="00F9129F" w:rsidRPr="00D23195" w:rsidRDefault="00F9129F" w:rsidP="00D869B8">
      <w:pPr>
        <w:numPr>
          <w:ilvl w:val="1"/>
          <w:numId w:val="1"/>
        </w:numPr>
        <w:tabs>
          <w:tab w:val="left" w:pos="1276"/>
        </w:tabs>
        <w:spacing w:after="0" w:line="240" w:lineRule="auto"/>
        <w:ind w:left="0" w:right="-6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tekstų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 nagrinėjimas ir interpretavimas, lyginimas ir vertinimas;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pagrįstų klausimų / hipotezių kėlimas pagal teksto(-ų) temą / idėjas; 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teksto sąsajų su kontekstu / teksto įtakos atpažinimas ir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apibūdinimas; pagrįstų 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išvadų darymas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(svarba – 40 proc.);</w:t>
      </w:r>
    </w:p>
    <w:p w14:paraId="12E75DA8" w14:textId="77777777" w:rsidR="00F9129F" w:rsidRPr="00D23195" w:rsidRDefault="00F9129F" w:rsidP="00D869B8">
      <w:pPr>
        <w:numPr>
          <w:ilvl w:val="1"/>
          <w:numId w:val="1"/>
        </w:numPr>
        <w:tabs>
          <w:tab w:val="left" w:pos="1276"/>
        </w:tabs>
        <w:spacing w:after="0" w:line="240" w:lineRule="auto"/>
        <w:ind w:left="0" w:right="-6" w:firstLine="720"/>
        <w:jc w:val="both"/>
        <w:rPr>
          <w:rFonts w:ascii="Times New Roman" w:eastAsia="Calibri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tekstų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 susiejimas su savo patirtimi ir nuostatomis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/ su anksčiau skaitytais tekstais;  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argumentuotas teksto(-ų) idėjų palaikymas ar prieštaravimas keliamoms idėjoms,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savo įžvalgų formulavimas ir argumentavimas (svarba – 40 proc.);</w:t>
      </w:r>
    </w:p>
    <w:p w14:paraId="5100B891" w14:textId="77777777" w:rsidR="00F9129F" w:rsidRPr="00D23195" w:rsidRDefault="00F9129F" w:rsidP="00D869B8">
      <w:pPr>
        <w:numPr>
          <w:ilvl w:val="1"/>
          <w:numId w:val="1"/>
        </w:numPr>
        <w:tabs>
          <w:tab w:val="left" w:pos="1276"/>
        </w:tabs>
        <w:spacing w:after="0" w:line="240" w:lineRule="auto"/>
        <w:ind w:left="0" w:right="-6" w:firstLine="709"/>
        <w:jc w:val="both"/>
        <w:rPr>
          <w:rFonts w:ascii="Times New Roman" w:eastAsia="Calibri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atsakymų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 atitiktis bendrinės kalbos normoms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(svarba – 10 proc.).</w:t>
      </w:r>
    </w:p>
    <w:p w14:paraId="23B577E8" w14:textId="6F83C004" w:rsidR="00F9129F" w:rsidRPr="00353302" w:rsidRDefault="00F9129F" w:rsidP="00D869B8">
      <w:pPr>
        <w:numPr>
          <w:ilvl w:val="0"/>
          <w:numId w:val="1"/>
        </w:numPr>
        <w:tabs>
          <w:tab w:val="left" w:pos="1276"/>
        </w:tabs>
        <w:spacing w:after="0" w:line="240" w:lineRule="auto"/>
        <w:ind w:left="0" w:right="-6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>Kalbos pažinimo ir vartojimo (20 proc. galimų testo taškų) atliktis vertinama pagal NEC vertinimo instrukciją, parengtą remiantis</w:t>
      </w:r>
      <w:r w:rsidR="00C26E5F"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Lietuvių kalbos ir literatūros pagrindinio ugdymo</w:t>
      </w:r>
      <w:bookmarkStart w:id="2" w:name="_Toc413168062"/>
      <w:bookmarkStart w:id="3" w:name="_Toc441749175"/>
      <w:r w:rsidR="009153EF"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bendrosios</w:t>
      </w:r>
      <w:r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programos </w:t>
      </w:r>
      <w:r w:rsidR="00C652EF"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>8</w:t>
      </w:r>
      <w:r w:rsidR="00C652EF" w:rsidRPr="0035330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lt-LT"/>
        </w:rPr>
        <w:t>1</w:t>
      </w:r>
      <w:r w:rsidR="00C652EF"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>.10.1 papunktyje numatytais kalbos pažinimo gebėjimais</w:t>
      </w:r>
      <w:bookmarkEnd w:id="2"/>
      <w:bookmarkEnd w:id="3"/>
      <w:r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: </w:t>
      </w:r>
    </w:p>
    <w:p w14:paraId="03C5C1F9" w14:textId="77777777" w:rsidR="00F9129F" w:rsidRPr="00D23195" w:rsidRDefault="00F9129F" w:rsidP="00D869B8">
      <w:pPr>
        <w:numPr>
          <w:ilvl w:val="1"/>
          <w:numId w:val="1"/>
        </w:numPr>
        <w:tabs>
          <w:tab w:val="left" w:pos="1276"/>
        </w:tabs>
        <w:spacing w:after="0" w:line="240" w:lineRule="auto"/>
        <w:ind w:left="0" w:right="-6" w:firstLine="709"/>
        <w:jc w:val="both"/>
        <w:rPr>
          <w:rFonts w:ascii="Times New Roman" w:eastAsia="Calibri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lietuvių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 kalbos fonetikos, morfologijos ir rašybos pažinimas: žodžių fonetinė, sandaros ar darybos analizė; kalbos dalių ir formų darybos nustatymas bei gramatinis nagrinėjimas; žodžių rašybos aiškinimas (atraminė forma) ir pan.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(svarba – 40 proc.);</w:t>
      </w:r>
    </w:p>
    <w:p w14:paraId="54AF13E5" w14:textId="77777777" w:rsidR="00F9129F" w:rsidRPr="00D23195" w:rsidRDefault="00F9129F" w:rsidP="00D869B8">
      <w:pPr>
        <w:numPr>
          <w:ilvl w:val="1"/>
          <w:numId w:val="1"/>
        </w:numPr>
        <w:tabs>
          <w:tab w:val="left" w:pos="1276"/>
        </w:tabs>
        <w:spacing w:after="0" w:line="240" w:lineRule="auto"/>
        <w:ind w:left="0" w:right="-6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lietuvių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 kalbos sintaksės ir skyrybos pažinimas: vientisinio ir sudėtinio sakinio sintaksinis nagrinėjimas; atskiriamųjų ir išskiriamųjų sintaksinių konstrukcijų (privaloma) skyryba (jos aiškinimas, sakinių transformavimas) ir pan.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(svarba – 40 proc.);</w:t>
      </w:r>
    </w:p>
    <w:p w14:paraId="5B9B18FF" w14:textId="77777777" w:rsidR="00F9129F" w:rsidRPr="00D23195" w:rsidRDefault="00F9129F" w:rsidP="00D869B8">
      <w:pPr>
        <w:numPr>
          <w:ilvl w:val="1"/>
          <w:numId w:val="1"/>
        </w:numPr>
        <w:tabs>
          <w:tab w:val="left" w:pos="1276"/>
        </w:tabs>
        <w:spacing w:after="0" w:line="240" w:lineRule="auto"/>
        <w:ind w:left="0" w:right="-6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lietuvių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 kalbos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vartojimas: tinkamų </w:t>
      </w:r>
      <w:r w:rsidRPr="00D23195">
        <w:rPr>
          <w:rFonts w:ascii="Times New Roman" w:eastAsia="Calibri" w:hAnsi="Times New Roman" w:cs="Times New Roman"/>
          <w:iCs/>
          <w:sz w:val="24"/>
          <w:szCs w:val="24"/>
          <w:lang w:eastAsia="lt-LT"/>
        </w:rPr>
        <w:t xml:space="preserve">leksinių / gramatinių / stilistinių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kalbos priemonių 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>vartojimas / retorinių teksto raiškos priemonių ir jų paskirties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atpažinimas / tikslingas vartojimas ar kūrimas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(svarba – 20 proc.). </w:t>
      </w:r>
    </w:p>
    <w:p w14:paraId="681AE28C" w14:textId="0F89A451" w:rsidR="00F9129F" w:rsidRPr="00353302" w:rsidRDefault="00F9129F" w:rsidP="00D869B8">
      <w:pPr>
        <w:numPr>
          <w:ilvl w:val="0"/>
          <w:numId w:val="1"/>
        </w:numPr>
        <w:tabs>
          <w:tab w:val="left" w:pos="1276"/>
        </w:tabs>
        <w:spacing w:after="0" w:line="240" w:lineRule="auto"/>
        <w:ind w:left="0" w:right="-6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lastRenderedPageBreak/>
        <w:t>Teksto kūrimo (40 proc. galimų testo taškų) atliktis vertinama pagal NEC vertinimo instrukciją, parengtą remiantis</w:t>
      </w:r>
      <w:r w:rsidR="00D23195"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C26E5F"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Lietuvių kalbos ir literatūros pagrindinio ugdymo </w:t>
      </w:r>
      <w:r w:rsidR="009153EF"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bendrosios </w:t>
      </w:r>
      <w:r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>programos</w:t>
      </w:r>
      <w:r w:rsidR="00C652EF"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8</w:t>
      </w:r>
      <w:r w:rsidR="00C652EF" w:rsidRPr="0035330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lt-LT"/>
        </w:rPr>
        <w:t>1</w:t>
      </w:r>
      <w:r w:rsidR="00C652EF"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>.11.5 papunktyje numatyt</w:t>
      </w:r>
      <w:r w:rsidR="00690BF7"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u </w:t>
      </w:r>
      <w:r w:rsidR="00690BF7" w:rsidRPr="00353302">
        <w:rPr>
          <w:rFonts w:ascii="Times New Roman" w:hAnsi="Times New Roman" w:cs="Times New Roman"/>
          <w:sz w:val="24"/>
          <w:szCs w:val="24"/>
        </w:rPr>
        <w:t>rašinio vertinimu IX–X (gimnazijų I–II) klasėse</w:t>
      </w:r>
      <w:r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>:</w:t>
      </w:r>
    </w:p>
    <w:p w14:paraId="6A7214FC" w14:textId="77777777" w:rsidR="00F9129F" w:rsidRPr="00D23195" w:rsidRDefault="00F9129F" w:rsidP="00D869B8">
      <w:pPr>
        <w:numPr>
          <w:ilvl w:val="1"/>
          <w:numId w:val="1"/>
        </w:numPr>
        <w:tabs>
          <w:tab w:val="left" w:pos="1276"/>
        </w:tabs>
        <w:spacing w:after="0" w:line="240" w:lineRule="auto"/>
        <w:ind w:left="0" w:right="-6" w:firstLine="720"/>
        <w:jc w:val="both"/>
        <w:rPr>
          <w:rFonts w:ascii="Times New Roman" w:eastAsia="Calibri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klausimo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 suvokimas ir plėtojimas, teiginių pagrindimas; argumentų tinkamumas ir vertė; mokinio individualybės atsiskleidimas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(svarba – 40 proc.);</w:t>
      </w:r>
    </w:p>
    <w:p w14:paraId="359BF89D" w14:textId="77777777" w:rsidR="00F9129F" w:rsidRPr="00D23195" w:rsidRDefault="00F9129F" w:rsidP="00D869B8">
      <w:pPr>
        <w:numPr>
          <w:ilvl w:val="1"/>
          <w:numId w:val="1"/>
        </w:numPr>
        <w:tabs>
          <w:tab w:val="left" w:pos="1276"/>
        </w:tabs>
        <w:spacing w:after="0" w:line="240" w:lineRule="auto"/>
        <w:ind w:left="0" w:right="-6" w:firstLine="720"/>
        <w:jc w:val="both"/>
        <w:rPr>
          <w:rFonts w:ascii="Times New Roman" w:eastAsia="Calibri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teksto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 nuoseklumas; stiliaus, žodyno ir sintaksinių formų tinkamumas </w:t>
      </w: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(svarba – 20 proc.);</w:t>
      </w:r>
      <w:r w:rsidRPr="00D23195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 </w:t>
      </w:r>
    </w:p>
    <w:p w14:paraId="3B9D7C8C" w14:textId="77777777" w:rsidR="00F9129F" w:rsidRPr="00BD094A" w:rsidRDefault="00F9129F" w:rsidP="00D869B8">
      <w:pPr>
        <w:numPr>
          <w:ilvl w:val="1"/>
          <w:numId w:val="1"/>
        </w:numPr>
        <w:tabs>
          <w:tab w:val="left" w:pos="1276"/>
        </w:tabs>
        <w:spacing w:after="0" w:line="240" w:lineRule="auto"/>
        <w:ind w:left="0" w:right="-6" w:firstLine="720"/>
        <w:jc w:val="both"/>
        <w:rPr>
          <w:rFonts w:ascii="Times New Roman" w:eastAsia="Calibri" w:hAnsi="Times New Roman" w:cs="Times New Roman"/>
          <w:sz w:val="24"/>
          <w:szCs w:val="24"/>
          <w:lang w:eastAsia="lt-LT"/>
        </w:rPr>
      </w:pPr>
      <w:r w:rsidRPr="00BD094A">
        <w:rPr>
          <w:rFonts w:ascii="Times New Roman" w:eastAsia="Times New Roman" w:hAnsi="Times New Roman" w:cs="Times New Roman"/>
          <w:sz w:val="24"/>
          <w:szCs w:val="24"/>
          <w:lang w:eastAsia="lt-LT"/>
        </w:rPr>
        <w:t>raštingumas</w:t>
      </w:r>
      <w:r w:rsidRPr="00BD094A">
        <w:rPr>
          <w:rFonts w:ascii="Times New Roman" w:eastAsia="Calibri" w:hAnsi="Times New Roman" w:cs="Times New Roman"/>
          <w:sz w:val="24"/>
          <w:szCs w:val="24"/>
          <w:lang w:eastAsia="lt-LT"/>
        </w:rPr>
        <w:t xml:space="preserve">: gramatika, žodynas, rašyba, skyryba </w:t>
      </w:r>
      <w:r w:rsidRPr="00BD094A">
        <w:rPr>
          <w:rFonts w:ascii="Times New Roman" w:eastAsia="Times New Roman" w:hAnsi="Times New Roman" w:cs="Times New Roman"/>
          <w:sz w:val="24"/>
          <w:szCs w:val="24"/>
          <w:lang w:eastAsia="lt-LT"/>
        </w:rPr>
        <w:t>(svarba – 40 proc.).</w:t>
      </w:r>
    </w:p>
    <w:p w14:paraId="23BFD4B6" w14:textId="77777777" w:rsidR="00F9129F" w:rsidRPr="00353302" w:rsidRDefault="00F9129F" w:rsidP="00D869B8">
      <w:pPr>
        <w:numPr>
          <w:ilvl w:val="0"/>
          <w:numId w:val="1"/>
        </w:numPr>
        <w:tabs>
          <w:tab w:val="left" w:pos="1276"/>
        </w:tabs>
        <w:spacing w:after="0" w:line="240" w:lineRule="auto"/>
        <w:ind w:left="0" w:right="-6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353302">
        <w:rPr>
          <w:rFonts w:ascii="Times New Roman" w:eastAsia="Times New Roman" w:hAnsi="Times New Roman" w:cs="Times New Roman"/>
          <w:sz w:val="24"/>
          <w:szCs w:val="24"/>
          <w:lang w:eastAsia="lt-LT"/>
        </w:rPr>
        <w:t>Mokinio surinkta taškų suma verčiama pažymiu (nuo 1 iki 10) pagal NEC parengtas instrukcijas.</w:t>
      </w:r>
    </w:p>
    <w:p w14:paraId="06D34723" w14:textId="29BF5A11" w:rsidR="00731E86" w:rsidRPr="00BD094A" w:rsidRDefault="00731E86" w:rsidP="00690BF7">
      <w:pPr>
        <w:tabs>
          <w:tab w:val="left" w:pos="709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lt-LT"/>
        </w:rPr>
      </w:pPr>
      <w:r w:rsidRPr="00BD094A">
        <w:rPr>
          <w:rFonts w:ascii="Courier New" w:hAnsi="Courier New" w:cs="Courier New"/>
          <w:lang w:eastAsia="lt-LT"/>
        </w:rPr>
        <w:t xml:space="preserve">      </w:t>
      </w:r>
      <w:r w:rsidR="006C3490" w:rsidRPr="00BD094A">
        <w:rPr>
          <w:rFonts w:ascii="Times New Roman" w:hAnsi="Times New Roman" w:cs="Times New Roman"/>
          <w:sz w:val="24"/>
          <w:szCs w:val="24"/>
          <w:lang w:eastAsia="lt-LT"/>
        </w:rPr>
        <w:t>25</w:t>
      </w:r>
      <w:r w:rsidRPr="00BD094A">
        <w:rPr>
          <w:rFonts w:ascii="Times New Roman" w:hAnsi="Times New Roman" w:cs="Times New Roman"/>
          <w:sz w:val="24"/>
          <w:szCs w:val="24"/>
          <w:lang w:eastAsia="lt-LT"/>
        </w:rPr>
        <w:t>.</w:t>
      </w:r>
      <w:r w:rsidRPr="00BD094A">
        <w:rPr>
          <w:rFonts w:ascii="Courier New" w:hAnsi="Courier New" w:cs="Courier New"/>
          <w:sz w:val="24"/>
          <w:szCs w:val="24"/>
          <w:lang w:eastAsia="lt-LT"/>
        </w:rPr>
        <w:t xml:space="preserve"> </w:t>
      </w:r>
      <w:r w:rsidRPr="00353302">
        <w:rPr>
          <w:rFonts w:ascii="Times New Roman" w:hAnsi="Times New Roman" w:cs="Times New Roman"/>
          <w:sz w:val="24"/>
          <w:szCs w:val="24"/>
          <w:lang w:eastAsia="lt-LT"/>
        </w:rPr>
        <w:t xml:space="preserve">Kalbos taisyklingumo  ir  kalbinės  raiškos  normų  aprašas kandidatų  iš mokyklų lietuvių mokomąja kalba ir tautinės mažumos mokomąja  kalba  darbams  vertinti  pereinamuoju  laikotarpiu yra nustatomas pagal </w:t>
      </w:r>
      <w:r w:rsidR="00BD094A" w:rsidRPr="00353302">
        <w:rPr>
          <w:rFonts w:ascii="Times New Roman" w:hAnsi="Times New Roman" w:cs="Times New Roman"/>
          <w:sz w:val="24"/>
          <w:szCs w:val="24"/>
          <w:lang w:eastAsia="lt-LT"/>
        </w:rPr>
        <w:t>NEC</w:t>
      </w:r>
      <w:r w:rsidRPr="00353302">
        <w:rPr>
          <w:rFonts w:ascii="Times New Roman" w:hAnsi="Times New Roman" w:cs="Times New Roman"/>
          <w:sz w:val="24"/>
          <w:szCs w:val="24"/>
          <w:lang w:eastAsia="lt-LT"/>
        </w:rPr>
        <w:t xml:space="preserve"> tyrimų duomenis ir skelbiamas  svetainėje  www.nec.l</w:t>
      </w:r>
      <w:r w:rsidR="00136A91" w:rsidRPr="00353302">
        <w:rPr>
          <w:rFonts w:ascii="Times New Roman" w:hAnsi="Times New Roman" w:cs="Times New Roman"/>
          <w:sz w:val="24"/>
          <w:szCs w:val="24"/>
          <w:lang w:eastAsia="lt-LT"/>
        </w:rPr>
        <w:t xml:space="preserve">t  atitinkamai iki 2017 </w:t>
      </w:r>
      <w:r w:rsidRPr="00353302">
        <w:rPr>
          <w:rFonts w:ascii="Times New Roman" w:hAnsi="Times New Roman" w:cs="Times New Roman"/>
          <w:sz w:val="24"/>
          <w:szCs w:val="24"/>
          <w:lang w:eastAsia="lt-LT"/>
        </w:rPr>
        <w:t>m.,  2018 m., 2019 m.</w:t>
      </w:r>
      <w:r w:rsidR="00136A91" w:rsidRPr="00353302">
        <w:rPr>
          <w:rFonts w:ascii="Times New Roman" w:hAnsi="Times New Roman" w:cs="Times New Roman"/>
          <w:sz w:val="24"/>
          <w:szCs w:val="24"/>
          <w:lang w:eastAsia="lt-LT"/>
        </w:rPr>
        <w:t xml:space="preserve"> </w:t>
      </w:r>
      <w:r w:rsidRPr="00353302">
        <w:rPr>
          <w:rFonts w:ascii="Times New Roman" w:hAnsi="Times New Roman" w:cs="Times New Roman"/>
          <w:sz w:val="24"/>
          <w:szCs w:val="24"/>
          <w:lang w:eastAsia="lt-LT"/>
        </w:rPr>
        <w:t>lapkričio 15 d.</w:t>
      </w:r>
    </w:p>
    <w:p w14:paraId="11501965" w14:textId="77777777" w:rsidR="00F9129F" w:rsidRPr="00D23195" w:rsidRDefault="00F9129F" w:rsidP="00731E86">
      <w:pPr>
        <w:spacing w:after="0" w:line="240" w:lineRule="auto"/>
        <w:ind w:left="1043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D23195">
        <w:rPr>
          <w:rFonts w:ascii="Times New Roman" w:eastAsia="Times New Roman" w:hAnsi="Times New Roman" w:cs="Times New Roman"/>
          <w:sz w:val="24"/>
          <w:szCs w:val="24"/>
          <w:lang w:eastAsia="lt-LT"/>
        </w:rPr>
        <w:t>_________________________</w:t>
      </w:r>
    </w:p>
    <w:p w14:paraId="48EAF1E9" w14:textId="77777777" w:rsidR="00B53671" w:rsidRPr="00D23195" w:rsidRDefault="00B53671" w:rsidP="00731E86">
      <w:pPr>
        <w:ind w:left="1043"/>
      </w:pPr>
    </w:p>
    <w:sectPr w:rsidR="00B53671" w:rsidRPr="00D23195" w:rsidSect="00D914C7">
      <w:headerReference w:type="default" r:id="rId11"/>
      <w:pgSz w:w="11906" w:h="16838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41FB38" w14:textId="77777777" w:rsidR="00B007A5" w:rsidRDefault="00B007A5">
      <w:pPr>
        <w:spacing w:after="0" w:line="240" w:lineRule="auto"/>
      </w:pPr>
      <w:r>
        <w:separator/>
      </w:r>
    </w:p>
  </w:endnote>
  <w:endnote w:type="continuationSeparator" w:id="0">
    <w:p w14:paraId="5F7BA87F" w14:textId="77777777" w:rsidR="00B007A5" w:rsidRDefault="00B007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8D6BDD" w14:textId="77777777" w:rsidR="00B007A5" w:rsidRDefault="00B007A5">
      <w:pPr>
        <w:spacing w:after="0" w:line="240" w:lineRule="auto"/>
      </w:pPr>
      <w:r>
        <w:separator/>
      </w:r>
    </w:p>
  </w:footnote>
  <w:footnote w:type="continuationSeparator" w:id="0">
    <w:p w14:paraId="4945CE36" w14:textId="77777777" w:rsidR="00B007A5" w:rsidRDefault="00B007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83152790"/>
      <w:docPartObj>
        <w:docPartGallery w:val="Page Numbers (Top of Page)"/>
        <w:docPartUnique/>
      </w:docPartObj>
    </w:sdtPr>
    <w:sdtEndPr/>
    <w:sdtContent>
      <w:p w14:paraId="321B07DF" w14:textId="2A1A5886" w:rsidR="00D914C7" w:rsidRDefault="00F9129F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73B47">
          <w:rPr>
            <w:noProof/>
          </w:rPr>
          <w:t>2</w:t>
        </w:r>
        <w:r>
          <w:fldChar w:fldCharType="end"/>
        </w:r>
      </w:p>
    </w:sdtContent>
  </w:sdt>
  <w:p w14:paraId="5209BB05" w14:textId="77777777" w:rsidR="00D914C7" w:rsidRDefault="00B007A5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C3AD2"/>
    <w:multiLevelType w:val="hybridMultilevel"/>
    <w:tmpl w:val="F0E4E8A4"/>
    <w:lvl w:ilvl="0" w:tplc="BCBE709E">
      <w:start w:val="1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280" w:hanging="360"/>
      </w:pPr>
    </w:lvl>
    <w:lvl w:ilvl="2" w:tplc="0427001B" w:tentative="1">
      <w:start w:val="1"/>
      <w:numFmt w:val="lowerRoman"/>
      <w:lvlText w:val="%3."/>
      <w:lvlJc w:val="right"/>
      <w:pPr>
        <w:ind w:left="3000" w:hanging="180"/>
      </w:pPr>
    </w:lvl>
    <w:lvl w:ilvl="3" w:tplc="0427000F" w:tentative="1">
      <w:start w:val="1"/>
      <w:numFmt w:val="decimal"/>
      <w:lvlText w:val="%4."/>
      <w:lvlJc w:val="left"/>
      <w:pPr>
        <w:ind w:left="3720" w:hanging="360"/>
      </w:pPr>
    </w:lvl>
    <w:lvl w:ilvl="4" w:tplc="04270019" w:tentative="1">
      <w:start w:val="1"/>
      <w:numFmt w:val="lowerLetter"/>
      <w:lvlText w:val="%5."/>
      <w:lvlJc w:val="left"/>
      <w:pPr>
        <w:ind w:left="4440" w:hanging="360"/>
      </w:pPr>
    </w:lvl>
    <w:lvl w:ilvl="5" w:tplc="0427001B" w:tentative="1">
      <w:start w:val="1"/>
      <w:numFmt w:val="lowerRoman"/>
      <w:lvlText w:val="%6."/>
      <w:lvlJc w:val="right"/>
      <w:pPr>
        <w:ind w:left="5160" w:hanging="180"/>
      </w:pPr>
    </w:lvl>
    <w:lvl w:ilvl="6" w:tplc="0427000F" w:tentative="1">
      <w:start w:val="1"/>
      <w:numFmt w:val="decimal"/>
      <w:lvlText w:val="%7."/>
      <w:lvlJc w:val="left"/>
      <w:pPr>
        <w:ind w:left="5880" w:hanging="360"/>
      </w:pPr>
    </w:lvl>
    <w:lvl w:ilvl="7" w:tplc="04270019" w:tentative="1">
      <w:start w:val="1"/>
      <w:numFmt w:val="lowerLetter"/>
      <w:lvlText w:val="%8."/>
      <w:lvlJc w:val="left"/>
      <w:pPr>
        <w:ind w:left="6600" w:hanging="360"/>
      </w:pPr>
    </w:lvl>
    <w:lvl w:ilvl="8" w:tplc="0427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" w15:restartNumberingAfterBreak="0">
    <w:nsid w:val="2C2134B9"/>
    <w:multiLevelType w:val="multilevel"/>
    <w:tmpl w:val="13CA8C32"/>
    <w:lvl w:ilvl="0">
      <w:start w:val="1"/>
      <w:numFmt w:val="decimal"/>
      <w:lvlText w:val="%1."/>
      <w:lvlJc w:val="left"/>
      <w:pPr>
        <w:tabs>
          <w:tab w:val="num" w:pos="1805"/>
        </w:tabs>
        <w:ind w:left="1805" w:hanging="1095"/>
      </w:pPr>
      <w:rPr>
        <w:rFonts w:hint="default"/>
        <w:strike w:val="0"/>
      </w:rPr>
    </w:lvl>
    <w:lvl w:ilvl="1">
      <w:start w:val="1"/>
      <w:numFmt w:val="decimal"/>
      <w:isLgl/>
      <w:lvlText w:val="%1.%2."/>
      <w:lvlJc w:val="left"/>
      <w:pPr>
        <w:ind w:left="1014" w:hanging="420"/>
      </w:pPr>
      <w:rPr>
        <w:rFonts w:hint="default"/>
        <w:i w:val="0"/>
        <w:strike w:val="0"/>
      </w:rPr>
    </w:lvl>
    <w:lvl w:ilvl="2">
      <w:start w:val="1"/>
      <w:numFmt w:val="decimal"/>
      <w:isLgl/>
      <w:lvlText w:val="%1.%2.%3."/>
      <w:lvlJc w:val="left"/>
      <w:pPr>
        <w:ind w:left="199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3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1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9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64" w:hanging="1800"/>
      </w:pPr>
      <w:rPr>
        <w:rFonts w:hint="default"/>
      </w:rPr>
    </w:lvl>
  </w:abstractNum>
  <w:abstractNum w:abstractNumId="2" w15:restartNumberingAfterBreak="0">
    <w:nsid w:val="5DDB74AB"/>
    <w:multiLevelType w:val="multilevel"/>
    <w:tmpl w:val="13CA8C32"/>
    <w:lvl w:ilvl="0">
      <w:start w:val="1"/>
      <w:numFmt w:val="decimal"/>
      <w:lvlText w:val="%1."/>
      <w:lvlJc w:val="left"/>
      <w:pPr>
        <w:tabs>
          <w:tab w:val="num" w:pos="1805"/>
        </w:tabs>
        <w:ind w:left="1805" w:hanging="1095"/>
      </w:pPr>
      <w:rPr>
        <w:rFonts w:hint="default"/>
        <w:strike w:val="0"/>
      </w:rPr>
    </w:lvl>
    <w:lvl w:ilvl="1">
      <w:start w:val="1"/>
      <w:numFmt w:val="decimal"/>
      <w:isLgl/>
      <w:lvlText w:val="%1.%2."/>
      <w:lvlJc w:val="left"/>
      <w:pPr>
        <w:ind w:left="1014" w:hanging="420"/>
      </w:pPr>
      <w:rPr>
        <w:rFonts w:hint="default"/>
        <w:i w:val="0"/>
        <w:strike w:val="0"/>
      </w:rPr>
    </w:lvl>
    <w:lvl w:ilvl="2">
      <w:start w:val="1"/>
      <w:numFmt w:val="decimal"/>
      <w:isLgl/>
      <w:lvlText w:val="%1.%2.%3."/>
      <w:lvlJc w:val="left"/>
      <w:pPr>
        <w:ind w:left="199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3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1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9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64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29F"/>
    <w:rsid w:val="000A36B7"/>
    <w:rsid w:val="00136A91"/>
    <w:rsid w:val="001B418C"/>
    <w:rsid w:val="002926A1"/>
    <w:rsid w:val="00294071"/>
    <w:rsid w:val="00353302"/>
    <w:rsid w:val="00467FD0"/>
    <w:rsid w:val="00473B47"/>
    <w:rsid w:val="004E5E4D"/>
    <w:rsid w:val="005D076D"/>
    <w:rsid w:val="00623428"/>
    <w:rsid w:val="00690BF7"/>
    <w:rsid w:val="006C3490"/>
    <w:rsid w:val="00731E86"/>
    <w:rsid w:val="0088792B"/>
    <w:rsid w:val="009038DF"/>
    <w:rsid w:val="009153EF"/>
    <w:rsid w:val="00931BD5"/>
    <w:rsid w:val="009572E9"/>
    <w:rsid w:val="009720E8"/>
    <w:rsid w:val="009C64A9"/>
    <w:rsid w:val="00A44258"/>
    <w:rsid w:val="00A548F5"/>
    <w:rsid w:val="00A75BE8"/>
    <w:rsid w:val="00A83CBA"/>
    <w:rsid w:val="00B007A5"/>
    <w:rsid w:val="00B53671"/>
    <w:rsid w:val="00BD094A"/>
    <w:rsid w:val="00C00482"/>
    <w:rsid w:val="00C26E5F"/>
    <w:rsid w:val="00C621E8"/>
    <w:rsid w:val="00C652EF"/>
    <w:rsid w:val="00D23195"/>
    <w:rsid w:val="00D27A54"/>
    <w:rsid w:val="00D4042F"/>
    <w:rsid w:val="00D869B8"/>
    <w:rsid w:val="00D935A9"/>
    <w:rsid w:val="00DA6F1A"/>
    <w:rsid w:val="00F8192D"/>
    <w:rsid w:val="00F9129F"/>
    <w:rsid w:val="00FB56FB"/>
    <w:rsid w:val="00FE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106E6"/>
  <w15:chartTrackingRefBased/>
  <w15:docId w15:val="{2678FA72-EF51-49AC-8A4D-74040A436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F9129F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F9129F"/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styleId="Porat">
    <w:name w:val="footer"/>
    <w:basedOn w:val="prastasis"/>
    <w:link w:val="PoratDiagrama"/>
    <w:uiPriority w:val="99"/>
    <w:unhideWhenUsed/>
    <w:rsid w:val="00F9129F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customStyle="1" w:styleId="PoratDiagrama">
    <w:name w:val="Poraštė Diagrama"/>
    <w:basedOn w:val="Numatytasispastraiposriftas"/>
    <w:link w:val="Porat"/>
    <w:uiPriority w:val="99"/>
    <w:rsid w:val="00F9129F"/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F9129F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F912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F9129F"/>
    <w:rPr>
      <w:rFonts w:ascii="Times New Roman" w:eastAsia="Times New Roman" w:hAnsi="Times New Roman" w:cs="Times New Roman"/>
      <w:sz w:val="20"/>
      <w:szCs w:val="20"/>
      <w:lang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F912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F9129F"/>
    <w:rPr>
      <w:rFonts w:ascii="Segoe UI" w:hAnsi="Segoe UI" w:cs="Segoe UI"/>
      <w:sz w:val="18"/>
      <w:szCs w:val="18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D869B8"/>
    <w:pPr>
      <w:spacing w:after="16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D869B8"/>
    <w:rPr>
      <w:rFonts w:ascii="Times New Roman" w:eastAsia="Times New Roman" w:hAnsi="Times New Roman" w:cs="Times New Roman"/>
      <w:b/>
      <w:bCs/>
      <w:sz w:val="20"/>
      <w:szCs w:val="20"/>
      <w:lang w:eastAsia="lt-LT"/>
    </w:rPr>
  </w:style>
  <w:style w:type="table" w:styleId="Lentelstinklelis">
    <w:name w:val="Table Grid"/>
    <w:basedOn w:val="prastojilentel"/>
    <w:uiPriority w:val="39"/>
    <w:rsid w:val="008879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vo failas" ma:contentTypeID="0x0101004CFA3388CF824506A898AFC7B16E666B00B0E1CA725842C14DB37AB631CDC2E79A" ma:contentTypeVersion="0" ma:contentTypeDescription="Dovo failas" ma:contentTypeScope="" ma:versionID="16384d026dd9f8a7b0bea4513bcdccb3">
  <xsd:schema xmlns:xsd="http://www.w3.org/2001/XMLSchema" xmlns:p="http://schemas.microsoft.com/office/2006/metadata/properties" xmlns:ns1="http://schemas.microsoft.com/sharepoint/v3" xmlns:ns2="E6298736-2320-4CE1-97C6-9F781D725734" targetNamespace="http://schemas.microsoft.com/office/2006/metadata/properties" ma:root="true" ma:fieldsID="c1892377245c20f2cf95b77fd41025c1" ns1:_="" ns2:_="">
    <xsd:import namespace="http://schemas.microsoft.com/sharepoint/v3"/>
    <xsd:import namespace="E6298736-2320-4CE1-97C6-9F781D725734"/>
    <xsd:element name="properties">
      <xsd:complexType>
        <xsd:sequence>
          <xsd:element name="documentManagement">
            <xsd:complexType>
              <xsd:all>
                <xsd:element ref="ns1:sendToRecSrv" minOccurs="0"/>
                <xsd:element ref="ns1:scan_status" minOccurs="0"/>
                <xsd:element ref="ns1:GUID_ID" minOccurs="0"/>
                <xsd:element ref="ns1:IsDeleted" minOccurs="0"/>
                <xsd:element ref="ns1:LocalFile" minOccurs="0"/>
                <xsd:element ref="ns1:tmpFile" minOccurs="0"/>
                <xsd:element ref="ns1:tmpVersion" minOccurs="0"/>
                <xsd:element ref="ns1:ParentID" minOccurs="0"/>
                <xsd:element ref="ns2:ListID" minOccurs="0"/>
                <xsd:element ref="ns2:RegUp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sendToRecSrv" ma:index="8" nillable="true" ma:displayName="sendToRecSrv" ma:default="1" ma:description="Perduoti failą skenuotų falų atpažinimo serveriui" ma:internalName="sendToRecSrv">
      <xsd:simpleType>
        <xsd:restriction base="dms:Boolean"/>
      </xsd:simpleType>
    </xsd:element>
    <xsd:element name="scan_status" ma:index="9" nillable="true" ma:displayName="DisplayNameScanRecStatus" ma:description="Skenuoto dokumento atpažinimo statusas." ma:internalName="scan_status">
      <xsd:simpleType>
        <xsd:restriction base="dms:Text"/>
      </xsd:simpleType>
    </xsd:element>
    <xsd:element name="GUID_ID" ma:index="10" nillable="true" ma:displayName="GUID ID" ma:hidden="true" ma:internalName="GUID_ID">
      <xsd:simpleType>
        <xsd:restriction base="dms:Text"/>
      </xsd:simpleType>
    </xsd:element>
    <xsd:element name="IsDeleted" ma:index="11" nillable="true" ma:displayName="Ištrintas" ma:hidden="true" ma:internalName="IsDeleted">
      <xsd:simpleType>
        <xsd:restriction base="dms:Boolean"/>
      </xsd:simpleType>
    </xsd:element>
    <xsd:element name="LocalFile" ma:index="12" nillable="true" ma:displayName="LocalFile" ma:hidden="true" ma:internalName="LocalFile">
      <xsd:simpleType>
        <xsd:restriction base="dms:Text"/>
      </xsd:simpleType>
    </xsd:element>
    <xsd:element name="tmpFile" ma:index="13" nillable="true" ma:displayName="tmpFile" ma:default="0" ma:hidden="true" ma:internalName="tmpFile">
      <xsd:simpleType>
        <xsd:restriction base="dms:Boolean"/>
      </xsd:simpleType>
    </xsd:element>
    <xsd:element name="tmpVersion" ma:index="14" nillable="true" ma:displayName="tmpVersion" ma:default="0" ma:hidden="true" ma:internalName="tmpVersion">
      <xsd:simpleType>
        <xsd:restriction base="dms:Boolean"/>
      </xsd:simpleType>
    </xsd:element>
    <xsd:element name="ParentID" ma:index="15" nillable="true" ma:displayName="ParentID" ma:default="0" ma:hidden="true" ma:internalName="ParentID">
      <xsd:simpleType>
        <xsd:restriction base="dms:Number"/>
      </xsd:simpleType>
    </xsd:element>
  </xsd:schema>
  <xsd:schema xmlns:xsd="http://www.w3.org/2001/XMLSchema" xmlns:dms="http://schemas.microsoft.com/office/2006/documentManagement/types" targetNamespace="E6298736-2320-4CE1-97C6-9F781D725734" elementFormDefault="qualified">
    <xsd:import namespace="http://schemas.microsoft.com/office/2006/documentManagement/types"/>
    <xsd:element name="ListID" ma:index="16" nillable="true" ma:displayName="ParentListID" ma:hidden="true" ma:internalName="ListID">
      <xsd:simpleType>
        <xsd:restriction base="dms:Text"/>
      </xsd:simpleType>
    </xsd:element>
    <xsd:element name="RegUpdate" ma:index="18" nillable="true" ma:displayName="Papildyti registruojant" ma:hidden="true" ma:internalName="RegUpdat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 ma:readOnly="true"/>
        <xsd:element ref="dc:title" minOccurs="0" maxOccurs="1" ma:index="7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>
    <scan_status xmlns="http://schemas.microsoft.com/sharepoint/v3" xsi:nil="true"/>
    <ParentID xmlns="http://schemas.microsoft.com/sharepoint/v3">0</ParentID>
    <sendToRecSrv xmlns="http://schemas.microsoft.com/sharepoint/v3">true</sendToRecSrv>
    <tmpFile xmlns="http://schemas.microsoft.com/sharepoint/v3">false</tmpFile>
    <RegUpdate xmlns="E6298736-2320-4CE1-97C6-9F781D725734" xsi:nil="true"/>
    <GUID_ID xmlns="http://schemas.microsoft.com/sharepoint/v3">1d873a2f-0122-458a-b76c-6cac2c6198e2</GUID_ID>
    <ListID xmlns="E6298736-2320-4CE1-97C6-9F781D725734" xsi:nil="true"/>
    <IsDeleted xmlns="http://schemas.microsoft.com/sharepoint/v3" xsi:nil="true"/>
    <LocalFile xmlns="http://schemas.microsoft.com/sharepoint/v3" xsi:nil="true"/>
    <tmpVersion xmlns="http://schemas.microsoft.com/sharepoint/v3">false</tmpVersion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B71376-7DF1-4811-AD3A-08FC861BC7A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AB08BCA-F52C-4020-89A2-40E024D593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6298736-2320-4CE1-97C6-9F781D725734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80A35482-7BD7-42C2-948F-E214C1A3A361}">
  <ds:schemaRefs>
    <ds:schemaRef ds:uri="http://schemas.microsoft.com/office/2006/metadata/properties"/>
    <ds:schemaRef ds:uri="http://schemas.microsoft.com/sharepoint/v3"/>
    <ds:schemaRef ds:uri="E6298736-2320-4CE1-97C6-9F781D725734"/>
  </ds:schemaRefs>
</ds:datastoreItem>
</file>

<file path=customXml/itemProps4.xml><?xml version="1.0" encoding="utf-8"?>
<ds:datastoreItem xmlns:ds="http://schemas.openxmlformats.org/officeDocument/2006/customXml" ds:itemID="{E06CC535-25AB-42C1-A7E1-5BDB3F5B3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7794</Words>
  <Characters>4444</Characters>
  <Application>Microsoft Office Word</Application>
  <DocSecurity>0</DocSecurity>
  <Lines>37</Lines>
  <Paragraphs>24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PUPP programa (002) galutinis-.docx</vt:lpstr>
    </vt:vector>
  </TitlesOfParts>
  <Company/>
  <LinksUpToDate>false</LinksUpToDate>
  <CharactersWithSpaces>12214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PUPP programa (002) galutinis-.docx</dc:title>
  <dc:subject/>
  <dc:creator>Bagdanavičienė Elona</dc:creator>
  <cp:keywords/>
  <dc:description/>
  <cp:lastModifiedBy>Bražionis Mantas</cp:lastModifiedBy>
  <cp:revision>2</cp:revision>
  <cp:lastPrinted>2017-07-11T12:57:00Z</cp:lastPrinted>
  <dcterms:created xsi:type="dcterms:W3CDTF">2017-07-18T06:14:00Z</dcterms:created>
  <dcterms:modified xsi:type="dcterms:W3CDTF">2017-07-18T06:14:00Z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0x0101004CFA3388CF824506A898AFC7B16E666B00B0E1CA725842C14DB37AB631CDC2E79A</vt:lpwstr>
  </property>
</Properties>
</file>