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DE0" w:rsidRPr="000B1DE0" w:rsidRDefault="000B1DE0" w:rsidP="000B1DE0">
      <w:pPr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Vardas, pavardė ____________________________________________________________</w:t>
      </w:r>
    </w:p>
    <w:p w:rsidR="000B1DE0" w:rsidRPr="000B1DE0" w:rsidRDefault="000B1DE0" w:rsidP="000B1DE0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B1DE0">
        <w:rPr>
          <w:rFonts w:ascii="Times New Roman" w:hAnsi="Times New Roman" w:cs="Times New Roman"/>
          <w:b/>
          <w:sz w:val="24"/>
          <w:szCs w:val="24"/>
        </w:rPr>
        <w:t>Pažymėkite  (+) citatas, kurios yra iš novelės „Tavo veido šviesa“.</w:t>
      </w:r>
    </w:p>
    <w:p w:rsidR="000B1DE0" w:rsidRPr="000B1DE0" w:rsidRDefault="000B1DE0" w:rsidP="000B1DE0">
      <w:pPr>
        <w:pStyle w:val="Sraopastraipa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B1DE0" w:rsidRPr="000B1DE0" w:rsidRDefault="00B979E0" w:rsidP="000B1DE0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Kai Teresė pakėlė galvą nuo lovos, pirkioje buvo tamsu. Vėjas šniokštė ąžuolo lapuose prie pat stogo. Nejaukiai girgždėjo svirtis kieme ir mūkė šėmoji karvė: jos balsas greit duso vėtroje.</w:t>
      </w:r>
    </w:p>
    <w:p w:rsidR="000B1DE0" w:rsidRPr="000B1DE0" w:rsidRDefault="000B1DE0" w:rsidP="000B1DE0">
      <w:pPr>
        <w:pStyle w:val="Sraopastraipa"/>
        <w:jc w:val="both"/>
        <w:rPr>
          <w:rFonts w:ascii="Times New Roman" w:hAnsi="Times New Roman" w:cs="Times New Roman"/>
          <w:sz w:val="24"/>
          <w:szCs w:val="24"/>
        </w:rPr>
      </w:pPr>
    </w:p>
    <w:p w:rsidR="000B1DE0" w:rsidRPr="000B1DE0" w:rsidRDefault="00B979E0" w:rsidP="000B1DE0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Kai ji grįžo su puodeliu vandens pri</w:t>
      </w:r>
      <w:r w:rsidR="000B1DE0" w:rsidRPr="000B1DE0">
        <w:rPr>
          <w:rFonts w:ascii="Times New Roman" w:hAnsi="Times New Roman" w:cs="Times New Roman"/>
          <w:sz w:val="24"/>
          <w:szCs w:val="24"/>
        </w:rPr>
        <w:t>e gėlių, kieme sugirgsėjo žąsys.</w:t>
      </w:r>
    </w:p>
    <w:p w:rsidR="000B1DE0" w:rsidRPr="000B1DE0" w:rsidRDefault="000B1DE0" w:rsidP="000B1DE0">
      <w:pPr>
        <w:pStyle w:val="Sraopastraipa"/>
        <w:jc w:val="both"/>
        <w:rPr>
          <w:rFonts w:ascii="Times New Roman" w:hAnsi="Times New Roman" w:cs="Times New Roman"/>
          <w:sz w:val="24"/>
          <w:szCs w:val="24"/>
        </w:rPr>
      </w:pPr>
    </w:p>
    <w:p w:rsidR="000B1DE0" w:rsidRPr="000B1DE0" w:rsidRDefault="00B979E0" w:rsidP="000B1DE0">
      <w:pPr>
        <w:pStyle w:val="Sraopastraipa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Priemenėj trepsėjo ir daužė klumpes į slenkstį.</w:t>
      </w:r>
      <w:r w:rsidR="000B1DE0" w:rsidRPr="000B1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1DE0" w:rsidRPr="000B1DE0" w:rsidRDefault="00B979E0" w:rsidP="000B1DE0">
      <w:pPr>
        <w:pStyle w:val="Sraopastraip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– Gal Vincas, – mąstė moteris.</w:t>
      </w:r>
    </w:p>
    <w:p w:rsidR="000B1DE0" w:rsidRPr="000B1DE0" w:rsidRDefault="000B1DE0" w:rsidP="000B1DE0">
      <w:pPr>
        <w:pStyle w:val="Sraopastraip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DE0" w:rsidRPr="000B1DE0" w:rsidRDefault="00B979E0" w:rsidP="000B1DE0">
      <w:pPr>
        <w:pStyle w:val="Sraopastraipa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Išblyškusi, klaikiomis akimis prieš save žiūrėdama, senelė vis labiau</w:t>
      </w:r>
      <w:r w:rsidR="000B1DE0" w:rsidRPr="000B1DE0">
        <w:rPr>
          <w:rFonts w:ascii="Times New Roman" w:hAnsi="Times New Roman" w:cs="Times New Roman"/>
          <w:sz w:val="24"/>
          <w:szCs w:val="24"/>
        </w:rPr>
        <w:t xml:space="preserve"> </w:t>
      </w:r>
      <w:r w:rsidRPr="000B1DE0">
        <w:rPr>
          <w:rFonts w:ascii="Times New Roman" w:hAnsi="Times New Roman" w:cs="Times New Roman"/>
          <w:sz w:val="24"/>
          <w:szCs w:val="24"/>
        </w:rPr>
        <w:t>gūžėsi, lyg norėdama visai išnykti. Liepsna kilstelėjo, sužibo skaisčiai ir užgeso.</w:t>
      </w:r>
    </w:p>
    <w:p w:rsidR="000B1DE0" w:rsidRPr="000B1DE0" w:rsidRDefault="000B1DE0" w:rsidP="000B1DE0">
      <w:pPr>
        <w:pStyle w:val="Sraopastraip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79E0" w:rsidRPr="000B1DE0" w:rsidRDefault="00B979E0" w:rsidP="000B1DE0">
      <w:pPr>
        <w:pStyle w:val="Sraopastraipa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Ir ji mąstė apie žmones, kurie dabar sėdi pirkiose. Jie valgo vakarienę. Vaikai krykščia, o lauke vėjas</w:t>
      </w:r>
      <w:r w:rsidR="000B1DE0" w:rsidRPr="000B1DE0">
        <w:rPr>
          <w:rFonts w:ascii="Times New Roman" w:hAnsi="Times New Roman" w:cs="Times New Roman"/>
          <w:sz w:val="24"/>
          <w:szCs w:val="24"/>
        </w:rPr>
        <w:t xml:space="preserve"> </w:t>
      </w:r>
      <w:r w:rsidRPr="000B1DE0">
        <w:rPr>
          <w:rFonts w:ascii="Times New Roman" w:hAnsi="Times New Roman" w:cs="Times New Roman"/>
          <w:sz w:val="24"/>
          <w:szCs w:val="24"/>
        </w:rPr>
        <w:t xml:space="preserve">švilpia pro </w:t>
      </w:r>
      <w:proofErr w:type="spellStart"/>
      <w:r w:rsidRPr="000B1DE0">
        <w:rPr>
          <w:rFonts w:ascii="Times New Roman" w:hAnsi="Times New Roman" w:cs="Times New Roman"/>
          <w:sz w:val="24"/>
          <w:szCs w:val="24"/>
        </w:rPr>
        <w:t>sąsparas</w:t>
      </w:r>
      <w:proofErr w:type="spellEnd"/>
      <w:r w:rsidRPr="000B1DE0">
        <w:rPr>
          <w:rFonts w:ascii="Times New Roman" w:hAnsi="Times New Roman" w:cs="Times New Roman"/>
          <w:sz w:val="24"/>
          <w:szCs w:val="24"/>
        </w:rPr>
        <w:t xml:space="preserve">. Ir </w:t>
      </w:r>
      <w:proofErr w:type="spellStart"/>
      <w:r w:rsidRPr="000B1DE0">
        <w:rPr>
          <w:rFonts w:ascii="Times New Roman" w:hAnsi="Times New Roman" w:cs="Times New Roman"/>
          <w:sz w:val="24"/>
          <w:szCs w:val="24"/>
        </w:rPr>
        <w:t>šunes</w:t>
      </w:r>
      <w:proofErr w:type="spellEnd"/>
      <w:r w:rsidRPr="000B1DE0">
        <w:rPr>
          <w:rFonts w:ascii="Times New Roman" w:hAnsi="Times New Roman" w:cs="Times New Roman"/>
          <w:sz w:val="24"/>
          <w:szCs w:val="24"/>
        </w:rPr>
        <w:t xml:space="preserve"> guli savo būdose, snukius tarp letenų įkišę. Visi jie turi savo namus. Ir</w:t>
      </w:r>
      <w:r w:rsidR="000B1DE0" w:rsidRPr="000B1DE0">
        <w:rPr>
          <w:rFonts w:ascii="Times New Roman" w:hAnsi="Times New Roman" w:cs="Times New Roman"/>
          <w:sz w:val="24"/>
          <w:szCs w:val="24"/>
        </w:rPr>
        <w:t xml:space="preserve"> </w:t>
      </w:r>
      <w:r w:rsidRPr="000B1DE0">
        <w:rPr>
          <w:rFonts w:ascii="Times New Roman" w:hAnsi="Times New Roman" w:cs="Times New Roman"/>
          <w:sz w:val="24"/>
          <w:szCs w:val="24"/>
        </w:rPr>
        <w:t>žvirbliai čiauškasi ir minga palėpėse.</w:t>
      </w:r>
    </w:p>
    <w:p w:rsidR="00B979E0" w:rsidRPr="000B1DE0" w:rsidRDefault="00B979E0" w:rsidP="000B1D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DE0" w:rsidRPr="000B1DE0" w:rsidRDefault="00B979E0" w:rsidP="000B1DE0">
      <w:pPr>
        <w:pStyle w:val="Sraopastraip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Rado ji skylę, tokią erdvią ir gilią, kad visas žmogus galėjai ten sulįsti. Ir šilta joje, ir jauku močiutei.</w:t>
      </w:r>
      <w:r w:rsidR="000B1DE0" w:rsidRPr="000B1DE0">
        <w:rPr>
          <w:rFonts w:ascii="Times New Roman" w:hAnsi="Times New Roman" w:cs="Times New Roman"/>
          <w:sz w:val="24"/>
          <w:szCs w:val="24"/>
        </w:rPr>
        <w:t xml:space="preserve"> </w:t>
      </w:r>
      <w:r w:rsidRPr="000B1DE0">
        <w:rPr>
          <w:rFonts w:ascii="Times New Roman" w:hAnsi="Times New Roman" w:cs="Times New Roman"/>
          <w:sz w:val="24"/>
          <w:szCs w:val="24"/>
        </w:rPr>
        <w:t>Ji atlošia galvą į stambią šaką, pasitaiso žagarus po savimi ir šnabžda sau, taip tyliai, tarsi bijotų ką</w:t>
      </w:r>
      <w:r w:rsidR="000B1DE0" w:rsidRPr="000B1DE0">
        <w:rPr>
          <w:rFonts w:ascii="Times New Roman" w:hAnsi="Times New Roman" w:cs="Times New Roman"/>
          <w:sz w:val="24"/>
          <w:szCs w:val="24"/>
        </w:rPr>
        <w:t xml:space="preserve"> </w:t>
      </w:r>
      <w:r w:rsidRPr="000B1DE0">
        <w:rPr>
          <w:rFonts w:ascii="Times New Roman" w:hAnsi="Times New Roman" w:cs="Times New Roman"/>
          <w:sz w:val="24"/>
          <w:szCs w:val="24"/>
        </w:rPr>
        <w:t>prižadinti:</w:t>
      </w:r>
    </w:p>
    <w:p w:rsidR="00B979E0" w:rsidRPr="000B1DE0" w:rsidRDefault="00B979E0" w:rsidP="000B1DE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– Pagaliau ir aš namie.</w:t>
      </w:r>
    </w:p>
    <w:p w:rsidR="00B979E0" w:rsidRPr="000B1DE0" w:rsidRDefault="00B979E0" w:rsidP="000B1D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79E0" w:rsidRPr="000B1DE0" w:rsidRDefault="00B979E0" w:rsidP="000B1DE0">
      <w:pPr>
        <w:pStyle w:val="Sraopastraip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1DE0">
        <w:rPr>
          <w:rFonts w:ascii="Times New Roman" w:hAnsi="Times New Roman" w:cs="Times New Roman"/>
          <w:b/>
          <w:sz w:val="24"/>
          <w:szCs w:val="24"/>
        </w:rPr>
        <w:t>Pažymėkite teisingus (+) ir klaidingus (-)  teiginius.</w:t>
      </w:r>
    </w:p>
    <w:p w:rsidR="00B979E0" w:rsidRPr="000B1DE0" w:rsidRDefault="00B979E0" w:rsidP="000B1D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79E0" w:rsidRPr="000B1DE0" w:rsidRDefault="00B979E0" w:rsidP="000B1DE0">
      <w:pPr>
        <w:pStyle w:val="Sraopastraip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Novelės „Tavo veido šviesa“ pagrindinė veikėjas yra Vincas.</w:t>
      </w:r>
    </w:p>
    <w:p w:rsidR="00B979E0" w:rsidRPr="000B1DE0" w:rsidRDefault="00B979E0" w:rsidP="000B1DE0">
      <w:pPr>
        <w:pStyle w:val="Sraopastraip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Novelės veiksmas vyksta mieste.</w:t>
      </w:r>
    </w:p>
    <w:p w:rsidR="00B979E0" w:rsidRPr="000B1DE0" w:rsidRDefault="00B979E0" w:rsidP="000B1DE0">
      <w:pPr>
        <w:pStyle w:val="Sraopastraip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Novelėje į mišką ieškoti Vinco išeina Teresė.</w:t>
      </w:r>
    </w:p>
    <w:p w:rsidR="00B979E0" w:rsidRPr="000B1DE0" w:rsidRDefault="00B979E0" w:rsidP="000B1DE0">
      <w:pPr>
        <w:pStyle w:val="Sraopastraip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Agnė yra Teresės dukra.</w:t>
      </w:r>
    </w:p>
    <w:p w:rsidR="00B979E0" w:rsidRPr="000B1DE0" w:rsidRDefault="00B979E0" w:rsidP="000B1DE0">
      <w:pPr>
        <w:pStyle w:val="Sraopastraip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Teresė gyvena kartu su sūnumi ir jo šeima.</w:t>
      </w:r>
    </w:p>
    <w:p w:rsidR="00B979E0" w:rsidRPr="000B1DE0" w:rsidRDefault="00B979E0" w:rsidP="000B1DE0">
      <w:pPr>
        <w:pStyle w:val="Sraopastraip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Vincas yra Agnės tėvas.</w:t>
      </w:r>
    </w:p>
    <w:p w:rsidR="00B979E0" w:rsidRPr="000B1DE0" w:rsidRDefault="000B1DE0" w:rsidP="000B1DE0">
      <w:pPr>
        <w:pStyle w:val="Sraopastraip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Jurgis yra gyvas, tačiau Teresę su vaikais palikęs, vyras.</w:t>
      </w:r>
    </w:p>
    <w:p w:rsidR="000B1DE0" w:rsidRPr="000B1DE0" w:rsidRDefault="000B1DE0" w:rsidP="000B1D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DE0" w:rsidRPr="000B1DE0" w:rsidRDefault="000B1DE0" w:rsidP="000B1DE0">
      <w:pPr>
        <w:pStyle w:val="Sraopastraip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1DE0">
        <w:rPr>
          <w:rFonts w:ascii="Times New Roman" w:hAnsi="Times New Roman" w:cs="Times New Roman"/>
          <w:b/>
          <w:sz w:val="24"/>
          <w:szCs w:val="24"/>
        </w:rPr>
        <w:t>Parašykite pranešimą Agnei apie jos giminaitės mirtį.</w:t>
      </w:r>
    </w:p>
    <w:p w:rsidR="000B1DE0" w:rsidRPr="000B1DE0" w:rsidRDefault="000B1DE0" w:rsidP="000B1DE0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B1DE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___</w:t>
      </w:r>
    </w:p>
    <w:sectPr w:rsidR="000B1DE0" w:rsidRPr="000B1DE0" w:rsidSect="000B1DE0">
      <w:headerReference w:type="default" r:id="rId8"/>
      <w:footerReference w:type="default" r:id="rId9"/>
      <w:pgSz w:w="11906" w:h="16838"/>
      <w:pgMar w:top="1109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49F" w:rsidRDefault="003E549F" w:rsidP="000B1DE0">
      <w:pPr>
        <w:spacing w:after="0" w:line="240" w:lineRule="auto"/>
      </w:pPr>
      <w:r>
        <w:separator/>
      </w:r>
    </w:p>
  </w:endnote>
  <w:endnote w:type="continuationSeparator" w:id="0">
    <w:p w:rsidR="003E549F" w:rsidRDefault="003E549F" w:rsidP="000B1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egoeUI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6AD5" w:rsidRPr="00456AD5" w:rsidRDefault="00456AD5" w:rsidP="00456AD5">
    <w:pPr>
      <w:pStyle w:val="Porat"/>
      <w:jc w:val="right"/>
      <w:rPr>
        <w:b/>
        <w:i/>
        <w:sz w:val="16"/>
        <w:szCs w:val="16"/>
      </w:rPr>
    </w:pPr>
    <w:r w:rsidRPr="00456AD5">
      <w:rPr>
        <w:b/>
        <w:i/>
        <w:sz w:val="16"/>
        <w:szCs w:val="16"/>
      </w:rPr>
      <w:t xml:space="preserve">D. R.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49F" w:rsidRDefault="003E549F" w:rsidP="000B1DE0">
      <w:pPr>
        <w:spacing w:after="0" w:line="240" w:lineRule="auto"/>
      </w:pPr>
      <w:r>
        <w:separator/>
      </w:r>
    </w:p>
  </w:footnote>
  <w:footnote w:type="continuationSeparator" w:id="0">
    <w:p w:rsidR="003E549F" w:rsidRDefault="003E549F" w:rsidP="000B1D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1DE0" w:rsidRPr="000B1DE0" w:rsidRDefault="000B1DE0" w:rsidP="000B1DE0">
    <w:pPr>
      <w:pStyle w:val="Sraopastraipa"/>
      <w:numPr>
        <w:ilvl w:val="0"/>
        <w:numId w:val="1"/>
      </w:numPr>
      <w:jc w:val="right"/>
      <w:rPr>
        <w:b/>
        <w:lang w:val="en-US"/>
      </w:rPr>
    </w:pPr>
    <w:proofErr w:type="spellStart"/>
    <w:r w:rsidRPr="000B1DE0">
      <w:rPr>
        <w:b/>
        <w:lang w:val="en-US"/>
      </w:rPr>
      <w:t>Vai</w:t>
    </w:r>
    <w:r w:rsidRPr="000B1DE0">
      <w:rPr>
        <w:b/>
      </w:rPr>
      <w:t>čiulaitis</w:t>
    </w:r>
    <w:proofErr w:type="spellEnd"/>
    <w:r w:rsidRPr="000B1DE0">
      <w:rPr>
        <w:b/>
      </w:rPr>
      <w:t xml:space="preserve"> „Tavo veido šviesa“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278D9"/>
    <w:multiLevelType w:val="hybridMultilevel"/>
    <w:tmpl w:val="3B3A9566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603FB3"/>
    <w:multiLevelType w:val="hybridMultilevel"/>
    <w:tmpl w:val="439887A0"/>
    <w:lvl w:ilvl="0" w:tplc="9ACE4250">
      <w:start w:val="1"/>
      <w:numFmt w:val="decimal"/>
      <w:lvlText w:val="%1."/>
      <w:lvlJc w:val="left"/>
      <w:pPr>
        <w:ind w:left="720" w:hanging="360"/>
      </w:pPr>
      <w:rPr>
        <w:rFonts w:ascii="SegoeUI" w:hAnsi="SegoeUI" w:cs="SegoeUI" w:hint="default"/>
        <w:sz w:val="23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4026BC"/>
    <w:multiLevelType w:val="hybridMultilevel"/>
    <w:tmpl w:val="8E04C7AC"/>
    <w:lvl w:ilvl="0" w:tplc="0427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6A57F8"/>
    <w:multiLevelType w:val="hybridMultilevel"/>
    <w:tmpl w:val="96FE05F6"/>
    <w:lvl w:ilvl="0" w:tplc="08D2A2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240"/>
    <w:rsid w:val="000B1DE0"/>
    <w:rsid w:val="003E549F"/>
    <w:rsid w:val="00456AD5"/>
    <w:rsid w:val="00883D8F"/>
    <w:rsid w:val="009D73DE"/>
    <w:rsid w:val="00B979E0"/>
    <w:rsid w:val="00BF3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979E0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0B1D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B1DE0"/>
  </w:style>
  <w:style w:type="paragraph" w:styleId="Porat">
    <w:name w:val="footer"/>
    <w:basedOn w:val="prastasis"/>
    <w:link w:val="PoratDiagrama"/>
    <w:uiPriority w:val="99"/>
    <w:unhideWhenUsed/>
    <w:rsid w:val="000B1D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B1D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979E0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0B1D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B1DE0"/>
  </w:style>
  <w:style w:type="paragraph" w:styleId="Porat">
    <w:name w:val="footer"/>
    <w:basedOn w:val="prastasis"/>
    <w:link w:val="PoratDiagrama"/>
    <w:uiPriority w:val="99"/>
    <w:unhideWhenUsed/>
    <w:rsid w:val="000B1D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B1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1621</Words>
  <Characters>924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5</cp:revision>
  <dcterms:created xsi:type="dcterms:W3CDTF">2016-02-01T17:27:00Z</dcterms:created>
  <dcterms:modified xsi:type="dcterms:W3CDTF">2016-08-12T14:03:00Z</dcterms:modified>
</cp:coreProperties>
</file>