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B1B" w:rsidRPr="00FA3E3E" w:rsidRDefault="00FA3E3E" w:rsidP="00FA3E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E3E">
        <w:rPr>
          <w:rFonts w:ascii="Times New Roman" w:hAnsi="Times New Roman" w:cs="Times New Roman"/>
          <w:b/>
          <w:sz w:val="24"/>
          <w:szCs w:val="24"/>
        </w:rPr>
        <w:t>Kaip parengti įtikinimo kalbą</w:t>
      </w:r>
    </w:p>
    <w:p w:rsidR="00FA3E3E" w:rsidRDefault="00FA3E3E">
      <w:pPr>
        <w:rPr>
          <w:rFonts w:ascii="Times New Roman" w:hAnsi="Times New Roman" w:cs="Times New Roman"/>
          <w:i/>
          <w:sz w:val="24"/>
          <w:szCs w:val="24"/>
        </w:rPr>
      </w:pPr>
      <w:r w:rsidRPr="00FA3E3E">
        <w:rPr>
          <w:rFonts w:ascii="Times New Roman" w:hAnsi="Times New Roman" w:cs="Times New Roman"/>
          <w:sz w:val="24"/>
          <w:szCs w:val="24"/>
        </w:rPr>
        <w:t xml:space="preserve">UŽDUOTIS. Parenkime 2-3 minučių įtikinimo kalbą </w:t>
      </w:r>
      <w:r w:rsidRPr="00FA3E3E">
        <w:rPr>
          <w:rFonts w:ascii="Times New Roman" w:hAnsi="Times New Roman" w:cs="Times New Roman"/>
          <w:i/>
          <w:sz w:val="24"/>
          <w:szCs w:val="24"/>
        </w:rPr>
        <w:t>Žmogaus likimas: aplinkybės, charakteris, valia?</w:t>
      </w:r>
    </w:p>
    <w:p w:rsidR="00FA3E3E" w:rsidRDefault="00FA3E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Jau žinome, koks svarbus žmogui yra bendravimas. Jis gali būti </w:t>
      </w:r>
      <w:r w:rsidRPr="00782CCC">
        <w:rPr>
          <w:rFonts w:ascii="Times New Roman" w:hAnsi="Times New Roman" w:cs="Times New Roman"/>
          <w:sz w:val="24"/>
          <w:szCs w:val="24"/>
          <w:u w:val="single"/>
        </w:rPr>
        <w:t>privatusis</w:t>
      </w:r>
      <w:r>
        <w:rPr>
          <w:rFonts w:ascii="Times New Roman" w:hAnsi="Times New Roman" w:cs="Times New Roman"/>
          <w:sz w:val="24"/>
          <w:szCs w:val="24"/>
        </w:rPr>
        <w:t xml:space="preserve"> (bendraujame šeimoje, mokykloje, su draugais, artimaisiais) ir </w:t>
      </w:r>
      <w:r w:rsidRPr="00782CCC">
        <w:rPr>
          <w:rFonts w:ascii="Times New Roman" w:hAnsi="Times New Roman" w:cs="Times New Roman"/>
          <w:sz w:val="24"/>
          <w:szCs w:val="24"/>
          <w:u w:val="single"/>
        </w:rPr>
        <w:t xml:space="preserve">viešasis </w:t>
      </w:r>
      <w:r>
        <w:rPr>
          <w:rFonts w:ascii="Times New Roman" w:hAnsi="Times New Roman" w:cs="Times New Roman"/>
          <w:sz w:val="24"/>
          <w:szCs w:val="24"/>
        </w:rPr>
        <w:t xml:space="preserve">(atsakinėjame per pamokas, kalbame susirinkimuose). </w:t>
      </w:r>
    </w:p>
    <w:p w:rsidR="00FA3E3E" w:rsidRDefault="00FA3E3E" w:rsidP="00FA3E3E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A3E3E">
        <w:rPr>
          <w:rFonts w:ascii="Times New Roman" w:hAnsi="Times New Roman" w:cs="Times New Roman"/>
          <w:b/>
          <w:sz w:val="24"/>
          <w:szCs w:val="24"/>
        </w:rPr>
        <w:t>Iškelkime tikslą</w:t>
      </w:r>
      <w:r>
        <w:rPr>
          <w:rFonts w:ascii="Times New Roman" w:hAnsi="Times New Roman" w:cs="Times New Roman"/>
          <w:sz w:val="24"/>
          <w:szCs w:val="24"/>
        </w:rPr>
        <w:t xml:space="preserve"> – parengti viešąją įtikinimo kalbą, kuria sieksime sudominti, įtikinti bendraamžius.</w:t>
      </w:r>
      <w:bookmarkStart w:id="0" w:name="_GoBack"/>
      <w:bookmarkEnd w:id="0"/>
    </w:p>
    <w:p w:rsidR="00FA3E3E" w:rsidRDefault="00FA3E3E" w:rsidP="00FA3E3E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FA3E3E">
        <w:rPr>
          <w:rFonts w:ascii="Times New Roman" w:hAnsi="Times New Roman" w:cs="Times New Roman"/>
          <w:b/>
          <w:sz w:val="24"/>
          <w:szCs w:val="24"/>
        </w:rPr>
        <w:t>Suplanuokime, ką, kada ir kaip darysime.</w:t>
      </w:r>
    </w:p>
    <w:p w:rsidR="00FA3E3E" w:rsidRPr="00FA3E3E" w:rsidRDefault="00FA3E3E" w:rsidP="00FA3E3E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Raskime informacijos apie privatųjį ir viešąjį kalbėjimą, jo funkcijas.</w:t>
      </w:r>
    </w:p>
    <w:p w:rsidR="00FA3E3E" w:rsidRPr="00FA3E3E" w:rsidRDefault="00FA3E3E" w:rsidP="00FA3E3E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Užpildykime būsimos įtikinimo kalbos metriką: </w:t>
      </w:r>
    </w:p>
    <w:tbl>
      <w:tblPr>
        <w:tblStyle w:val="Lentelstinklelis"/>
        <w:tblW w:w="0" w:type="auto"/>
        <w:tblInd w:w="250" w:type="dxa"/>
        <w:tblLook w:val="04A0" w:firstRow="1" w:lastRow="0" w:firstColumn="1" w:lastColumn="0" w:noHBand="0" w:noVBand="1"/>
      </w:tblPr>
      <w:tblGrid>
        <w:gridCol w:w="2693"/>
        <w:gridCol w:w="6521"/>
      </w:tblGrid>
      <w:tr w:rsidR="00FA3E3E" w:rsidTr="00FA3E3E">
        <w:tc>
          <w:tcPr>
            <w:tcW w:w="2693" w:type="dxa"/>
          </w:tcPr>
          <w:p w:rsidR="00FA3E3E" w:rsidRPr="00FA3E3E" w:rsidRDefault="00FA3E3E" w:rsidP="00FA3E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E3E">
              <w:rPr>
                <w:rFonts w:ascii="Times New Roman" w:hAnsi="Times New Roman" w:cs="Times New Roman"/>
                <w:sz w:val="24"/>
                <w:szCs w:val="24"/>
              </w:rPr>
              <w:t>Kalbos tema</w:t>
            </w:r>
          </w:p>
        </w:tc>
        <w:tc>
          <w:tcPr>
            <w:tcW w:w="6521" w:type="dxa"/>
          </w:tcPr>
          <w:p w:rsidR="00FA3E3E" w:rsidRDefault="00FA3E3E" w:rsidP="00FA3E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3E3E" w:rsidTr="00FA3E3E">
        <w:tc>
          <w:tcPr>
            <w:tcW w:w="2693" w:type="dxa"/>
          </w:tcPr>
          <w:p w:rsidR="00FA3E3E" w:rsidRPr="00FA3E3E" w:rsidRDefault="00FA3E3E" w:rsidP="00FA3E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E3E">
              <w:rPr>
                <w:rFonts w:ascii="Times New Roman" w:hAnsi="Times New Roman" w:cs="Times New Roman"/>
                <w:sz w:val="24"/>
                <w:szCs w:val="24"/>
              </w:rPr>
              <w:t>Tikslas</w:t>
            </w:r>
          </w:p>
        </w:tc>
        <w:tc>
          <w:tcPr>
            <w:tcW w:w="6521" w:type="dxa"/>
          </w:tcPr>
          <w:p w:rsidR="00FA3E3E" w:rsidRDefault="00FA3E3E" w:rsidP="00FA3E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3E3E" w:rsidTr="00FA3E3E">
        <w:tc>
          <w:tcPr>
            <w:tcW w:w="2693" w:type="dxa"/>
          </w:tcPr>
          <w:p w:rsidR="00FA3E3E" w:rsidRPr="00FA3E3E" w:rsidRDefault="00FA3E3E" w:rsidP="00FA3E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E3E">
              <w:rPr>
                <w:rFonts w:ascii="Times New Roman" w:hAnsi="Times New Roman" w:cs="Times New Roman"/>
                <w:sz w:val="24"/>
                <w:szCs w:val="24"/>
              </w:rPr>
              <w:t>Adresatas</w:t>
            </w:r>
          </w:p>
        </w:tc>
        <w:tc>
          <w:tcPr>
            <w:tcW w:w="6521" w:type="dxa"/>
          </w:tcPr>
          <w:p w:rsidR="00FA3E3E" w:rsidRDefault="00FA3E3E" w:rsidP="00FA3E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3E3E" w:rsidTr="00FA3E3E">
        <w:tc>
          <w:tcPr>
            <w:tcW w:w="2693" w:type="dxa"/>
          </w:tcPr>
          <w:p w:rsidR="00FA3E3E" w:rsidRPr="00FA3E3E" w:rsidRDefault="00FA3E3E" w:rsidP="00FA3E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E3E">
              <w:rPr>
                <w:rFonts w:ascii="Times New Roman" w:hAnsi="Times New Roman" w:cs="Times New Roman"/>
                <w:sz w:val="24"/>
                <w:szCs w:val="24"/>
              </w:rPr>
              <w:t>Kalbėjimo aplinkybės</w:t>
            </w:r>
          </w:p>
        </w:tc>
        <w:tc>
          <w:tcPr>
            <w:tcW w:w="6521" w:type="dxa"/>
          </w:tcPr>
          <w:p w:rsidR="00FA3E3E" w:rsidRDefault="00FA3E3E" w:rsidP="00FA3E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A3E3E" w:rsidRDefault="00FA3E3E" w:rsidP="00FA3E3E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A3E3E">
        <w:rPr>
          <w:rFonts w:ascii="Times New Roman" w:hAnsi="Times New Roman" w:cs="Times New Roman"/>
          <w:sz w:val="24"/>
          <w:szCs w:val="24"/>
        </w:rPr>
        <w:t>Susiaurinkime kalbos temą, sugalvokime savo kalbai taiklų pavadinimą (</w:t>
      </w:r>
      <w:r w:rsidR="00610914">
        <w:rPr>
          <w:rFonts w:ascii="Times New Roman" w:hAnsi="Times New Roman" w:cs="Times New Roman"/>
          <w:sz w:val="24"/>
          <w:szCs w:val="24"/>
        </w:rPr>
        <w:t xml:space="preserve">pavyzdžiui: </w:t>
      </w:r>
      <w:r w:rsidR="00610914" w:rsidRPr="00610914">
        <w:rPr>
          <w:rFonts w:ascii="Times New Roman" w:hAnsi="Times New Roman" w:cs="Times New Roman"/>
          <w:i/>
          <w:sz w:val="24"/>
          <w:szCs w:val="24"/>
        </w:rPr>
        <w:t>Žmogus – savo likimo kalvis</w:t>
      </w:r>
      <w:r w:rsidR="00610914">
        <w:rPr>
          <w:rFonts w:ascii="Times New Roman" w:hAnsi="Times New Roman" w:cs="Times New Roman"/>
          <w:sz w:val="24"/>
          <w:szCs w:val="24"/>
        </w:rPr>
        <w:t xml:space="preserve"> arba </w:t>
      </w:r>
      <w:r w:rsidR="00610914" w:rsidRPr="00610914">
        <w:rPr>
          <w:rFonts w:ascii="Times New Roman" w:hAnsi="Times New Roman" w:cs="Times New Roman"/>
          <w:i/>
          <w:sz w:val="24"/>
          <w:szCs w:val="24"/>
        </w:rPr>
        <w:t>Tik aplinkybės lemia žmogaus likimą</w:t>
      </w:r>
      <w:r w:rsidR="00610914">
        <w:rPr>
          <w:rFonts w:ascii="Times New Roman" w:hAnsi="Times New Roman" w:cs="Times New Roman"/>
          <w:sz w:val="24"/>
          <w:szCs w:val="24"/>
        </w:rPr>
        <w:t>...</w:t>
      </w:r>
      <w:r w:rsidRPr="00FA3E3E">
        <w:rPr>
          <w:rFonts w:ascii="Times New Roman" w:hAnsi="Times New Roman" w:cs="Times New Roman"/>
          <w:sz w:val="24"/>
          <w:szCs w:val="24"/>
        </w:rPr>
        <w:t>)</w:t>
      </w:r>
    </w:p>
    <w:p w:rsidR="00610914" w:rsidRDefault="00610914" w:rsidP="00610914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Apgalvokime įtikinimo kalbos turinį ir struktūrą, susidarykime planą. Laikykimės teksto struktūros reikalavimų (įžanga, dėstymas, pabaiga; jų proporcijos).</w:t>
      </w:r>
    </w:p>
    <w:p w:rsidR="00610914" w:rsidRDefault="00610914" w:rsidP="00610914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914">
        <w:rPr>
          <w:rFonts w:ascii="Times New Roman" w:hAnsi="Times New Roman" w:cs="Times New Roman"/>
          <w:b/>
          <w:sz w:val="24"/>
          <w:szCs w:val="24"/>
        </w:rPr>
        <w:t>Kryptingai veikime.</w:t>
      </w:r>
    </w:p>
    <w:p w:rsidR="00610914" w:rsidRPr="00610914" w:rsidRDefault="00610914" w:rsidP="00610914">
      <w:pPr>
        <w:pStyle w:val="Sraopastraipa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Pasirašykime kalbą.</w:t>
      </w:r>
    </w:p>
    <w:p w:rsidR="00610914" w:rsidRDefault="00610914" w:rsidP="00610914">
      <w:pPr>
        <w:pStyle w:val="Sraopastraip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0914">
        <w:rPr>
          <w:rFonts w:ascii="Times New Roman" w:hAnsi="Times New Roman" w:cs="Times New Roman"/>
          <w:sz w:val="24"/>
          <w:szCs w:val="24"/>
        </w:rPr>
        <w:t>Į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914">
        <w:rPr>
          <w:rFonts w:ascii="Times New Roman" w:hAnsi="Times New Roman" w:cs="Times New Roman"/>
          <w:sz w:val="24"/>
          <w:szCs w:val="24"/>
        </w:rPr>
        <w:t>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91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914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914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914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914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914">
        <w:rPr>
          <w:rFonts w:ascii="Times New Roman" w:hAnsi="Times New Roman" w:cs="Times New Roman"/>
          <w:sz w:val="24"/>
          <w:szCs w:val="24"/>
        </w:rPr>
        <w:t xml:space="preserve">e nurodykime kalbos tikslą ir pagrindinę mintį. </w:t>
      </w:r>
    </w:p>
    <w:p w:rsidR="00610914" w:rsidRDefault="00610914" w:rsidP="00610914">
      <w:pPr>
        <w:pStyle w:val="Sraopastraip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 ė s t y m o  d a l y j e argumentuotai atskleiskime temą, problemą. Pagrįskime savo požiūrį, remkimės literatūrine patirtimi, informaciniais šaltiniais: faktais, mokslo tiesomis, statistiniais duomenimis, autoritetų mintimis, dokumentais, citatomis. Tikslingai pasirinkime ir vartokime žodyną.</w:t>
      </w:r>
    </w:p>
    <w:p w:rsidR="00610914" w:rsidRDefault="00610914" w:rsidP="00610914">
      <w:pPr>
        <w:pStyle w:val="Sraopastraip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a b a i g o j e apibendrinkime savo mintis, padarykime išvadą.</w:t>
      </w:r>
    </w:p>
    <w:p w:rsidR="00610914" w:rsidRDefault="00610914" w:rsidP="00610914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Pasirašytą kalbą perskaitykime, pasitikrinkime, ar proporcingos sudedamosios dalys, ar jos pagrįstos įtikinamais argumentais, tinkamai susietos, ar nėra kalbos klaidų.</w:t>
      </w:r>
    </w:p>
    <w:p w:rsidR="00610914" w:rsidRDefault="00610914" w:rsidP="00610914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Pasimokykime sakyti savo kalbą. Taisyklingai tarkime ir kirčiuokime, laikykimės bendrinės kalbos normų</w:t>
      </w:r>
      <w:r w:rsidR="00782CCC">
        <w:rPr>
          <w:rFonts w:ascii="Times New Roman" w:hAnsi="Times New Roman" w:cs="Times New Roman"/>
          <w:sz w:val="24"/>
          <w:szCs w:val="24"/>
        </w:rPr>
        <w:t xml:space="preserve"> (jei kyla abejonių, pasitikrinkime žodyne).</w:t>
      </w:r>
    </w:p>
    <w:p w:rsidR="00782CCC" w:rsidRDefault="00782CCC" w:rsidP="00610914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Pasakykime kalbą klasės draugams.</w:t>
      </w:r>
    </w:p>
    <w:p w:rsidR="00782CCC" w:rsidRPr="00782CCC" w:rsidRDefault="00782CCC" w:rsidP="00782CC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82CCC">
        <w:rPr>
          <w:rFonts w:ascii="Times New Roman" w:hAnsi="Times New Roman" w:cs="Times New Roman"/>
          <w:b/>
          <w:sz w:val="24"/>
          <w:szCs w:val="24"/>
        </w:rPr>
        <w:t>Apmąstykime ir įvertinkime savo veiklą ir rezultatus.</w:t>
      </w:r>
      <w:r>
        <w:rPr>
          <w:rFonts w:ascii="Times New Roman" w:hAnsi="Times New Roman" w:cs="Times New Roman"/>
          <w:sz w:val="24"/>
          <w:szCs w:val="24"/>
        </w:rPr>
        <w:t xml:space="preserve"> Ar pavyko sutelkti ir išlaikyti klausytojų dėmesį? Ar buvo pasakyti svarbiausi dalykai? Ar nenuklysta nuo pagrindinės minties? Ar proporcingos sudedamosios dalys? Ar pasiektas užsibrėžtas tikslas? Ar kalba pavyko? Ar likau patenkintas (-a) savimi? Ką reikėtų tobulinti ar daryti kitaip?</w:t>
      </w:r>
    </w:p>
    <w:sectPr w:rsidR="00782CCC" w:rsidRPr="00782CC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44B94"/>
    <w:multiLevelType w:val="hybridMultilevel"/>
    <w:tmpl w:val="534CEE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5303F0"/>
    <w:multiLevelType w:val="hybridMultilevel"/>
    <w:tmpl w:val="F60002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C22416E"/>
    <w:multiLevelType w:val="hybridMultilevel"/>
    <w:tmpl w:val="A4EC9CFE"/>
    <w:lvl w:ilvl="0" w:tplc="3D32FC40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260" w:hanging="360"/>
      </w:pPr>
    </w:lvl>
    <w:lvl w:ilvl="2" w:tplc="0427001B" w:tentative="1">
      <w:start w:val="1"/>
      <w:numFmt w:val="lowerRoman"/>
      <w:lvlText w:val="%3."/>
      <w:lvlJc w:val="right"/>
      <w:pPr>
        <w:ind w:left="1980" w:hanging="180"/>
      </w:pPr>
    </w:lvl>
    <w:lvl w:ilvl="3" w:tplc="0427000F" w:tentative="1">
      <w:start w:val="1"/>
      <w:numFmt w:val="decimal"/>
      <w:lvlText w:val="%4."/>
      <w:lvlJc w:val="left"/>
      <w:pPr>
        <w:ind w:left="2700" w:hanging="360"/>
      </w:pPr>
    </w:lvl>
    <w:lvl w:ilvl="4" w:tplc="04270019" w:tentative="1">
      <w:start w:val="1"/>
      <w:numFmt w:val="lowerLetter"/>
      <w:lvlText w:val="%5."/>
      <w:lvlJc w:val="left"/>
      <w:pPr>
        <w:ind w:left="3420" w:hanging="360"/>
      </w:pPr>
    </w:lvl>
    <w:lvl w:ilvl="5" w:tplc="0427001B" w:tentative="1">
      <w:start w:val="1"/>
      <w:numFmt w:val="lowerRoman"/>
      <w:lvlText w:val="%6."/>
      <w:lvlJc w:val="right"/>
      <w:pPr>
        <w:ind w:left="4140" w:hanging="180"/>
      </w:pPr>
    </w:lvl>
    <w:lvl w:ilvl="6" w:tplc="0427000F" w:tentative="1">
      <w:start w:val="1"/>
      <w:numFmt w:val="decimal"/>
      <w:lvlText w:val="%7."/>
      <w:lvlJc w:val="left"/>
      <w:pPr>
        <w:ind w:left="4860" w:hanging="360"/>
      </w:pPr>
    </w:lvl>
    <w:lvl w:ilvl="7" w:tplc="04270019" w:tentative="1">
      <w:start w:val="1"/>
      <w:numFmt w:val="lowerLetter"/>
      <w:lvlText w:val="%8."/>
      <w:lvlJc w:val="left"/>
      <w:pPr>
        <w:ind w:left="5580" w:hanging="360"/>
      </w:pPr>
    </w:lvl>
    <w:lvl w:ilvl="8" w:tplc="0427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2EB33E9F"/>
    <w:multiLevelType w:val="hybridMultilevel"/>
    <w:tmpl w:val="32C0358E"/>
    <w:lvl w:ilvl="0" w:tplc="0427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3B881A98"/>
    <w:multiLevelType w:val="hybridMultilevel"/>
    <w:tmpl w:val="C6BEE7C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9882BFC"/>
    <w:multiLevelType w:val="hybridMultilevel"/>
    <w:tmpl w:val="60C4B35C"/>
    <w:lvl w:ilvl="0" w:tplc="0427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D19"/>
    <w:rsid w:val="00593D19"/>
    <w:rsid w:val="00610914"/>
    <w:rsid w:val="00782CCC"/>
    <w:rsid w:val="00AF37DC"/>
    <w:rsid w:val="00D25898"/>
    <w:rsid w:val="00FA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A3E3E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FA3E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A3E3E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FA3E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1347</Words>
  <Characters>768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Lietuviu kab</dc:creator>
  <cp:keywords/>
  <dc:description/>
  <cp:lastModifiedBy>Lietuviu kab</cp:lastModifiedBy>
  <cp:revision>3</cp:revision>
  <dcterms:created xsi:type="dcterms:W3CDTF">2016-02-08T08:33:00Z</dcterms:created>
  <dcterms:modified xsi:type="dcterms:W3CDTF">2016-02-08T09:01:00Z</dcterms:modified>
</cp:coreProperties>
</file>