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F7D" w:rsidRDefault="00506B86" w:rsidP="00994F7D">
      <w:pPr>
        <w:jc w:val="center"/>
        <w:rPr>
          <w:color w:val="000000"/>
        </w:rPr>
      </w:pPr>
      <w:r>
        <w:rPr>
          <w:noProof/>
          <w:color w:val="000000"/>
          <w:lang w:val="lt-LT" w:eastAsia="lt-L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ksto laukas 1" o:spid="_x0000_s1026" type="#_x0000_t202" style="position:absolute;left:0;text-align:left;margin-left:250.95pt;margin-top:497.4pt;width:159pt;height:20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" fillcolor="white [3201]" stroked="f" strokeweight=".5pt">
            <v:textbox>
              <w:txbxContent>
                <w:p w:rsidR="00994F7D" w:rsidRDefault="00994F7D" w:rsidP="00994F7D">
                  <w:pPr>
                    <w:jc w:val="right"/>
                    <w:rPr>
                      <w:color w:val="000000"/>
                      <w:lang w:val="lt-LT"/>
                    </w:rPr>
                  </w:pPr>
                  <w:r w:rsidRPr="007723A9">
                    <w:rPr>
                      <w:bCs/>
                      <w:color w:val="000000"/>
                      <w:lang w:val="lt-LT"/>
                    </w:rPr>
                    <w:t>Iš viso 35 valandos</w:t>
                  </w:r>
                </w:p>
                <w:p w:rsidR="00994F7D" w:rsidRDefault="00994F7D"/>
                <w:p w:rsidR="00994F7D" w:rsidRDefault="00994F7D"/>
              </w:txbxContent>
            </v:textbox>
          </v:shape>
        </w:pict>
      </w:r>
      <w:r w:rsidR="00994F7D" w:rsidRPr="007723A9">
        <w:rPr>
          <w:color w:val="000000"/>
        </w:rPr>
        <w:t>Programos</w:t>
      </w:r>
      <w:r w:rsidR="00B51562">
        <w:rPr>
          <w:color w:val="000000"/>
        </w:rPr>
        <w:t xml:space="preserve"> </w:t>
      </w:r>
      <w:r w:rsidR="00994F7D" w:rsidRPr="007723A9">
        <w:rPr>
          <w:color w:val="000000"/>
        </w:rPr>
        <w:t>turinys</w:t>
      </w:r>
      <w:r w:rsidR="00230B91">
        <w:rPr>
          <w:color w:val="000000"/>
        </w:rPr>
        <w:t xml:space="preserve">                       Modulis                                                              Bendrųjų gebėjimų ir sakytinės komunikacijos tobulinimas</w:t>
      </w:r>
    </w:p>
    <w:tbl>
      <w:tblPr>
        <w:tblpPr w:leftFromText="180" w:rightFromText="180" w:vertAnchor="page" w:horzAnchor="margin" w:tblpY="10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5040"/>
        <w:gridCol w:w="900"/>
        <w:gridCol w:w="5760"/>
        <w:gridCol w:w="1606"/>
      </w:tblGrid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Eil.Nr.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jc w:val="center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Tema, potemės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jc w:val="center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Val. sk.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jc w:val="center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Gebėjimai</w:t>
            </w:r>
          </w:p>
        </w:tc>
        <w:tc>
          <w:tcPr>
            <w:tcW w:w="1606" w:type="dxa"/>
            <w:vAlign w:val="center"/>
          </w:tcPr>
          <w:p w:rsidR="00994F7D" w:rsidRPr="00994F7D" w:rsidRDefault="00994F7D" w:rsidP="00722A2B">
            <w:pPr>
              <w:jc w:val="center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Data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pStyle w:val="Heading1"/>
              <w:jc w:val="left"/>
              <w:rPr>
                <w:b w:val="0"/>
                <w:color w:val="000000"/>
                <w:sz w:val="22"/>
              </w:rPr>
            </w:pPr>
            <w:r w:rsidRPr="00994F7D">
              <w:rPr>
                <w:b w:val="0"/>
                <w:color w:val="000000"/>
                <w:sz w:val="22"/>
                <w:szCs w:val="22"/>
              </w:rPr>
              <w:t>Supažindinimas su modulio programa ir tikslais.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Suvokti, ko</w:t>
            </w:r>
            <w:r w:rsidR="00B51562">
              <w:rPr>
                <w:color w:val="000000"/>
                <w:sz w:val="22"/>
                <w:szCs w:val="22"/>
                <w:lang w:val="lt-LT"/>
              </w:rPr>
              <w:t xml:space="preserve"> bus mokomasi ir kaip tai pasiekiama</w:t>
            </w:r>
            <w:r w:rsidRPr="00994F7D">
              <w:rPr>
                <w:color w:val="000000"/>
                <w:sz w:val="22"/>
                <w:szCs w:val="22"/>
                <w:lang w:val="lt-LT"/>
              </w:rPr>
              <w:t>.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 savaitė</w:t>
            </w:r>
          </w:p>
        </w:tc>
      </w:tr>
      <w:tr w:rsidR="00994F7D" w:rsidRPr="00994F7D" w:rsidTr="00722A2B">
        <w:trPr>
          <w:trHeight w:val="323"/>
        </w:trPr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2.</w:t>
            </w:r>
          </w:p>
        </w:tc>
        <w:tc>
          <w:tcPr>
            <w:tcW w:w="5040" w:type="dxa"/>
            <w:vAlign w:val="center"/>
          </w:tcPr>
          <w:p w:rsidR="00994F7D" w:rsidRPr="00994F7D" w:rsidRDefault="00901F92" w:rsidP="00722A2B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Kuriamas gero skaitytojo paveikslas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 xml:space="preserve"> 1</w:t>
            </w:r>
          </w:p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</w:p>
        </w:tc>
        <w:tc>
          <w:tcPr>
            <w:tcW w:w="5760" w:type="dxa"/>
            <w:vAlign w:val="center"/>
          </w:tcPr>
          <w:p w:rsidR="00994F7D" w:rsidRPr="00994F7D" w:rsidRDefault="003E264D" w:rsidP="00722A2B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Susipažins su teorija, įvertins savo kompetenciją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3.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K</w:t>
            </w:r>
            <w:r w:rsidR="003E264D">
              <w:rPr>
                <w:iCs/>
                <w:color w:val="000000"/>
                <w:sz w:val="22"/>
                <w:szCs w:val="22"/>
                <w:lang w:val="lt-LT"/>
              </w:rPr>
              <w:t>uriamas gero klausytojo, pašnekovo paveikslas</w:t>
            </w:r>
          </w:p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3</w:t>
            </w:r>
          </w:p>
        </w:tc>
        <w:tc>
          <w:tcPr>
            <w:tcW w:w="5760" w:type="dxa"/>
            <w:vAlign w:val="center"/>
          </w:tcPr>
          <w:p w:rsidR="00994F7D" w:rsidRPr="00994F7D" w:rsidRDefault="003E264D" w:rsidP="00722A2B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 xml:space="preserve"> Stebės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>, vertin</w:t>
            </w:r>
            <w:r>
              <w:rPr>
                <w:color w:val="000000"/>
                <w:sz w:val="22"/>
                <w:szCs w:val="22"/>
                <w:lang w:val="lt-LT"/>
              </w:rPr>
              <w:t>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3-5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4.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 xml:space="preserve"> </w:t>
            </w:r>
            <w:r w:rsidR="003E264D">
              <w:rPr>
                <w:iCs/>
                <w:color w:val="000000"/>
                <w:sz w:val="22"/>
                <w:szCs w:val="22"/>
                <w:lang w:val="lt-LT"/>
              </w:rPr>
              <w:t>Teksto ir konteksto sąsaja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4</w:t>
            </w:r>
          </w:p>
        </w:tc>
        <w:tc>
          <w:tcPr>
            <w:tcW w:w="5760" w:type="dxa"/>
            <w:vAlign w:val="center"/>
          </w:tcPr>
          <w:p w:rsidR="00994F7D" w:rsidRPr="00994F7D" w:rsidRDefault="003E264D" w:rsidP="00722A2B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Išanalizuos duotą tekstą, kels klausimus, domėsis kontekstu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6-9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5.</w:t>
            </w:r>
          </w:p>
        </w:tc>
        <w:tc>
          <w:tcPr>
            <w:tcW w:w="5040" w:type="dxa"/>
            <w:vAlign w:val="center"/>
          </w:tcPr>
          <w:p w:rsidR="00994F7D" w:rsidRPr="00994F7D" w:rsidRDefault="00532A6E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P</w:t>
            </w:r>
            <w:r w:rsidR="003E264D">
              <w:rPr>
                <w:iCs/>
                <w:color w:val="000000"/>
                <w:sz w:val="22"/>
                <w:szCs w:val="22"/>
                <w:lang w:val="lt-LT"/>
              </w:rPr>
              <w:t>ažintis su senaisiais lietuviškais raštais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6F77DB" w:rsidP="00722A2B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Susidomės raštų lingvistika, įžvalgas pateiks auditorijai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10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6.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Rezervinis laikas.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11 savaitė</w:t>
            </w:r>
          </w:p>
        </w:tc>
      </w:tr>
      <w:tr w:rsidR="00994F7D" w:rsidRPr="006F77DB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7.</w:t>
            </w:r>
          </w:p>
        </w:tc>
        <w:tc>
          <w:tcPr>
            <w:tcW w:w="5040" w:type="dxa"/>
            <w:vAlign w:val="center"/>
          </w:tcPr>
          <w:p w:rsidR="00994F7D" w:rsidRPr="00994F7D" w:rsidRDefault="006F77DB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Tikslingas , įdėmus tekstų skaitymas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6</w:t>
            </w:r>
          </w:p>
        </w:tc>
        <w:tc>
          <w:tcPr>
            <w:tcW w:w="5760" w:type="dxa"/>
            <w:vAlign w:val="center"/>
          </w:tcPr>
          <w:p w:rsidR="00994F7D" w:rsidRPr="00994F7D" w:rsidRDefault="0063032D" w:rsidP="006F77DB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Remdamiesi</w:t>
            </w:r>
            <w:r w:rsidR="006F77DB">
              <w:rPr>
                <w:color w:val="000000"/>
                <w:sz w:val="22"/>
                <w:szCs w:val="22"/>
                <w:lang w:val="lt-LT"/>
              </w:rPr>
              <w:t xml:space="preserve"> atrasta 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>medžiaga, deta</w:t>
            </w:r>
            <w:r w:rsidR="006F77DB">
              <w:rPr>
                <w:color w:val="000000"/>
                <w:sz w:val="22"/>
                <w:szCs w:val="22"/>
                <w:lang w:val="lt-LT"/>
              </w:rPr>
              <w:t>liai ir kryptingai ją analizuos nurodytais aspektais; kurs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 xml:space="preserve"> tekstą( epocha, istorin</w:t>
            </w:r>
            <w:r w:rsidR="006F77DB">
              <w:rPr>
                <w:color w:val="000000"/>
                <w:sz w:val="22"/>
                <w:szCs w:val="22"/>
                <w:lang w:val="lt-LT"/>
              </w:rPr>
              <w:t>is, kultūrinis laikas...),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 xml:space="preserve"> plakatus, skaidres</w:t>
            </w:r>
            <w:r w:rsidR="006F77DB">
              <w:rPr>
                <w:color w:val="000000"/>
                <w:sz w:val="22"/>
                <w:szCs w:val="22"/>
                <w:lang w:val="lt-LT"/>
              </w:rPr>
              <w:t>, pristatys</w:t>
            </w:r>
            <w:r w:rsidR="00532A6E">
              <w:rPr>
                <w:color w:val="000000"/>
                <w:sz w:val="22"/>
                <w:szCs w:val="22"/>
                <w:lang w:val="lt-LT"/>
              </w:rPr>
              <w:t xml:space="preserve"> kitoms grupėms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12-17 savaitė</w:t>
            </w:r>
          </w:p>
        </w:tc>
      </w:tr>
      <w:tr w:rsidR="00994F7D" w:rsidRPr="006F77DB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8.</w:t>
            </w:r>
          </w:p>
        </w:tc>
        <w:tc>
          <w:tcPr>
            <w:tcW w:w="5040" w:type="dxa"/>
            <w:vAlign w:val="center"/>
          </w:tcPr>
          <w:p w:rsidR="00994F7D" w:rsidRPr="00994F7D" w:rsidRDefault="00532A6E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Taisyklingos tarties ir kirčiavimo normos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532A6E" w:rsidP="00722A2B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Pasidomės ir suintriguos Valstybinės lietuvių kalbos komisijos tinklalapiu, rekomendacija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18- 19  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9.</w:t>
            </w:r>
          </w:p>
        </w:tc>
        <w:tc>
          <w:tcPr>
            <w:tcW w:w="5040" w:type="dxa"/>
            <w:vAlign w:val="center"/>
          </w:tcPr>
          <w:p w:rsidR="00994F7D" w:rsidRPr="00994F7D" w:rsidRDefault="00532A6E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lang w:val="lt-LT"/>
              </w:rPr>
              <w:t xml:space="preserve">Rišlūs diktantų tekstai( </w:t>
            </w:r>
            <w:r w:rsidR="00724A19">
              <w:rPr>
                <w:iCs/>
                <w:color w:val="000000"/>
                <w:lang w:val="lt-LT"/>
              </w:rPr>
              <w:t>apie rašytoją, kūrinį...)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Kurs tekstą</w:t>
            </w:r>
            <w:r w:rsidR="00724A19">
              <w:rPr>
                <w:iCs/>
                <w:color w:val="000000"/>
                <w:sz w:val="22"/>
                <w:szCs w:val="22"/>
                <w:lang w:val="lt-LT"/>
              </w:rPr>
              <w:t>, taikys nurodytas taisykles, išbandys klasėje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20-21savaitė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10.</w:t>
            </w:r>
          </w:p>
        </w:tc>
        <w:tc>
          <w:tcPr>
            <w:tcW w:w="5040" w:type="dxa"/>
            <w:vAlign w:val="center"/>
          </w:tcPr>
          <w:p w:rsidR="00994F7D" w:rsidRPr="00994F7D" w:rsidRDefault="00724A19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Diskusija rašytine ir sakytine kalba(laiškai)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 xml:space="preserve">Sieks kontakto su </w:t>
            </w:r>
            <w:r w:rsidR="00724A19">
              <w:rPr>
                <w:color w:val="000000"/>
                <w:sz w:val="22"/>
                <w:szCs w:val="22"/>
                <w:lang w:val="lt-LT"/>
              </w:rPr>
              <w:t>pašnekovu, diskutuos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22-23savaitė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11.</w:t>
            </w:r>
          </w:p>
        </w:tc>
        <w:tc>
          <w:tcPr>
            <w:tcW w:w="5040" w:type="dxa"/>
            <w:vAlign w:val="center"/>
          </w:tcPr>
          <w:p w:rsidR="00994F7D" w:rsidRPr="00994F7D" w:rsidRDefault="00724A19" w:rsidP="00722A2B">
            <w:pPr>
              <w:rPr>
                <w:iCs/>
                <w:color w:val="000000"/>
                <w:lang w:val="lt-LT"/>
              </w:rPr>
            </w:pPr>
            <w:r>
              <w:rPr>
                <w:bCs/>
                <w:color w:val="000000"/>
                <w:sz w:val="22"/>
                <w:szCs w:val="22"/>
                <w:lang w:val="lt-LT"/>
              </w:rPr>
              <w:t>Biografinis interviu</w:t>
            </w:r>
          </w:p>
        </w:tc>
        <w:tc>
          <w:tcPr>
            <w:tcW w:w="900" w:type="dxa"/>
            <w:vAlign w:val="center"/>
          </w:tcPr>
          <w:p w:rsidR="00994F7D" w:rsidRPr="00994F7D" w:rsidRDefault="00724A19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724A19" w:rsidP="00722A2B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Nusibrėš interviu ribas,pasidomės pašnekovu, susitars</w:t>
            </w:r>
            <w:r w:rsidR="0063032D">
              <w:rPr>
                <w:color w:val="000000"/>
                <w:sz w:val="22"/>
                <w:szCs w:val="22"/>
                <w:lang w:val="lt-LT"/>
              </w:rPr>
              <w:t>; vertins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24</w:t>
            </w:r>
            <w:r w:rsidR="00724A19">
              <w:rPr>
                <w:color w:val="000000"/>
                <w:sz w:val="22"/>
                <w:szCs w:val="22"/>
                <w:lang w:val="lt-LT"/>
              </w:rPr>
              <w:t>- 25</w:t>
            </w:r>
            <w:r w:rsidRPr="00994F7D">
              <w:rPr>
                <w:color w:val="000000"/>
                <w:sz w:val="22"/>
                <w:szCs w:val="22"/>
                <w:lang w:val="lt-LT"/>
              </w:rPr>
              <w:t xml:space="preserve"> savaitė</w:t>
            </w:r>
          </w:p>
        </w:tc>
      </w:tr>
      <w:tr w:rsidR="00994F7D" w:rsidRPr="00171CB9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12.</w:t>
            </w:r>
          </w:p>
        </w:tc>
        <w:tc>
          <w:tcPr>
            <w:tcW w:w="5040" w:type="dxa"/>
            <w:vAlign w:val="center"/>
          </w:tcPr>
          <w:p w:rsidR="00994F7D" w:rsidRPr="00994F7D" w:rsidRDefault="00171CB9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Kalbėjimo viešai kritiškas  vertinimas</w:t>
            </w:r>
          </w:p>
        </w:tc>
        <w:tc>
          <w:tcPr>
            <w:tcW w:w="900" w:type="dxa"/>
            <w:vAlign w:val="center"/>
          </w:tcPr>
          <w:p w:rsidR="00994F7D" w:rsidRPr="00994F7D" w:rsidRDefault="00171CB9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Remd</w:t>
            </w:r>
            <w:r w:rsidR="00171CB9">
              <w:rPr>
                <w:color w:val="000000"/>
                <w:sz w:val="22"/>
                <w:szCs w:val="22"/>
                <w:lang w:val="lt-LT"/>
              </w:rPr>
              <w:t xml:space="preserve">amiesi pateikta medžiaga kurs </w:t>
            </w:r>
            <w:r w:rsidRPr="00994F7D">
              <w:rPr>
                <w:color w:val="000000"/>
                <w:sz w:val="22"/>
                <w:szCs w:val="22"/>
                <w:lang w:val="lt-LT"/>
              </w:rPr>
              <w:t xml:space="preserve"> tekstą, rinks citatas, jas mokysis atmintinai</w:t>
            </w:r>
            <w:r w:rsidR="00171CB9">
              <w:rPr>
                <w:color w:val="000000"/>
                <w:sz w:val="22"/>
                <w:szCs w:val="22"/>
                <w:lang w:val="lt-LT"/>
              </w:rPr>
              <w:t>; kalbės, vertins pagal duotą planą</w:t>
            </w:r>
          </w:p>
        </w:tc>
        <w:tc>
          <w:tcPr>
            <w:tcW w:w="1606" w:type="dxa"/>
          </w:tcPr>
          <w:p w:rsidR="00994F7D" w:rsidRPr="00994F7D" w:rsidRDefault="00724A19" w:rsidP="00994F7D">
            <w:pPr>
              <w:jc w:val="both"/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26</w:t>
            </w:r>
            <w:r w:rsidR="00171CB9">
              <w:rPr>
                <w:color w:val="000000"/>
                <w:sz w:val="22"/>
                <w:szCs w:val="22"/>
                <w:lang w:val="lt-LT"/>
              </w:rPr>
              <w:t>-27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 xml:space="preserve"> savaitė</w:t>
            </w:r>
          </w:p>
        </w:tc>
      </w:tr>
      <w:tr w:rsidR="00994F7D" w:rsidRPr="00171CB9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13.</w:t>
            </w:r>
          </w:p>
        </w:tc>
        <w:tc>
          <w:tcPr>
            <w:tcW w:w="5040" w:type="dxa"/>
            <w:vAlign w:val="center"/>
          </w:tcPr>
          <w:p w:rsidR="00994F7D" w:rsidRPr="00994F7D" w:rsidRDefault="00171CB9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Skaitovų kalvė.Programiniai kūriniai atmintinai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Sieks klausytojų dėmesio, reakcijų, interpretavimo</w:t>
            </w:r>
            <w:r w:rsidR="00171CB9">
              <w:rPr>
                <w:color w:val="000000"/>
                <w:sz w:val="22"/>
                <w:szCs w:val="22"/>
                <w:lang w:val="lt-LT"/>
              </w:rPr>
              <w:t>; vertinimo</w:t>
            </w:r>
          </w:p>
        </w:tc>
        <w:tc>
          <w:tcPr>
            <w:tcW w:w="1606" w:type="dxa"/>
          </w:tcPr>
          <w:p w:rsidR="00994F7D" w:rsidRPr="00994F7D" w:rsidRDefault="00171CB9" w:rsidP="00994F7D">
            <w:pPr>
              <w:jc w:val="both"/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28-29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>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14.</w:t>
            </w:r>
          </w:p>
        </w:tc>
        <w:tc>
          <w:tcPr>
            <w:tcW w:w="5040" w:type="dxa"/>
            <w:vAlign w:val="center"/>
          </w:tcPr>
          <w:p w:rsidR="00994F7D" w:rsidRPr="00994F7D" w:rsidRDefault="00751EA5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Tikrų faktų ir nuomonių mugė apie knygas ir skaitymą</w:t>
            </w:r>
          </w:p>
        </w:tc>
        <w:tc>
          <w:tcPr>
            <w:tcW w:w="900" w:type="dxa"/>
            <w:vAlign w:val="center"/>
          </w:tcPr>
          <w:p w:rsidR="00994F7D" w:rsidRPr="00994F7D" w:rsidRDefault="00751EA5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751EA5" w:rsidP="00722A2B">
            <w:pPr>
              <w:rPr>
                <w:color w:val="000000"/>
                <w:lang w:val="lt-LT"/>
              </w:rPr>
            </w:pPr>
            <w:r>
              <w:rPr>
                <w:color w:val="000000"/>
                <w:lang w:val="lt-LT"/>
              </w:rPr>
              <w:t>Naudosis elektronine erdve, kurs plakatus</w:t>
            </w:r>
          </w:p>
        </w:tc>
        <w:tc>
          <w:tcPr>
            <w:tcW w:w="1606" w:type="dxa"/>
          </w:tcPr>
          <w:p w:rsidR="00994F7D" w:rsidRPr="00994F7D" w:rsidRDefault="00751EA5" w:rsidP="00994F7D">
            <w:pPr>
              <w:jc w:val="both"/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30-31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>savaitė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15.</w:t>
            </w: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Rezervinis laikas.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</w:p>
        </w:tc>
        <w:tc>
          <w:tcPr>
            <w:tcW w:w="1606" w:type="dxa"/>
          </w:tcPr>
          <w:p w:rsidR="00994F7D" w:rsidRPr="00994F7D" w:rsidRDefault="00751EA5" w:rsidP="00994F7D">
            <w:pPr>
              <w:jc w:val="both"/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32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>savaitė</w:t>
            </w:r>
          </w:p>
        </w:tc>
      </w:tr>
      <w:tr w:rsidR="00994F7D" w:rsidRPr="00BE4704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16.</w:t>
            </w:r>
          </w:p>
        </w:tc>
        <w:tc>
          <w:tcPr>
            <w:tcW w:w="5040" w:type="dxa"/>
            <w:vAlign w:val="center"/>
          </w:tcPr>
          <w:p w:rsidR="00994F7D" w:rsidRPr="00994F7D" w:rsidRDefault="00751EA5" w:rsidP="00722A2B">
            <w:pPr>
              <w:pStyle w:val="Heading2"/>
              <w:jc w:val="left"/>
              <w:rPr>
                <w:bCs/>
                <w:color w:val="000000"/>
                <w:sz w:val="22"/>
              </w:rPr>
            </w:pPr>
            <w:r>
              <w:rPr>
                <w:bCs/>
                <w:color w:val="000000"/>
                <w:sz w:val="22"/>
                <w:szCs w:val="22"/>
              </w:rPr>
              <w:t>F.Nyčės balsas apie gyvenimo filosofiją- diskusija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 xml:space="preserve">Išanalizuos pateiktos medžiagos  temą, problemą, pagr. mintį, </w:t>
            </w:r>
            <w:r w:rsidR="00BE4704">
              <w:rPr>
                <w:color w:val="000000"/>
                <w:sz w:val="22"/>
                <w:szCs w:val="22"/>
                <w:lang w:val="lt-LT"/>
              </w:rPr>
              <w:t>pasirinks tinkamą liet. lit. kūrinį, pasiruoš diskusijai</w:t>
            </w:r>
          </w:p>
        </w:tc>
        <w:tc>
          <w:tcPr>
            <w:tcW w:w="1606" w:type="dxa"/>
          </w:tcPr>
          <w:p w:rsidR="00994F7D" w:rsidRPr="00994F7D" w:rsidRDefault="00BE4704" w:rsidP="00994F7D">
            <w:pPr>
              <w:jc w:val="both"/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33-34</w:t>
            </w:r>
            <w:r w:rsidR="00994F7D" w:rsidRPr="00994F7D">
              <w:rPr>
                <w:color w:val="000000"/>
                <w:sz w:val="22"/>
                <w:szCs w:val="22"/>
                <w:lang w:val="lt-LT"/>
              </w:rPr>
              <w:t xml:space="preserve"> savaitė</w:t>
            </w:r>
          </w:p>
        </w:tc>
      </w:tr>
      <w:tr w:rsidR="00994F7D" w:rsidRPr="00BE4704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17.</w:t>
            </w:r>
          </w:p>
        </w:tc>
        <w:tc>
          <w:tcPr>
            <w:tcW w:w="5040" w:type="dxa"/>
            <w:vAlign w:val="center"/>
          </w:tcPr>
          <w:p w:rsidR="00994F7D" w:rsidRPr="00994F7D" w:rsidRDefault="00BE4704" w:rsidP="00722A2B">
            <w:pPr>
              <w:rPr>
                <w:bCs/>
                <w:color w:val="000000"/>
                <w:lang w:val="lt-LT"/>
              </w:rPr>
            </w:pPr>
            <w:r>
              <w:rPr>
                <w:bCs/>
                <w:color w:val="000000"/>
                <w:sz w:val="22"/>
                <w:szCs w:val="22"/>
                <w:lang w:val="lt-LT"/>
              </w:rPr>
              <w:t>Apie vienatvę pagal H.Hesę- interpretacija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bCs/>
                <w:color w:val="000000"/>
                <w:lang w:val="lt-LT"/>
              </w:rPr>
            </w:pPr>
            <w:r w:rsidRPr="00994F7D">
              <w:rPr>
                <w:bCs/>
                <w:color w:val="000000"/>
                <w:sz w:val="22"/>
                <w:szCs w:val="22"/>
                <w:lang w:val="lt-LT"/>
              </w:rPr>
              <w:t>2</w:t>
            </w:r>
          </w:p>
        </w:tc>
        <w:tc>
          <w:tcPr>
            <w:tcW w:w="5760" w:type="dxa"/>
            <w:vAlign w:val="center"/>
          </w:tcPr>
          <w:p w:rsidR="00994F7D" w:rsidRPr="00994F7D" w:rsidRDefault="00BE4704" w:rsidP="00722A2B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Savarankiškai interpretuos raštu ir žodžiu</w:t>
            </w: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3</w:t>
            </w:r>
            <w:r w:rsidR="00BE4704">
              <w:rPr>
                <w:color w:val="000000"/>
                <w:sz w:val="22"/>
                <w:szCs w:val="22"/>
                <w:lang w:val="lt-LT"/>
              </w:rPr>
              <w:t>5-36</w:t>
            </w:r>
          </w:p>
        </w:tc>
      </w:tr>
      <w:tr w:rsidR="00994F7D" w:rsidRPr="00994F7D" w:rsidTr="00722A2B">
        <w:trPr>
          <w:trHeight w:val="438"/>
        </w:trPr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18.</w:t>
            </w:r>
          </w:p>
        </w:tc>
        <w:tc>
          <w:tcPr>
            <w:tcW w:w="5040" w:type="dxa"/>
            <w:vAlign w:val="center"/>
          </w:tcPr>
          <w:p w:rsidR="00994F7D" w:rsidRPr="00994F7D" w:rsidRDefault="00BE4704" w:rsidP="00722A2B">
            <w:pPr>
              <w:rPr>
                <w:iCs/>
                <w:color w:val="000000"/>
                <w:lang w:val="lt-LT"/>
              </w:rPr>
            </w:pPr>
            <w:r>
              <w:rPr>
                <w:iCs/>
                <w:color w:val="000000"/>
                <w:sz w:val="22"/>
                <w:szCs w:val="22"/>
                <w:lang w:val="lt-LT"/>
              </w:rPr>
              <w:t>Modulio veiklos aptarimas</w:t>
            </w: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  <w:r w:rsidRPr="00994F7D">
              <w:rPr>
                <w:iCs/>
                <w:color w:val="000000"/>
                <w:sz w:val="22"/>
                <w:szCs w:val="22"/>
                <w:lang w:val="lt-LT"/>
              </w:rPr>
              <w:t>1</w:t>
            </w:r>
          </w:p>
        </w:tc>
        <w:tc>
          <w:tcPr>
            <w:tcW w:w="5760" w:type="dxa"/>
            <w:vAlign w:val="center"/>
          </w:tcPr>
          <w:p w:rsidR="00994F7D" w:rsidRPr="00994F7D" w:rsidRDefault="0063032D" w:rsidP="0063032D">
            <w:pPr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 xml:space="preserve"> Vertins</w:t>
            </w:r>
            <w:r w:rsidR="00BE4704">
              <w:rPr>
                <w:color w:val="000000"/>
                <w:sz w:val="22"/>
                <w:szCs w:val="22"/>
                <w:lang w:val="lt-LT"/>
              </w:rPr>
              <w:t xml:space="preserve"> pasiekimus, nesėkmes</w:t>
            </w:r>
          </w:p>
        </w:tc>
        <w:tc>
          <w:tcPr>
            <w:tcW w:w="1606" w:type="dxa"/>
          </w:tcPr>
          <w:p w:rsidR="00994F7D" w:rsidRPr="00994F7D" w:rsidRDefault="00BE4704" w:rsidP="00994F7D">
            <w:pPr>
              <w:jc w:val="both"/>
              <w:rPr>
                <w:color w:val="000000"/>
                <w:lang w:val="lt-LT"/>
              </w:rPr>
            </w:pPr>
            <w:r>
              <w:rPr>
                <w:color w:val="000000"/>
                <w:sz w:val="22"/>
                <w:szCs w:val="22"/>
                <w:lang w:val="lt-LT"/>
              </w:rPr>
              <w:t>37</w:t>
            </w:r>
          </w:p>
        </w:tc>
      </w:tr>
      <w:tr w:rsidR="00994F7D" w:rsidRPr="00994F7D" w:rsidTr="00722A2B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  <w:tc>
          <w:tcPr>
            <w:tcW w:w="504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900" w:type="dxa"/>
            <w:vAlign w:val="center"/>
          </w:tcPr>
          <w:p w:rsidR="00994F7D" w:rsidRPr="00994F7D" w:rsidRDefault="00994F7D" w:rsidP="00722A2B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5760" w:type="dxa"/>
            <w:vAlign w:val="center"/>
          </w:tcPr>
          <w:p w:rsidR="00994F7D" w:rsidRPr="00994F7D" w:rsidRDefault="00994F7D" w:rsidP="00722A2B">
            <w:pPr>
              <w:rPr>
                <w:color w:val="000000"/>
                <w:lang w:val="lt-LT"/>
              </w:rPr>
            </w:pP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</w:tr>
      <w:tr w:rsidR="00994F7D" w:rsidRPr="00994F7D" w:rsidTr="00994F7D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  <w:r w:rsidRPr="00994F7D">
              <w:rPr>
                <w:color w:val="000000"/>
                <w:sz w:val="22"/>
                <w:szCs w:val="22"/>
                <w:lang w:val="lt-LT"/>
              </w:rPr>
              <w:t>.</w:t>
            </w:r>
          </w:p>
        </w:tc>
        <w:tc>
          <w:tcPr>
            <w:tcW w:w="504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90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5760" w:type="dxa"/>
          </w:tcPr>
          <w:p w:rsidR="00994F7D" w:rsidRPr="00994F7D" w:rsidRDefault="00994F7D" w:rsidP="00994F7D">
            <w:pPr>
              <w:rPr>
                <w:color w:val="000000"/>
                <w:lang w:val="lt-LT"/>
              </w:rPr>
            </w:pP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</w:tr>
      <w:tr w:rsidR="00994F7D" w:rsidRPr="00994F7D" w:rsidTr="00994F7D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  <w:tc>
          <w:tcPr>
            <w:tcW w:w="504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90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5760" w:type="dxa"/>
          </w:tcPr>
          <w:p w:rsidR="00994F7D" w:rsidRPr="00994F7D" w:rsidRDefault="00994F7D" w:rsidP="00994F7D">
            <w:pPr>
              <w:rPr>
                <w:color w:val="000000"/>
                <w:lang w:val="lt-LT"/>
              </w:rPr>
            </w:pPr>
            <w:bookmarkStart w:id="0" w:name="_GoBack"/>
            <w:bookmarkEnd w:id="0"/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</w:tr>
      <w:tr w:rsidR="00994F7D" w:rsidRPr="00994F7D" w:rsidTr="00994F7D">
        <w:tc>
          <w:tcPr>
            <w:tcW w:w="648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  <w:tc>
          <w:tcPr>
            <w:tcW w:w="504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900" w:type="dxa"/>
          </w:tcPr>
          <w:p w:rsidR="00994F7D" w:rsidRPr="00994F7D" w:rsidRDefault="00994F7D" w:rsidP="00994F7D">
            <w:pPr>
              <w:rPr>
                <w:iCs/>
                <w:color w:val="000000"/>
                <w:lang w:val="lt-LT"/>
              </w:rPr>
            </w:pPr>
          </w:p>
        </w:tc>
        <w:tc>
          <w:tcPr>
            <w:tcW w:w="5760" w:type="dxa"/>
          </w:tcPr>
          <w:p w:rsidR="00994F7D" w:rsidRPr="00994F7D" w:rsidRDefault="00994F7D" w:rsidP="00994F7D">
            <w:pPr>
              <w:rPr>
                <w:color w:val="000000"/>
                <w:lang w:val="lt-LT"/>
              </w:rPr>
            </w:pPr>
          </w:p>
        </w:tc>
        <w:tc>
          <w:tcPr>
            <w:tcW w:w="1606" w:type="dxa"/>
          </w:tcPr>
          <w:p w:rsidR="00994F7D" w:rsidRPr="00994F7D" w:rsidRDefault="00994F7D" w:rsidP="00994F7D">
            <w:pPr>
              <w:jc w:val="both"/>
              <w:rPr>
                <w:color w:val="000000"/>
                <w:lang w:val="lt-LT"/>
              </w:rPr>
            </w:pPr>
          </w:p>
        </w:tc>
      </w:tr>
    </w:tbl>
    <w:p w:rsidR="00994F7D" w:rsidRPr="00994F7D" w:rsidRDefault="00994F7D" w:rsidP="00722A2B">
      <w:pPr>
        <w:rPr>
          <w:color w:val="000000"/>
        </w:rPr>
      </w:pPr>
    </w:p>
    <w:sectPr w:rsidR="00994F7D" w:rsidRPr="00994F7D" w:rsidSect="00994F7D">
      <w:footerReference w:type="default" r:id="rId7"/>
      <w:pgSz w:w="16838" w:h="11906" w:orient="landscape"/>
      <w:pgMar w:top="567" w:right="1134" w:bottom="1701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3A89" w:rsidRDefault="00E33A89" w:rsidP="00994F7D">
      <w:r>
        <w:separator/>
      </w:r>
    </w:p>
  </w:endnote>
  <w:endnote w:type="continuationSeparator" w:id="1">
    <w:p w:rsidR="00E33A89" w:rsidRDefault="00E33A89" w:rsidP="00994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F7D" w:rsidRDefault="00994F7D">
    <w:pPr>
      <w:pStyle w:val="Footer"/>
    </w:pPr>
  </w:p>
  <w:p w:rsidR="00994F7D" w:rsidRDefault="00994F7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3A89" w:rsidRDefault="00E33A89" w:rsidP="00994F7D">
      <w:r>
        <w:separator/>
      </w:r>
    </w:p>
  </w:footnote>
  <w:footnote w:type="continuationSeparator" w:id="1">
    <w:p w:rsidR="00E33A89" w:rsidRDefault="00E33A89" w:rsidP="00994F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994F7D"/>
    <w:rsid w:val="00016095"/>
    <w:rsid w:val="00021F02"/>
    <w:rsid w:val="00171CB9"/>
    <w:rsid w:val="00230B91"/>
    <w:rsid w:val="0030040C"/>
    <w:rsid w:val="003E264D"/>
    <w:rsid w:val="00506B86"/>
    <w:rsid w:val="00532A6E"/>
    <w:rsid w:val="0063032D"/>
    <w:rsid w:val="006F77DB"/>
    <w:rsid w:val="00722A2B"/>
    <w:rsid w:val="00724A19"/>
    <w:rsid w:val="00751EA5"/>
    <w:rsid w:val="00901F92"/>
    <w:rsid w:val="00994F7D"/>
    <w:rsid w:val="00B32958"/>
    <w:rsid w:val="00B51562"/>
    <w:rsid w:val="00B74648"/>
    <w:rsid w:val="00BE4704"/>
    <w:rsid w:val="00E33A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994F7D"/>
    <w:pPr>
      <w:keepNext/>
      <w:jc w:val="both"/>
      <w:outlineLvl w:val="0"/>
    </w:pPr>
    <w:rPr>
      <w:b/>
      <w:bCs/>
      <w:sz w:val="28"/>
      <w:lang w:val="lt-LT"/>
    </w:rPr>
  </w:style>
  <w:style w:type="paragraph" w:styleId="Heading2">
    <w:name w:val="heading 2"/>
    <w:basedOn w:val="Normal"/>
    <w:next w:val="Normal"/>
    <w:link w:val="Heading2Char"/>
    <w:qFormat/>
    <w:rsid w:val="00994F7D"/>
    <w:pPr>
      <w:keepNext/>
      <w:jc w:val="both"/>
      <w:outlineLvl w:val="1"/>
    </w:pPr>
    <w:rPr>
      <w:sz w:val="28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94F7D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994F7D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994F7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4F7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94F7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4F7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4F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F7D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994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ntrat1">
    <w:name w:val="heading 1"/>
    <w:basedOn w:val="prastasis"/>
    <w:next w:val="prastasis"/>
    <w:link w:val="Antrat1Diagrama"/>
    <w:qFormat/>
    <w:rsid w:val="00994F7D"/>
    <w:pPr>
      <w:keepNext/>
      <w:jc w:val="both"/>
      <w:outlineLvl w:val="0"/>
    </w:pPr>
    <w:rPr>
      <w:b/>
      <w:bCs/>
      <w:sz w:val="28"/>
      <w:lang w:val="lt-LT"/>
    </w:rPr>
  </w:style>
  <w:style w:type="paragraph" w:styleId="Antrat2">
    <w:name w:val="heading 2"/>
    <w:basedOn w:val="prastasis"/>
    <w:next w:val="prastasis"/>
    <w:link w:val="Antrat2Diagrama"/>
    <w:qFormat/>
    <w:rsid w:val="00994F7D"/>
    <w:pPr>
      <w:keepNext/>
      <w:jc w:val="both"/>
      <w:outlineLvl w:val="1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994F7D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ntrat2Diagrama">
    <w:name w:val="Antraštė 2 Diagrama"/>
    <w:basedOn w:val="Numatytasispastraiposriftas"/>
    <w:link w:val="Antrat2"/>
    <w:rsid w:val="00994F7D"/>
    <w:rPr>
      <w:rFonts w:ascii="Times New Roman" w:eastAsia="Times New Roman" w:hAnsi="Times New Roman" w:cs="Times New Roman"/>
      <w:sz w:val="28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994F7D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94F7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994F7D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994F7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94F7D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94F7D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AE6902-98F6-4D1C-B710-0DC84BE56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1498</Words>
  <Characters>855</Characters>
  <Application>Microsoft Office Word</Application>
  <DocSecurity>0</DocSecurity>
  <Lines>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Bendras</dc:creator>
  <cp:lastModifiedBy>NamaiPC</cp:lastModifiedBy>
  <cp:revision>2</cp:revision>
  <cp:lastPrinted>2015-09-10T08:13:00Z</cp:lastPrinted>
  <dcterms:created xsi:type="dcterms:W3CDTF">2015-09-10T19:58:00Z</dcterms:created>
  <dcterms:modified xsi:type="dcterms:W3CDTF">2015-09-10T19:58:00Z</dcterms:modified>
</cp:coreProperties>
</file>