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0FB9" w:rsidRDefault="004419AE">
      <w:pPr>
        <w:rPr>
          <w:rFonts w:ascii="Times New Roman" w:hAnsi="Times New Roman" w:cs="Times New Roman"/>
          <w:sz w:val="24"/>
          <w:szCs w:val="24"/>
        </w:rPr>
      </w:pPr>
      <w:r>
        <w:rPr>
          <w:rFonts w:ascii="Times New Roman" w:hAnsi="Times New Roman" w:cs="Times New Roman"/>
          <w:sz w:val="24"/>
          <w:szCs w:val="24"/>
        </w:rPr>
        <w:t xml:space="preserve">                                               Sovietinės tikrovės realijos</w:t>
      </w:r>
    </w:p>
    <w:p w:rsidR="004419AE" w:rsidRDefault="004419AE">
      <w:pPr>
        <w:rPr>
          <w:rFonts w:ascii="Times New Roman" w:hAnsi="Times New Roman" w:cs="Times New Roman"/>
          <w:sz w:val="24"/>
          <w:szCs w:val="24"/>
        </w:rPr>
      </w:pPr>
      <w:r>
        <w:rPr>
          <w:rFonts w:ascii="Times New Roman" w:hAnsi="Times New Roman" w:cs="Times New Roman"/>
          <w:sz w:val="24"/>
          <w:szCs w:val="24"/>
        </w:rPr>
        <w:t xml:space="preserve">                                  ( pagal R.Flick romaną „Paskutinis traukinys“ )</w:t>
      </w:r>
    </w:p>
    <w:p w:rsidR="004419AE" w:rsidRDefault="004419AE">
      <w:pPr>
        <w:rPr>
          <w:rFonts w:ascii="Times New Roman" w:hAnsi="Times New Roman" w:cs="Times New Roman"/>
          <w:sz w:val="24"/>
          <w:szCs w:val="24"/>
        </w:rPr>
      </w:pPr>
      <w:r>
        <w:rPr>
          <w:rFonts w:ascii="Times New Roman" w:hAnsi="Times New Roman" w:cs="Times New Roman"/>
          <w:sz w:val="24"/>
          <w:szCs w:val="24"/>
        </w:rPr>
        <w:t xml:space="preserve">   </w:t>
      </w:r>
      <w:r w:rsidR="00F069CA">
        <w:rPr>
          <w:rFonts w:ascii="Times New Roman" w:hAnsi="Times New Roman" w:cs="Times New Roman"/>
          <w:sz w:val="24"/>
          <w:szCs w:val="24"/>
        </w:rPr>
        <w:t xml:space="preserve">                            </w:t>
      </w:r>
      <w:r>
        <w:rPr>
          <w:rFonts w:ascii="Times New Roman" w:hAnsi="Times New Roman" w:cs="Times New Roman"/>
          <w:sz w:val="24"/>
          <w:szCs w:val="24"/>
        </w:rPr>
        <w:t xml:space="preserve"> Tinka naudoti analizuojant Kunčino „Tūlą“.</w:t>
      </w:r>
    </w:p>
    <w:p w:rsidR="004419AE" w:rsidRDefault="004419AE">
      <w:pPr>
        <w:rPr>
          <w:rFonts w:ascii="Times New Roman" w:hAnsi="Times New Roman" w:cs="Times New Roman"/>
          <w:sz w:val="24"/>
          <w:szCs w:val="24"/>
        </w:rPr>
      </w:pPr>
    </w:p>
    <w:p w:rsidR="004419AE" w:rsidRDefault="008561FC">
      <w:pPr>
        <w:rPr>
          <w:rFonts w:ascii="Times New Roman" w:hAnsi="Times New Roman" w:cs="Times New Roman"/>
          <w:sz w:val="24"/>
          <w:szCs w:val="24"/>
        </w:rPr>
      </w:pPr>
      <w:r>
        <w:rPr>
          <w:rFonts w:ascii="Times New Roman" w:hAnsi="Times New Roman" w:cs="Times New Roman"/>
          <w:sz w:val="24"/>
          <w:szCs w:val="24"/>
        </w:rPr>
        <w:t xml:space="preserve">         Skyrybos užduoty</w:t>
      </w:r>
      <w:r w:rsidR="004419AE">
        <w:rPr>
          <w:rFonts w:ascii="Times New Roman" w:hAnsi="Times New Roman" w:cs="Times New Roman"/>
          <w:sz w:val="24"/>
          <w:szCs w:val="24"/>
        </w:rPr>
        <w:t>s:</w:t>
      </w:r>
    </w:p>
    <w:p w:rsidR="004419AE" w:rsidRDefault="004419AE">
      <w:pPr>
        <w:rPr>
          <w:rFonts w:ascii="Times New Roman" w:hAnsi="Times New Roman" w:cs="Times New Roman"/>
          <w:sz w:val="24"/>
          <w:szCs w:val="24"/>
        </w:rPr>
      </w:pPr>
    </w:p>
    <w:p w:rsidR="004419AE" w:rsidRDefault="00F069CA" w:rsidP="00F069CA">
      <w:pPr>
        <w:jc w:val="both"/>
        <w:rPr>
          <w:rFonts w:ascii="Times New Roman" w:hAnsi="Times New Roman" w:cs="Times New Roman"/>
        </w:rPr>
      </w:pPr>
      <w:r>
        <w:rPr>
          <w:rFonts w:ascii="Times New Roman" w:hAnsi="Times New Roman" w:cs="Times New Roman"/>
          <w:sz w:val="24"/>
          <w:szCs w:val="24"/>
        </w:rPr>
        <w:t>„</w:t>
      </w:r>
      <w:r w:rsidR="004419AE">
        <w:rPr>
          <w:rFonts w:ascii="Times New Roman" w:hAnsi="Times New Roman" w:cs="Times New Roman"/>
          <w:sz w:val="24"/>
          <w:szCs w:val="24"/>
        </w:rPr>
        <w:t xml:space="preserve">       </w:t>
      </w:r>
      <w:r w:rsidR="004419AE">
        <w:rPr>
          <w:rFonts w:ascii="Times New Roman" w:hAnsi="Times New Roman" w:cs="Times New Roman"/>
        </w:rPr>
        <w:t>Pas mus visko yra visko galima</w:t>
      </w:r>
      <w:r w:rsidR="00DE057D">
        <w:rPr>
          <w:rFonts w:ascii="Times New Roman" w:hAnsi="Times New Roman" w:cs="Times New Roman"/>
        </w:rPr>
        <w:t xml:space="preserve"> </w:t>
      </w:r>
      <w:r>
        <w:rPr>
          <w:rFonts w:ascii="Times New Roman" w:hAnsi="Times New Roman" w:cs="Times New Roman"/>
        </w:rPr>
        <w:t>gauti.T</w:t>
      </w:r>
      <w:r w:rsidR="004419AE">
        <w:rPr>
          <w:rFonts w:ascii="Times New Roman" w:hAnsi="Times New Roman" w:cs="Times New Roman"/>
        </w:rPr>
        <w:t>ačiau tokia laimė nusišypso ne kiekvienam.Ką gi apšviesiu tave užsienietį nesuvokiantį sovietinio gyvenimo tikrovės. Ir ji pati gerai nesuvokdama kodėl su nemaža sarkazmo doze balse išklojo Nors pas mus skelbiama lygybė iš kiekvieno pagal sugebėjimus</w:t>
      </w:r>
      <w:r>
        <w:rPr>
          <w:rFonts w:ascii="Times New Roman" w:hAnsi="Times New Roman" w:cs="Times New Roman"/>
        </w:rPr>
        <w:t xml:space="preserve"> kiekvienam pagal poreikius bet tie poreikiai ir jų tenkinimo keliai labai skirtingi.Vienokie darbininko ar mokytojo visai kitokie  partinio ar valdžios šulo.Taigi priklausomai nuo padėties ir apsiperkama skirtingose parduotuvėse gydoma skirtingose ligoninėse aptarnaujama skirtingose poliklinikose.Ypatingiems asmenims skirtose parduotuvėse prekės išskirtinės deficitinės o kainos žemos.“</w:t>
      </w:r>
    </w:p>
    <w:p w:rsidR="00F069CA" w:rsidRDefault="00F069CA" w:rsidP="00F069CA">
      <w:pPr>
        <w:jc w:val="both"/>
        <w:rPr>
          <w:rFonts w:ascii="Times New Roman" w:hAnsi="Times New Roman" w:cs="Times New Roman"/>
        </w:rPr>
      </w:pPr>
    </w:p>
    <w:p w:rsidR="00F069CA" w:rsidRDefault="00F069CA" w:rsidP="00F069CA">
      <w:pPr>
        <w:jc w:val="both"/>
        <w:rPr>
          <w:rFonts w:ascii="Times New Roman" w:hAnsi="Times New Roman" w:cs="Times New Roman"/>
        </w:rPr>
      </w:pPr>
      <w:r>
        <w:rPr>
          <w:rFonts w:ascii="Times New Roman" w:hAnsi="Times New Roman" w:cs="Times New Roman"/>
        </w:rPr>
        <w:t>„Važiuojant centrinėmis gatvėmis jo dėmesį patraukė dailios jaunos merginos ryškiai raudonomis ar tamsiai šokoladinėmis</w:t>
      </w:r>
      <w:r w:rsidR="00B8170B">
        <w:rPr>
          <w:rFonts w:ascii="Times New Roman" w:hAnsi="Times New Roman" w:cs="Times New Roman"/>
        </w:rPr>
        <w:t xml:space="preserve"> lū</w:t>
      </w:r>
      <w:r>
        <w:rPr>
          <w:rFonts w:ascii="Times New Roman" w:hAnsi="Times New Roman" w:cs="Times New Roman"/>
        </w:rPr>
        <w:t>pomis vasariškai spalvingomis suknelėmis.Iš eisenos ir laikysenos jos panėšėjo</w:t>
      </w:r>
      <w:r w:rsidR="00DE057D">
        <w:rPr>
          <w:rFonts w:ascii="Times New Roman" w:hAnsi="Times New Roman" w:cs="Times New Roman"/>
        </w:rPr>
        <w:t xml:space="preserve"> į Paryžiuje B</w:t>
      </w:r>
      <w:r w:rsidR="00B8170B">
        <w:rPr>
          <w:rFonts w:ascii="Times New Roman" w:hAnsi="Times New Roman" w:cs="Times New Roman"/>
        </w:rPr>
        <w:t>erlyne ar</w:t>
      </w:r>
      <w:r w:rsidR="00DE057D">
        <w:rPr>
          <w:rFonts w:ascii="Times New Roman" w:hAnsi="Times New Roman" w:cs="Times New Roman"/>
        </w:rPr>
        <w:t xml:space="preserve"> </w:t>
      </w:r>
      <w:r w:rsidR="00B8170B">
        <w:rPr>
          <w:rFonts w:ascii="Times New Roman" w:hAnsi="Times New Roman" w:cs="Times New Roman"/>
        </w:rPr>
        <w:t>Vienoje matytas išvaizdžias jaunas moteris.O apie jaunus vyrus to negalėjai pasakyti.Jų veidai buvo niūrūs</w:t>
      </w:r>
      <w:r w:rsidR="00DE057D">
        <w:rPr>
          <w:rFonts w:ascii="Times New Roman" w:hAnsi="Times New Roman" w:cs="Times New Roman"/>
        </w:rPr>
        <w:t xml:space="preserve"> susirūpinę drabužiai nudrengti ir neskoningi avalynė išklypusi nuo ilgo nešiojimo.Apskritai žmonių veiduose retai galėjai pastebėti šypseną ar džiugesį pajusti juoko pliūpsnį tarsi visus būtų ištikusi nesėkmė o patį miestą užgriuvusi nelaimė.“</w:t>
      </w:r>
    </w:p>
    <w:p w:rsidR="00DE057D" w:rsidRDefault="00DE057D" w:rsidP="00F069CA">
      <w:pPr>
        <w:jc w:val="both"/>
        <w:rPr>
          <w:rFonts w:ascii="Times New Roman" w:hAnsi="Times New Roman" w:cs="Times New Roman"/>
        </w:rPr>
      </w:pPr>
    </w:p>
    <w:p w:rsidR="00DE057D" w:rsidRDefault="00DE057D" w:rsidP="00F069CA">
      <w:pPr>
        <w:jc w:val="both"/>
        <w:rPr>
          <w:rFonts w:ascii="Times New Roman" w:hAnsi="Times New Roman" w:cs="Times New Roman"/>
        </w:rPr>
      </w:pPr>
      <w:r>
        <w:rPr>
          <w:rFonts w:ascii="Times New Roman" w:hAnsi="Times New Roman" w:cs="Times New Roman"/>
        </w:rPr>
        <w:t>„Visą  kelią iš oro uosto į centrą Valteris su širdgėla žvelgė į sugriaut</w:t>
      </w:r>
      <w:r w:rsidR="00B34A2C">
        <w:rPr>
          <w:rFonts w:ascii="Times New Roman" w:hAnsi="Times New Roman" w:cs="Times New Roman"/>
        </w:rPr>
        <w:t>ą ir išniekintą gimtąjį miestą.J</w:t>
      </w:r>
      <w:r>
        <w:rPr>
          <w:rFonts w:ascii="Times New Roman" w:hAnsi="Times New Roman" w:cs="Times New Roman"/>
        </w:rPr>
        <w:t>is gūžėsi regėdamas kalnus šiukšlių suverstų šalia gyvenamųjų namų šalikelėse neseniai pasodintus bet jau</w:t>
      </w:r>
      <w:r w:rsidR="00B34A2C">
        <w:rPr>
          <w:rFonts w:ascii="Times New Roman" w:hAnsi="Times New Roman" w:cs="Times New Roman"/>
        </w:rPr>
        <w:t xml:space="preserve"> aplaužytus medelius aprašinėt</w:t>
      </w:r>
      <w:r>
        <w:rPr>
          <w:rFonts w:ascii="Times New Roman" w:hAnsi="Times New Roman" w:cs="Times New Roman"/>
        </w:rPr>
        <w:t>as namų sienas nuo karo laikų neremontu</w:t>
      </w:r>
      <w:r w:rsidR="00B34A2C">
        <w:rPr>
          <w:rFonts w:ascii="Times New Roman" w:hAnsi="Times New Roman" w:cs="Times New Roman"/>
        </w:rPr>
        <w:t>otas duobėm išmaltas gatves.Važiuodamas regėjo nežinia kokią naujai įrengtą didelę  aikštę apaugusią varnalėšomis su pasivaikščiojimo takais išgrįstais sutrupintom raudonom griuvėsių plytom.Valterį stebino šalikelėse riogsantys masyvūs stendai su rėksmingais šūkiais ant raudono audeklo išrašytais kirilica baltomis raidėmis.Nemokėdamas rusų kalbos jis nesuprato tų žodžių  bet suvokė kad jie tikriausiai šlovina sovietinį gyvenimą.Kas liko iš mano gimtojo miesto buvusios grožybės galvojo Toleikis.Ogi nieko Ar beveik nieko. Jis patyręs architektas žinojo miestas visada atspindi gyventojų charakterį ir kultūros lygį kokie gyventojai  toks ir miestas.Jiems svetimas ir nemylimas mano Kenigsbergas ( Kaliningradas ) atsiduso mintyse.</w:t>
      </w:r>
      <w:r w:rsidR="008561FC">
        <w:rPr>
          <w:rFonts w:ascii="Times New Roman" w:hAnsi="Times New Roman" w:cs="Times New Roman"/>
        </w:rPr>
        <w:t>“</w:t>
      </w:r>
    </w:p>
    <w:p w:rsidR="008561FC" w:rsidRDefault="008561FC" w:rsidP="00F069CA">
      <w:pPr>
        <w:jc w:val="both"/>
        <w:rPr>
          <w:rFonts w:ascii="Times New Roman" w:hAnsi="Times New Roman" w:cs="Times New Roman"/>
        </w:rPr>
      </w:pPr>
    </w:p>
    <w:p w:rsidR="008561FC" w:rsidRDefault="00EE041D" w:rsidP="00F069CA">
      <w:pPr>
        <w:jc w:val="both"/>
        <w:rPr>
          <w:rFonts w:ascii="Times New Roman" w:hAnsi="Times New Roman" w:cs="Times New Roman"/>
        </w:rPr>
      </w:pPr>
      <w:r>
        <w:rPr>
          <w:rFonts w:ascii="Times New Roman" w:hAnsi="Times New Roman" w:cs="Times New Roman"/>
        </w:rPr>
        <w:t>„ Pirmiausia susitarkime Prūsijoje jokio Kaliningrado nebuvo o ir būti negalėjo įsiterpė Valteris. Antra nemanyčiau kad svetima kariuomenė stovėjusi čia šitiek laiko būtų buvusi kultūros nešėja nenorėdamas aštrinti pokalbio lyg abejodamas ramiai dėstė Valteris. Rusams dažnai būdinga o ir naudinga apsimesti kitų tautų vaduotojais.Tiktai „:išvadavę“ jie dažnai pamiršta sugrįžti atgal į savo namus.Ir dabar matau tai savo akimis.“</w:t>
      </w:r>
    </w:p>
    <w:p w:rsidR="008561FC" w:rsidRDefault="008561FC" w:rsidP="00F069CA">
      <w:pPr>
        <w:jc w:val="both"/>
        <w:rPr>
          <w:rFonts w:ascii="Times New Roman" w:hAnsi="Times New Roman" w:cs="Times New Roman"/>
        </w:rPr>
      </w:pPr>
    </w:p>
    <w:p w:rsidR="008561FC" w:rsidRDefault="00D3186B" w:rsidP="00F069CA">
      <w:pPr>
        <w:jc w:val="both"/>
        <w:rPr>
          <w:rFonts w:ascii="Times New Roman" w:hAnsi="Times New Roman" w:cs="Times New Roman"/>
        </w:rPr>
      </w:pPr>
      <w:r>
        <w:rPr>
          <w:rFonts w:ascii="Times New Roman" w:hAnsi="Times New Roman" w:cs="Times New Roman"/>
        </w:rPr>
        <w:lastRenderedPageBreak/>
        <w:t xml:space="preserve">                      </w:t>
      </w:r>
      <w:bookmarkStart w:id="0" w:name="_GoBack"/>
      <w:bookmarkEnd w:id="0"/>
    </w:p>
    <w:p w:rsidR="00F069CA" w:rsidRPr="004419AE" w:rsidRDefault="00F069CA" w:rsidP="00F069CA">
      <w:pPr>
        <w:jc w:val="both"/>
        <w:rPr>
          <w:rFonts w:ascii="Times New Roman" w:hAnsi="Times New Roman" w:cs="Times New Roman"/>
        </w:rPr>
      </w:pPr>
    </w:p>
    <w:p w:rsidR="004419AE" w:rsidRPr="004419AE" w:rsidRDefault="004419AE">
      <w:pPr>
        <w:rPr>
          <w:rFonts w:ascii="Times New Roman" w:hAnsi="Times New Roman" w:cs="Times New Roman"/>
        </w:rPr>
      </w:pPr>
    </w:p>
    <w:sectPr w:rsidR="004419AE" w:rsidRPr="004419AE">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19AE"/>
    <w:rsid w:val="00020FB9"/>
    <w:rsid w:val="00290F4E"/>
    <w:rsid w:val="004419AE"/>
    <w:rsid w:val="008561FC"/>
    <w:rsid w:val="008E6CF2"/>
    <w:rsid w:val="00B34A2C"/>
    <w:rsid w:val="00B8170B"/>
    <w:rsid w:val="00D3186B"/>
    <w:rsid w:val="00DE057D"/>
    <w:rsid w:val="00EE041D"/>
    <w:rsid w:val="00F069C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Pages>
  <Words>1910</Words>
  <Characters>1089</Characters>
  <Application>Microsoft Office Word</Application>
  <DocSecurity>0</DocSecurity>
  <Lines>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Laimute</dc:creator>
  <cp:lastModifiedBy>Laimute</cp:lastModifiedBy>
  <cp:revision>5</cp:revision>
  <dcterms:created xsi:type="dcterms:W3CDTF">2015-06-30T16:10:00Z</dcterms:created>
  <dcterms:modified xsi:type="dcterms:W3CDTF">2015-06-30T17:25:00Z</dcterms:modified>
</cp:coreProperties>
</file>