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1AE" w:rsidRDefault="003311AE" w:rsidP="003311AE">
      <w:pPr>
        <w:ind w:firstLine="0"/>
        <w:jc w:val="left"/>
        <w:rPr>
          <w:b/>
          <w:sz w:val="24"/>
          <w:lang w:val="lt-LT"/>
        </w:rPr>
      </w:pPr>
      <w:r>
        <w:rPr>
          <w:b/>
          <w:sz w:val="24"/>
          <w:lang w:val="lt-LT"/>
        </w:rPr>
        <w:t>I. Romantinės literatūros žmogus-jausminga asmenybė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4644"/>
        <w:gridCol w:w="5245"/>
      </w:tblGrid>
      <w:tr w:rsidR="003311AE" w:rsidTr="001A2858">
        <w:trPr>
          <w:trHeight w:val="551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AE" w:rsidRPr="005C5466" w:rsidRDefault="003311AE" w:rsidP="001A2858">
            <w:pPr>
              <w:pStyle w:val="HTMLPreformatted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5C5466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I. A.Mickevičius. Odė jaunystei (ištrauka)</w:t>
            </w:r>
            <w:r w:rsidRPr="005C5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AE" w:rsidRPr="005C5466" w:rsidRDefault="003311AE" w:rsidP="001A2858">
            <w:pPr>
              <w:pStyle w:val="HTMLPreformatted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II. </w:t>
            </w:r>
            <w:proofErr w:type="spellStart"/>
            <w:r w:rsidRPr="005C54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Maironis</w:t>
            </w:r>
            <w:proofErr w:type="spellEnd"/>
            <w:r w:rsidRPr="005C54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,,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Ko siekiu ir alkstu“</w:t>
            </w:r>
          </w:p>
        </w:tc>
      </w:tr>
      <w:tr w:rsidR="003311AE" w:rsidTr="001A2858">
        <w:trPr>
          <w:trHeight w:val="8079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AE" w:rsidRPr="005C5466" w:rsidRDefault="003311AE" w:rsidP="001A2858">
            <w:pPr>
              <w:tabs>
                <w:tab w:val="left" w:pos="720"/>
              </w:tabs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 dvasios, be širdies – tai griaučių minios!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O, duok, jaunyste, man sparnus!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Virš žemės negyvos, lig pat žydrynės,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Pakilsiu rojun, į kraštus,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 įkvėpimas kuria stebuklus,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 puošia jis žiedais naujovę, –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Tenai viltis – jo palydovė.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Lai tie, kuriuos jau slegia metai,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 žemėn linksta kaktomis,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Matuos pasaulį akimis,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Kurios aplink siaurai temato.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Pakilk, jaunyste, virš slėnių,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 tiek pelėsių jau priviso,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Pakilk, ir saulėtu žvilgsniu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Tu perverki žmoniją visą!</w:t>
            </w:r>
          </w:p>
          <w:p w:rsidR="003311AE" w:rsidRPr="005C5466" w:rsidRDefault="003311AE" w:rsidP="001A2858">
            <w:pPr>
              <w:pStyle w:val="HTMLPreformatted"/>
              <w:numPr>
                <w:ilvl w:val="0"/>
                <w:numId w:val="1"/>
              </w:numPr>
              <w:ind w:left="709" w:hanging="425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Kokius siekius išsako odės subjektas?</w:t>
            </w:r>
          </w:p>
          <w:p w:rsidR="003311AE" w:rsidRPr="005C5466" w:rsidRDefault="003311AE" w:rsidP="001A2858">
            <w:pPr>
              <w:pStyle w:val="HTMLPreformatted"/>
              <w:numPr>
                <w:ilvl w:val="0"/>
                <w:numId w:val="1"/>
              </w:numPr>
              <w:ind w:left="709" w:hanging="425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Kuo skiriasi jaunosios ir senosios kartos gyvenimas?</w:t>
            </w:r>
          </w:p>
          <w:p w:rsidR="003311AE" w:rsidRPr="005C5466" w:rsidRDefault="003311AE" w:rsidP="001A2858">
            <w:pPr>
              <w:pStyle w:val="HTMLPreformatted"/>
              <w:numPr>
                <w:ilvl w:val="0"/>
                <w:numId w:val="1"/>
              </w:numPr>
              <w:ind w:left="709" w:hanging="425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Aptarkite kalbančiojo santykį su žemiškąja erdve, atsakymą pagrįskite citata.</w:t>
            </w:r>
          </w:p>
          <w:p w:rsidR="003311AE" w:rsidRPr="005C5466" w:rsidRDefault="003311AE" w:rsidP="001A2858">
            <w:pPr>
              <w:pStyle w:val="HTMLPreformatted"/>
              <w:numPr>
                <w:ilvl w:val="0"/>
                <w:numId w:val="1"/>
              </w:numPr>
              <w:ind w:left="709" w:hanging="425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Paaiškinkite, kaip apibūdinamas dangiškosios erdvės polius. Atsakymą argumentuokite.</w:t>
            </w:r>
          </w:p>
          <w:p w:rsidR="003311AE" w:rsidRPr="005C5466" w:rsidRDefault="003311AE" w:rsidP="001A2858">
            <w:pPr>
              <w:pStyle w:val="HTMLPreformatted"/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AE" w:rsidRPr="005C5466" w:rsidRDefault="003311AE" w:rsidP="001A285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firstLine="0"/>
              <w:jc w:val="left"/>
              <w:rPr>
                <w:rFonts w:ascii="Times New Roman" w:eastAsia="Times New Roman" w:hAnsi="Times New Roman" w:cs="Times New Roman"/>
                <w:color w:val="485661"/>
                <w:sz w:val="24"/>
                <w:szCs w:val="24"/>
                <w:lang w:val="lt-LT"/>
              </w:rPr>
            </w:pP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Sapnų be kančios ir ramumo saldaus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Taip alksta pavargėliai žmonės,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O man tie šešėliai širdies neprigaus: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Aš noriu verpetų, karionės.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Tarp marių plačių kad užkaukia vilnis,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Plačiau man siūbuoja krūtinė;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Ir žiūri tolyn nusiblaivius akis,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Ir nori apimt begalinę!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Man meilės nereikia, kai siūlos pati;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Neapkenčiu jausmų silpnybės;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Vien žavi bekalbė širdis paslapti,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Kurios nepasieksi gilybės!..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Einu nesuprantamas vienas keliu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Be draugo, ir nieks nepalydi;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Nors verkia širdis, linksmai juoktis galiu,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Ir kūdikiai laimės pavydi.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Ko siekiu ir alkstu, vargiai bežinau!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Pasiekt nepasiekiama šalį?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Tik atilsio vieno kaip maro bijau,</w:t>
            </w:r>
            <w:r w:rsidRPr="005C54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Tik norai užmigti negali.</w:t>
            </w:r>
          </w:p>
          <w:p w:rsidR="003311AE" w:rsidRPr="005C5466" w:rsidRDefault="003311AE" w:rsidP="001A2858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firstLine="0"/>
              <w:jc w:val="left"/>
              <w:rPr>
                <w:rFonts w:ascii="Times New Roman" w:eastAsia="Times New Roman" w:hAnsi="Times New Roman" w:cs="Times New Roman"/>
                <w:color w:val="485661"/>
                <w:sz w:val="24"/>
                <w:szCs w:val="24"/>
                <w:lang w:val="lt-LT"/>
              </w:rPr>
            </w:pPr>
          </w:p>
          <w:p w:rsidR="003311AE" w:rsidRPr="005C5466" w:rsidRDefault="003311AE" w:rsidP="001A2858">
            <w:pPr>
              <w:pStyle w:val="ListParagraph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5C546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Kaip plačiau paaiškintumėte ,,pavargėlių žmonių“ troškimus?</w:t>
            </w:r>
          </w:p>
          <w:p w:rsidR="003311AE" w:rsidRPr="005C5466" w:rsidRDefault="003311AE" w:rsidP="001A2858">
            <w:pPr>
              <w:pStyle w:val="ListParagraph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546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Apie kokius siekius kalba lyrinis subjektas?</w:t>
            </w:r>
          </w:p>
          <w:p w:rsidR="003311AE" w:rsidRPr="005C5466" w:rsidRDefault="003311AE" w:rsidP="001A2858">
            <w:pPr>
              <w:pStyle w:val="ListParagraph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546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Kas labiausiai gąsdina lyrinį subjektą?</w:t>
            </w:r>
          </w:p>
          <w:p w:rsidR="003311AE" w:rsidRPr="005C5466" w:rsidRDefault="003311AE" w:rsidP="001A285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ind w:left="360" w:firstLine="0"/>
              <w:jc w:val="left"/>
              <w:rPr>
                <w:rFonts w:ascii="Times New Roman" w:eastAsia="Times New Roman" w:hAnsi="Times New Roman" w:cs="Times New Roman"/>
                <w:color w:val="485661"/>
                <w:sz w:val="24"/>
                <w:szCs w:val="24"/>
              </w:rPr>
            </w:pPr>
          </w:p>
        </w:tc>
      </w:tr>
    </w:tbl>
    <w:p w:rsidR="003311AE" w:rsidRDefault="003311AE" w:rsidP="003311AE">
      <w:pPr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lt-LT"/>
        </w:rPr>
      </w:pPr>
    </w:p>
    <w:p w:rsidR="003311AE" w:rsidRDefault="003311AE" w:rsidP="003311AE">
      <w:pPr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lt-LT"/>
        </w:rPr>
      </w:pPr>
    </w:p>
    <w:p w:rsidR="003311AE" w:rsidRPr="003311AE" w:rsidRDefault="003311AE" w:rsidP="003311AE">
      <w:pPr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D72AA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lt-LT"/>
        </w:rPr>
        <w:t>Naudodamiesi atsakymais į klausimus, parašykite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lt-LT"/>
        </w:rPr>
        <w:t xml:space="preserve"> pastraipą </w:t>
      </w:r>
      <w:r w:rsidRPr="003311A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,,</w:t>
      </w:r>
      <w:r w:rsidRPr="003311AE">
        <w:rPr>
          <w:b/>
          <w:sz w:val="24"/>
          <w:lang w:val="lt-LT"/>
        </w:rPr>
        <w:t xml:space="preserve"> </w:t>
      </w:r>
      <w:r w:rsidRPr="003311AE">
        <w:rPr>
          <w:b/>
          <w:sz w:val="24"/>
          <w:lang w:val="lt-LT"/>
        </w:rPr>
        <w:t>Romantinės literatūros žmogus-jausminga asmenybė</w:t>
      </w:r>
      <w:r w:rsidRPr="003311A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“</w:t>
      </w:r>
      <w:r w:rsidRPr="003311A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</w:p>
    <w:p w:rsidR="003311AE" w:rsidRPr="003311AE" w:rsidRDefault="003311AE" w:rsidP="003311AE">
      <w:pPr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3311A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</w:t>
      </w:r>
    </w:p>
    <w:p w:rsidR="00A50960" w:rsidRPr="003311AE" w:rsidRDefault="00A50960">
      <w:bookmarkStart w:id="0" w:name="_GoBack"/>
      <w:bookmarkEnd w:id="0"/>
    </w:p>
    <w:sectPr w:rsidR="00A50960" w:rsidRPr="00331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BA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92B78"/>
    <w:multiLevelType w:val="hybridMultilevel"/>
    <w:tmpl w:val="BB568C7A"/>
    <w:lvl w:ilvl="0" w:tplc="2E389BBA">
      <w:start w:val="1"/>
      <w:numFmt w:val="decimal"/>
      <w:lvlText w:val="%1."/>
      <w:lvlJc w:val="left"/>
      <w:pPr>
        <w:ind w:left="1211" w:hanging="360"/>
      </w:p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>
      <w:start w:val="1"/>
      <w:numFmt w:val="lowerRoman"/>
      <w:lvlText w:val="%3."/>
      <w:lvlJc w:val="right"/>
      <w:pPr>
        <w:ind w:left="2651" w:hanging="180"/>
      </w:pPr>
    </w:lvl>
    <w:lvl w:ilvl="3" w:tplc="0409000F">
      <w:start w:val="1"/>
      <w:numFmt w:val="decimal"/>
      <w:lvlText w:val="%4."/>
      <w:lvlJc w:val="left"/>
      <w:pPr>
        <w:ind w:left="3371" w:hanging="360"/>
      </w:pPr>
    </w:lvl>
    <w:lvl w:ilvl="4" w:tplc="04090019">
      <w:start w:val="1"/>
      <w:numFmt w:val="lowerLetter"/>
      <w:lvlText w:val="%5."/>
      <w:lvlJc w:val="left"/>
      <w:pPr>
        <w:ind w:left="4091" w:hanging="360"/>
      </w:pPr>
    </w:lvl>
    <w:lvl w:ilvl="5" w:tplc="0409001B">
      <w:start w:val="1"/>
      <w:numFmt w:val="lowerRoman"/>
      <w:lvlText w:val="%6."/>
      <w:lvlJc w:val="right"/>
      <w:pPr>
        <w:ind w:left="4811" w:hanging="180"/>
      </w:pPr>
    </w:lvl>
    <w:lvl w:ilvl="6" w:tplc="0409000F">
      <w:start w:val="1"/>
      <w:numFmt w:val="decimal"/>
      <w:lvlText w:val="%7."/>
      <w:lvlJc w:val="left"/>
      <w:pPr>
        <w:ind w:left="5531" w:hanging="360"/>
      </w:pPr>
    </w:lvl>
    <w:lvl w:ilvl="7" w:tplc="04090019">
      <w:start w:val="1"/>
      <w:numFmt w:val="lowerLetter"/>
      <w:lvlText w:val="%8."/>
      <w:lvlJc w:val="left"/>
      <w:pPr>
        <w:ind w:left="6251" w:hanging="360"/>
      </w:pPr>
    </w:lvl>
    <w:lvl w:ilvl="8" w:tplc="0409001B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6F211695"/>
    <w:multiLevelType w:val="hybridMultilevel"/>
    <w:tmpl w:val="966AE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1AE"/>
    <w:rsid w:val="003311AE"/>
    <w:rsid w:val="00A5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1AE"/>
    <w:pPr>
      <w:spacing w:before="100" w:beforeAutospacing="1" w:after="100" w:afterAutospacing="1" w:line="240" w:lineRule="auto"/>
      <w:ind w:firstLine="851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3311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311AE"/>
    <w:rPr>
      <w:rFonts w:ascii="Consolas" w:hAnsi="Consolas" w:cs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3311AE"/>
    <w:pPr>
      <w:ind w:left="720"/>
      <w:contextualSpacing/>
    </w:pPr>
  </w:style>
  <w:style w:type="table" w:styleId="TableGrid">
    <w:name w:val="Table Grid"/>
    <w:basedOn w:val="TableNormal"/>
    <w:uiPriority w:val="59"/>
    <w:rsid w:val="003311AE"/>
    <w:pPr>
      <w:spacing w:before="100" w:beforeAutospacing="1" w:after="100" w:afterAutospacing="1" w:line="240" w:lineRule="auto"/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1AE"/>
    <w:pPr>
      <w:spacing w:before="100" w:beforeAutospacing="1" w:after="100" w:afterAutospacing="1" w:line="240" w:lineRule="auto"/>
      <w:ind w:firstLine="851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3311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311AE"/>
    <w:rPr>
      <w:rFonts w:ascii="Consolas" w:hAnsi="Consolas" w:cs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3311AE"/>
    <w:pPr>
      <w:ind w:left="720"/>
      <w:contextualSpacing/>
    </w:pPr>
  </w:style>
  <w:style w:type="table" w:styleId="TableGrid">
    <w:name w:val="Table Grid"/>
    <w:basedOn w:val="TableNormal"/>
    <w:uiPriority w:val="59"/>
    <w:rsid w:val="003311AE"/>
    <w:pPr>
      <w:spacing w:before="100" w:beforeAutospacing="1" w:after="100" w:afterAutospacing="1" w:line="240" w:lineRule="auto"/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Rasa</dc:creator>
  <cp:lastModifiedBy>Rasa</cp:lastModifiedBy>
  <cp:revision>1</cp:revision>
  <dcterms:created xsi:type="dcterms:W3CDTF">2015-05-17T09:53:00Z</dcterms:created>
  <dcterms:modified xsi:type="dcterms:W3CDTF">2015-05-17T09:54:00Z</dcterms:modified>
</cp:coreProperties>
</file>