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4416" w:rsidRPr="00FB094C" w:rsidRDefault="008D7671" w:rsidP="00A31865">
      <w:pPr>
        <w:spacing w:after="0" w:line="240" w:lineRule="auto"/>
        <w:rPr>
          <w:rFonts w:ascii="Times New Roman" w:hAnsi="Times New Roman" w:cs="Times New Roman"/>
          <w:b/>
          <w:sz w:val="20"/>
          <w:szCs w:val="20"/>
        </w:rPr>
      </w:pPr>
      <w:r w:rsidRPr="00FB094C">
        <w:rPr>
          <w:rFonts w:ascii="Times New Roman" w:hAnsi="Times New Roman" w:cs="Times New Roman"/>
          <w:b/>
          <w:sz w:val="20"/>
          <w:szCs w:val="20"/>
        </w:rPr>
        <w:t>V. Mykolaitis-Putinas. „Altorių šešėly“</w:t>
      </w:r>
      <w:r w:rsidR="000F7182" w:rsidRPr="00FB094C">
        <w:rPr>
          <w:rFonts w:ascii="Times New Roman" w:hAnsi="Times New Roman" w:cs="Times New Roman"/>
          <w:b/>
          <w:sz w:val="20"/>
          <w:szCs w:val="20"/>
        </w:rPr>
        <w:t>. I dalis „Bandymų dienos“</w:t>
      </w:r>
    </w:p>
    <w:tbl>
      <w:tblPr>
        <w:tblStyle w:val="Lentelstinklelis"/>
        <w:tblW w:w="16160" w:type="dxa"/>
        <w:tblInd w:w="-601" w:type="dxa"/>
        <w:tblLook w:val="04A0"/>
      </w:tblPr>
      <w:tblGrid>
        <w:gridCol w:w="1155"/>
        <w:gridCol w:w="5846"/>
        <w:gridCol w:w="6041"/>
        <w:gridCol w:w="3118"/>
      </w:tblGrid>
      <w:tr w:rsidR="000633C2" w:rsidRPr="00FB094C" w:rsidTr="008F59BE">
        <w:tc>
          <w:tcPr>
            <w:tcW w:w="1155" w:type="dxa"/>
          </w:tcPr>
          <w:p w:rsidR="004918CB" w:rsidRPr="00FB094C" w:rsidRDefault="004918CB" w:rsidP="00A31865">
            <w:pPr>
              <w:rPr>
                <w:rFonts w:ascii="Times New Roman" w:hAnsi="Times New Roman" w:cs="Times New Roman"/>
                <w:sz w:val="20"/>
                <w:szCs w:val="20"/>
              </w:rPr>
            </w:pPr>
            <w:r w:rsidRPr="00FB094C">
              <w:rPr>
                <w:rFonts w:ascii="Times New Roman" w:hAnsi="Times New Roman" w:cs="Times New Roman"/>
                <w:sz w:val="20"/>
                <w:szCs w:val="20"/>
              </w:rPr>
              <w:t>Aspektai</w:t>
            </w:r>
          </w:p>
        </w:tc>
        <w:tc>
          <w:tcPr>
            <w:tcW w:w="5846" w:type="dxa"/>
          </w:tcPr>
          <w:p w:rsidR="004918CB" w:rsidRPr="00FB094C" w:rsidRDefault="004918CB" w:rsidP="00A31865">
            <w:pPr>
              <w:rPr>
                <w:rFonts w:ascii="Times New Roman" w:hAnsi="Times New Roman" w:cs="Times New Roman"/>
                <w:sz w:val="20"/>
                <w:szCs w:val="20"/>
              </w:rPr>
            </w:pPr>
            <w:r w:rsidRPr="00FB094C">
              <w:rPr>
                <w:rFonts w:ascii="Times New Roman" w:hAnsi="Times New Roman" w:cs="Times New Roman"/>
                <w:sz w:val="20"/>
                <w:szCs w:val="20"/>
              </w:rPr>
              <w:t>Argumentai</w:t>
            </w:r>
          </w:p>
        </w:tc>
        <w:tc>
          <w:tcPr>
            <w:tcW w:w="6041" w:type="dxa"/>
          </w:tcPr>
          <w:p w:rsidR="004918CB" w:rsidRPr="00FB094C" w:rsidRDefault="004918CB" w:rsidP="00A31865">
            <w:pPr>
              <w:rPr>
                <w:rFonts w:ascii="Times New Roman" w:hAnsi="Times New Roman" w:cs="Times New Roman"/>
                <w:sz w:val="20"/>
                <w:szCs w:val="20"/>
              </w:rPr>
            </w:pPr>
            <w:r w:rsidRPr="00FB094C">
              <w:rPr>
                <w:rFonts w:ascii="Times New Roman" w:hAnsi="Times New Roman" w:cs="Times New Roman"/>
                <w:sz w:val="20"/>
                <w:szCs w:val="20"/>
              </w:rPr>
              <w:t>Citata / epizodai</w:t>
            </w:r>
          </w:p>
        </w:tc>
        <w:tc>
          <w:tcPr>
            <w:tcW w:w="3118" w:type="dxa"/>
          </w:tcPr>
          <w:p w:rsidR="004918CB" w:rsidRPr="00FB094C" w:rsidRDefault="004918CB" w:rsidP="00A31865">
            <w:pPr>
              <w:rPr>
                <w:rFonts w:ascii="Times New Roman" w:hAnsi="Times New Roman" w:cs="Times New Roman"/>
                <w:sz w:val="20"/>
                <w:szCs w:val="20"/>
              </w:rPr>
            </w:pPr>
            <w:r w:rsidRPr="00FB094C">
              <w:rPr>
                <w:rFonts w:ascii="Times New Roman" w:hAnsi="Times New Roman" w:cs="Times New Roman"/>
                <w:sz w:val="20"/>
                <w:szCs w:val="20"/>
              </w:rPr>
              <w:t>Įžvalgos</w:t>
            </w:r>
          </w:p>
        </w:tc>
      </w:tr>
      <w:tr w:rsidR="00EB6507" w:rsidRPr="00FB094C" w:rsidTr="008F59BE">
        <w:trPr>
          <w:trHeight w:val="1351"/>
        </w:trPr>
        <w:tc>
          <w:tcPr>
            <w:tcW w:w="1155" w:type="dxa"/>
            <w:vMerge w:val="restart"/>
          </w:tcPr>
          <w:p w:rsidR="00944038" w:rsidRPr="00FB094C" w:rsidRDefault="00944038" w:rsidP="00A31865">
            <w:pPr>
              <w:rPr>
                <w:rFonts w:ascii="Times New Roman" w:hAnsi="Times New Roman" w:cs="Times New Roman"/>
                <w:sz w:val="20"/>
                <w:szCs w:val="20"/>
              </w:rPr>
            </w:pPr>
            <w:r w:rsidRPr="00FB094C">
              <w:rPr>
                <w:rFonts w:ascii="Times New Roman" w:hAnsi="Times New Roman" w:cs="Times New Roman"/>
                <w:sz w:val="20"/>
                <w:szCs w:val="20"/>
              </w:rPr>
              <w:t>Liudas Vasaris ir kunigų seminarija</w:t>
            </w:r>
          </w:p>
        </w:tc>
        <w:tc>
          <w:tcPr>
            <w:tcW w:w="5846" w:type="dxa"/>
          </w:tcPr>
          <w:p w:rsidR="00944038" w:rsidRPr="00FB094C" w:rsidRDefault="00944038" w:rsidP="00A31865">
            <w:pPr>
              <w:rPr>
                <w:rFonts w:ascii="Times New Roman" w:hAnsi="Times New Roman" w:cs="Times New Roman"/>
                <w:sz w:val="20"/>
                <w:szCs w:val="20"/>
              </w:rPr>
            </w:pPr>
            <w:r w:rsidRPr="00FB094C">
              <w:rPr>
                <w:rFonts w:ascii="Times New Roman" w:hAnsi="Times New Roman" w:cs="Times New Roman"/>
                <w:sz w:val="20"/>
                <w:szCs w:val="20"/>
              </w:rPr>
              <w:t>I dalyje pasakojama apie Liudo Vasario Seinų kunigų seminarijoje praleistus šešerius metus.</w:t>
            </w:r>
          </w:p>
          <w:p w:rsidR="00944038" w:rsidRPr="00FB094C" w:rsidRDefault="00944038" w:rsidP="00A31865">
            <w:pPr>
              <w:rPr>
                <w:rFonts w:ascii="Times New Roman" w:hAnsi="Times New Roman" w:cs="Times New Roman"/>
                <w:sz w:val="20"/>
                <w:szCs w:val="20"/>
              </w:rPr>
            </w:pPr>
            <w:r w:rsidRPr="00FB094C">
              <w:rPr>
                <w:rFonts w:ascii="Times New Roman" w:hAnsi="Times New Roman" w:cs="Times New Roman"/>
                <w:sz w:val="20"/>
                <w:szCs w:val="20"/>
              </w:rPr>
              <w:t>Daug vietos skirta itin gležnos sielos gimnazisto idėjoms, instinktams, dvasiniam gyvenimui.</w:t>
            </w:r>
          </w:p>
          <w:p w:rsidR="00944038" w:rsidRPr="00FB094C" w:rsidRDefault="00944038" w:rsidP="00A31865">
            <w:pPr>
              <w:rPr>
                <w:rFonts w:ascii="Times New Roman" w:hAnsi="Times New Roman" w:cs="Times New Roman"/>
                <w:sz w:val="20"/>
                <w:szCs w:val="20"/>
              </w:rPr>
            </w:pPr>
            <w:r w:rsidRPr="00FB094C">
              <w:rPr>
                <w:rFonts w:ascii="Times New Roman" w:hAnsi="Times New Roman" w:cs="Times New Roman"/>
                <w:sz w:val="20"/>
                <w:szCs w:val="20"/>
              </w:rPr>
              <w:t>Pasakotojas nuolatos akcentuoja negatyvų jaunuolio santykį su mažai žmogiškos šilumos teikusia seminarijos  atmosfera.</w:t>
            </w:r>
          </w:p>
        </w:tc>
        <w:tc>
          <w:tcPr>
            <w:tcW w:w="6041" w:type="dxa"/>
          </w:tcPr>
          <w:p w:rsidR="00944038" w:rsidRPr="00FB094C" w:rsidRDefault="00944038" w:rsidP="00A31865">
            <w:pPr>
              <w:rPr>
                <w:rFonts w:ascii="Times New Roman" w:hAnsi="Times New Roman" w:cs="Times New Roman"/>
                <w:sz w:val="20"/>
                <w:szCs w:val="20"/>
              </w:rPr>
            </w:pPr>
            <w:r w:rsidRPr="00FB094C">
              <w:rPr>
                <w:rFonts w:ascii="Times New Roman" w:hAnsi="Times New Roman" w:cs="Times New Roman"/>
                <w:sz w:val="20"/>
                <w:szCs w:val="20"/>
              </w:rPr>
              <w:t xml:space="preserve">Romanas pradedamas griežtos dienotvarkės aprašymu. </w:t>
            </w:r>
          </w:p>
          <w:p w:rsidR="00944038" w:rsidRPr="00FB094C" w:rsidRDefault="00944038" w:rsidP="00A31865">
            <w:pPr>
              <w:rPr>
                <w:rFonts w:ascii="Times New Roman" w:hAnsi="Times New Roman" w:cs="Times New Roman"/>
                <w:sz w:val="20"/>
                <w:szCs w:val="20"/>
              </w:rPr>
            </w:pPr>
            <w:r w:rsidRPr="00FB094C">
              <w:rPr>
                <w:rFonts w:ascii="Times New Roman" w:hAnsi="Times New Roman" w:cs="Times New Roman"/>
                <w:sz w:val="20"/>
                <w:szCs w:val="20"/>
              </w:rPr>
              <w:t>Smulkmeniškai vaizduojama, kaip skambalo dūžiai reglamentuoja kiekvieną dienos veiksmą: kiek dūžių kelia iš miego, kiek kviečia į koplyčią ryto maldoms, pusryčiam; kada skambina kviesdamas į pamokas, į susikaupimo valandas.</w:t>
            </w:r>
          </w:p>
          <w:p w:rsidR="00944038" w:rsidRPr="00FB094C" w:rsidRDefault="00944038" w:rsidP="00A31865">
            <w:pPr>
              <w:rPr>
                <w:rFonts w:ascii="Times New Roman" w:hAnsi="Times New Roman" w:cs="Times New Roman"/>
                <w:sz w:val="20"/>
                <w:szCs w:val="20"/>
              </w:rPr>
            </w:pPr>
          </w:p>
        </w:tc>
        <w:tc>
          <w:tcPr>
            <w:tcW w:w="3118" w:type="dxa"/>
          </w:tcPr>
          <w:p w:rsidR="00944038" w:rsidRPr="00FB094C" w:rsidRDefault="00944038" w:rsidP="00A31865">
            <w:pPr>
              <w:rPr>
                <w:rFonts w:ascii="Times New Roman" w:hAnsi="Times New Roman" w:cs="Times New Roman"/>
                <w:sz w:val="20"/>
                <w:szCs w:val="20"/>
                <w:lang w:val="en-GB"/>
              </w:rPr>
            </w:pPr>
            <w:r w:rsidRPr="00FB094C">
              <w:rPr>
                <w:rFonts w:ascii="Times New Roman" w:hAnsi="Times New Roman" w:cs="Times New Roman"/>
                <w:sz w:val="20"/>
                <w:szCs w:val="20"/>
              </w:rPr>
              <w:t xml:space="preserve">Vadovėlis, psl. </w:t>
            </w:r>
            <w:r w:rsidRPr="00FB094C">
              <w:rPr>
                <w:rFonts w:ascii="Times New Roman" w:hAnsi="Times New Roman" w:cs="Times New Roman"/>
                <w:sz w:val="20"/>
                <w:szCs w:val="20"/>
                <w:lang w:val="en-GB"/>
              </w:rPr>
              <w:t>204.</w:t>
            </w:r>
          </w:p>
          <w:p w:rsidR="00944038" w:rsidRPr="00FB094C" w:rsidRDefault="00944038" w:rsidP="00A31865">
            <w:pPr>
              <w:rPr>
                <w:rFonts w:ascii="Times New Roman" w:hAnsi="Times New Roman" w:cs="Times New Roman"/>
                <w:sz w:val="20"/>
                <w:szCs w:val="20"/>
                <w:lang w:val="en-GB"/>
              </w:rPr>
            </w:pPr>
          </w:p>
          <w:p w:rsidR="00944038" w:rsidRPr="00FB094C" w:rsidRDefault="00944038" w:rsidP="00A31865">
            <w:pPr>
              <w:rPr>
                <w:rFonts w:ascii="Times New Roman" w:hAnsi="Times New Roman" w:cs="Times New Roman"/>
                <w:sz w:val="20"/>
                <w:szCs w:val="20"/>
                <w:lang w:val="en-GB"/>
              </w:rPr>
            </w:pPr>
          </w:p>
          <w:p w:rsidR="00944038" w:rsidRPr="00FB094C" w:rsidRDefault="00944038" w:rsidP="00A31865">
            <w:pPr>
              <w:rPr>
                <w:rFonts w:ascii="Times New Roman" w:hAnsi="Times New Roman" w:cs="Times New Roman"/>
                <w:sz w:val="20"/>
                <w:szCs w:val="20"/>
                <w:lang w:val="en-GB"/>
              </w:rPr>
            </w:pPr>
          </w:p>
          <w:p w:rsidR="00944038" w:rsidRPr="00FB094C" w:rsidRDefault="00944038" w:rsidP="00A31865">
            <w:pPr>
              <w:rPr>
                <w:rFonts w:ascii="Times New Roman" w:hAnsi="Times New Roman" w:cs="Times New Roman"/>
                <w:sz w:val="20"/>
                <w:szCs w:val="20"/>
                <w:lang w:val="en-GB"/>
              </w:rPr>
            </w:pPr>
          </w:p>
          <w:p w:rsidR="00944038" w:rsidRPr="00FB094C" w:rsidRDefault="00944038" w:rsidP="00A31865">
            <w:pPr>
              <w:rPr>
                <w:rFonts w:ascii="Times New Roman" w:hAnsi="Times New Roman" w:cs="Times New Roman"/>
                <w:sz w:val="20"/>
                <w:szCs w:val="20"/>
                <w:lang w:val="en-GB"/>
              </w:rPr>
            </w:pPr>
          </w:p>
        </w:tc>
      </w:tr>
      <w:tr w:rsidR="00EB6507" w:rsidRPr="00FB094C" w:rsidTr="008F59BE">
        <w:tc>
          <w:tcPr>
            <w:tcW w:w="1155" w:type="dxa"/>
            <w:vMerge/>
          </w:tcPr>
          <w:p w:rsidR="00944038" w:rsidRPr="00FB094C" w:rsidRDefault="00944038" w:rsidP="00A31865">
            <w:pPr>
              <w:rPr>
                <w:rFonts w:ascii="Times New Roman" w:hAnsi="Times New Roman" w:cs="Times New Roman"/>
                <w:sz w:val="20"/>
                <w:szCs w:val="20"/>
              </w:rPr>
            </w:pPr>
          </w:p>
        </w:tc>
        <w:tc>
          <w:tcPr>
            <w:tcW w:w="5846" w:type="dxa"/>
          </w:tcPr>
          <w:p w:rsidR="00944038" w:rsidRPr="00FB094C" w:rsidRDefault="00944038" w:rsidP="00A31865">
            <w:pPr>
              <w:rPr>
                <w:rFonts w:ascii="Times New Roman" w:hAnsi="Times New Roman" w:cs="Times New Roman"/>
                <w:sz w:val="20"/>
                <w:szCs w:val="20"/>
              </w:rPr>
            </w:pPr>
            <w:r w:rsidRPr="00FB094C">
              <w:rPr>
                <w:rFonts w:ascii="Times New Roman" w:hAnsi="Times New Roman" w:cs="Times New Roman"/>
                <w:sz w:val="20"/>
                <w:szCs w:val="20"/>
              </w:rPr>
              <w:t>Pasakotojas iš laiko perspektyvos parodo, kokios išorinės ir vidinės aplinkybės lėmė jaunuolio pasirinkimą.</w:t>
            </w:r>
          </w:p>
        </w:tc>
        <w:tc>
          <w:tcPr>
            <w:tcW w:w="6041" w:type="dxa"/>
          </w:tcPr>
          <w:p w:rsidR="00944038" w:rsidRPr="00FB094C" w:rsidRDefault="00944038" w:rsidP="00A31865">
            <w:pPr>
              <w:rPr>
                <w:rFonts w:ascii="Times New Roman" w:hAnsi="Times New Roman" w:cs="Times New Roman"/>
                <w:sz w:val="20"/>
                <w:szCs w:val="20"/>
              </w:rPr>
            </w:pPr>
          </w:p>
        </w:tc>
        <w:tc>
          <w:tcPr>
            <w:tcW w:w="3118" w:type="dxa"/>
          </w:tcPr>
          <w:p w:rsidR="00944038" w:rsidRPr="00FB094C" w:rsidRDefault="00944038" w:rsidP="00A31865">
            <w:pPr>
              <w:rPr>
                <w:rFonts w:ascii="Times New Roman" w:hAnsi="Times New Roman" w:cs="Times New Roman"/>
                <w:sz w:val="20"/>
                <w:szCs w:val="20"/>
              </w:rPr>
            </w:pPr>
            <w:r w:rsidRPr="00FB094C">
              <w:rPr>
                <w:rFonts w:ascii="Times New Roman" w:hAnsi="Times New Roman" w:cs="Times New Roman"/>
                <w:sz w:val="20"/>
                <w:szCs w:val="20"/>
              </w:rPr>
              <w:t xml:space="preserve">Vadovėlis, psl. </w:t>
            </w:r>
            <w:r w:rsidRPr="00FB094C">
              <w:rPr>
                <w:rFonts w:ascii="Times New Roman" w:hAnsi="Times New Roman" w:cs="Times New Roman"/>
                <w:sz w:val="20"/>
                <w:szCs w:val="20"/>
                <w:lang w:val="en-GB"/>
              </w:rPr>
              <w:t>205-206.</w:t>
            </w:r>
          </w:p>
        </w:tc>
      </w:tr>
      <w:tr w:rsidR="00EB6507" w:rsidRPr="00FB094C" w:rsidTr="008F59BE">
        <w:tc>
          <w:tcPr>
            <w:tcW w:w="1155" w:type="dxa"/>
            <w:vMerge/>
          </w:tcPr>
          <w:p w:rsidR="00944038" w:rsidRPr="00FB094C" w:rsidRDefault="00944038" w:rsidP="00A31865">
            <w:pPr>
              <w:rPr>
                <w:rFonts w:ascii="Times New Roman" w:hAnsi="Times New Roman" w:cs="Times New Roman"/>
                <w:sz w:val="20"/>
                <w:szCs w:val="20"/>
              </w:rPr>
            </w:pPr>
          </w:p>
        </w:tc>
        <w:tc>
          <w:tcPr>
            <w:tcW w:w="5846" w:type="dxa"/>
          </w:tcPr>
          <w:p w:rsidR="00944038" w:rsidRPr="00FB094C" w:rsidRDefault="00944038" w:rsidP="00A31865">
            <w:pPr>
              <w:rPr>
                <w:rFonts w:ascii="Times New Roman" w:hAnsi="Times New Roman" w:cs="Times New Roman"/>
                <w:sz w:val="20"/>
                <w:szCs w:val="20"/>
              </w:rPr>
            </w:pPr>
            <w:r w:rsidRPr="00FB094C">
              <w:rPr>
                <w:rFonts w:ascii="Times New Roman" w:hAnsi="Times New Roman" w:cs="Times New Roman"/>
                <w:sz w:val="20"/>
                <w:szCs w:val="20"/>
              </w:rPr>
              <w:t>Vasaris oficialiai laikosi seminarijos nustatytų gyvenimo normų, slėpdamas jausmų ir minčių pasaulį.</w:t>
            </w:r>
          </w:p>
        </w:tc>
        <w:tc>
          <w:tcPr>
            <w:tcW w:w="6041" w:type="dxa"/>
          </w:tcPr>
          <w:p w:rsidR="00944038" w:rsidRPr="00FB094C" w:rsidRDefault="00944038" w:rsidP="00A31865">
            <w:pPr>
              <w:rPr>
                <w:rFonts w:ascii="Times New Roman" w:hAnsi="Times New Roman" w:cs="Times New Roman"/>
                <w:sz w:val="20"/>
                <w:szCs w:val="20"/>
              </w:rPr>
            </w:pPr>
            <w:r w:rsidRPr="00FB094C">
              <w:rPr>
                <w:rFonts w:ascii="Times New Roman" w:hAnsi="Times New Roman" w:cs="Times New Roman"/>
                <w:sz w:val="20"/>
                <w:szCs w:val="20"/>
              </w:rPr>
              <w:t>Dvasinė kova, išpažintys siekiant būti stropiu klieriku.</w:t>
            </w:r>
          </w:p>
          <w:p w:rsidR="00944038" w:rsidRPr="00FB094C" w:rsidRDefault="00E97A8C" w:rsidP="00A31865">
            <w:pPr>
              <w:rPr>
                <w:rFonts w:ascii="Times New Roman" w:hAnsi="Times New Roman" w:cs="Times New Roman"/>
                <w:i/>
                <w:sz w:val="20"/>
                <w:szCs w:val="20"/>
              </w:rPr>
            </w:pPr>
            <w:r w:rsidRPr="00FB094C">
              <w:rPr>
                <w:rFonts w:ascii="Times New Roman" w:hAnsi="Times New Roman" w:cs="Times New Roman"/>
                <w:i/>
                <w:sz w:val="20"/>
                <w:szCs w:val="20"/>
              </w:rPr>
              <w:t>„Tas dvasios šaltumas ypač neramindavo Vasarį priėmus Komuniją. O juk jokios nuodėmės jam sąžinė neprikaišiojo, ir jo išpažintys berods būdavo geros. Dėl to jis išdrįso porą kartų pasisakyti dvasios tėvui savo atšalimą ir klaust patarimo.“</w:t>
            </w:r>
          </w:p>
          <w:p w:rsidR="00944038" w:rsidRPr="00FB094C" w:rsidRDefault="00944038" w:rsidP="00A31865">
            <w:pPr>
              <w:rPr>
                <w:rFonts w:ascii="Times New Roman" w:hAnsi="Times New Roman" w:cs="Times New Roman"/>
                <w:sz w:val="20"/>
                <w:szCs w:val="20"/>
              </w:rPr>
            </w:pPr>
            <w:r w:rsidRPr="00FB094C">
              <w:rPr>
                <w:rFonts w:ascii="Times New Roman" w:hAnsi="Times New Roman" w:cs="Times New Roman"/>
                <w:sz w:val="20"/>
                <w:szCs w:val="20"/>
              </w:rPr>
              <w:t>Kritines mintis sukėlęs Varioko išstojimas iš seminarijos.</w:t>
            </w:r>
          </w:p>
          <w:p w:rsidR="00944038" w:rsidRPr="00FB094C" w:rsidRDefault="00944038" w:rsidP="00A31865">
            <w:pPr>
              <w:rPr>
                <w:rFonts w:ascii="Times New Roman" w:hAnsi="Times New Roman" w:cs="Times New Roman"/>
                <w:i/>
                <w:sz w:val="20"/>
                <w:szCs w:val="20"/>
              </w:rPr>
            </w:pPr>
            <w:r w:rsidRPr="00FB094C">
              <w:rPr>
                <w:rFonts w:ascii="Times New Roman" w:hAnsi="Times New Roman" w:cs="Times New Roman"/>
                <w:sz w:val="20"/>
                <w:szCs w:val="20"/>
              </w:rPr>
              <w:t>„</w:t>
            </w:r>
            <w:r w:rsidRPr="00FB094C">
              <w:rPr>
                <w:rFonts w:ascii="Times New Roman" w:hAnsi="Times New Roman" w:cs="Times New Roman"/>
                <w:i/>
                <w:sz w:val="20"/>
                <w:szCs w:val="20"/>
              </w:rPr>
              <w:t xml:space="preserve">Pataikavimas vyresnybei ir veidmainiavimas – tai du </w:t>
            </w:r>
            <w:proofErr w:type="spellStart"/>
            <w:r w:rsidRPr="00FB094C">
              <w:rPr>
                <w:rFonts w:ascii="Times New Roman" w:hAnsi="Times New Roman" w:cs="Times New Roman"/>
                <w:i/>
                <w:sz w:val="20"/>
                <w:szCs w:val="20"/>
              </w:rPr>
              <w:t>patikimiausi</w:t>
            </w:r>
            <w:proofErr w:type="spellEnd"/>
            <w:r w:rsidRPr="00FB094C">
              <w:rPr>
                <w:rFonts w:ascii="Times New Roman" w:hAnsi="Times New Roman" w:cs="Times New Roman"/>
                <w:i/>
                <w:sz w:val="20"/>
                <w:szCs w:val="20"/>
              </w:rPr>
              <w:t xml:space="preserve"> dvasiškos karjeros žirgai“.</w:t>
            </w:r>
          </w:p>
          <w:p w:rsidR="00947B99" w:rsidRPr="00FB094C" w:rsidRDefault="00947B99" w:rsidP="00A31865">
            <w:pPr>
              <w:rPr>
                <w:rFonts w:ascii="Times New Roman" w:hAnsi="Times New Roman" w:cs="Times New Roman"/>
                <w:i/>
                <w:sz w:val="20"/>
                <w:szCs w:val="20"/>
              </w:rPr>
            </w:pPr>
          </w:p>
          <w:p w:rsidR="00947B99" w:rsidRPr="00FB094C" w:rsidRDefault="00947B99" w:rsidP="00A31865">
            <w:pPr>
              <w:rPr>
                <w:rFonts w:ascii="Times New Roman" w:hAnsi="Times New Roman" w:cs="Times New Roman"/>
                <w:i/>
                <w:sz w:val="20"/>
                <w:szCs w:val="20"/>
              </w:rPr>
            </w:pPr>
          </w:p>
          <w:p w:rsidR="00947B99" w:rsidRPr="00FB094C" w:rsidRDefault="00947B99" w:rsidP="00A31865">
            <w:pPr>
              <w:rPr>
                <w:rFonts w:ascii="Times New Roman" w:hAnsi="Times New Roman" w:cs="Times New Roman"/>
                <w:i/>
                <w:sz w:val="20"/>
                <w:szCs w:val="20"/>
              </w:rPr>
            </w:pPr>
          </w:p>
          <w:p w:rsidR="00947B99" w:rsidRPr="00FB094C" w:rsidRDefault="00947B99" w:rsidP="00A31865">
            <w:pPr>
              <w:rPr>
                <w:rFonts w:ascii="Times New Roman" w:hAnsi="Times New Roman" w:cs="Times New Roman"/>
                <w:i/>
                <w:sz w:val="20"/>
                <w:szCs w:val="20"/>
              </w:rPr>
            </w:pPr>
          </w:p>
          <w:p w:rsidR="00947B99" w:rsidRPr="00FB094C" w:rsidRDefault="00947B99" w:rsidP="00A31865">
            <w:pPr>
              <w:rPr>
                <w:rFonts w:ascii="Times New Roman" w:hAnsi="Times New Roman" w:cs="Times New Roman"/>
                <w:i/>
                <w:sz w:val="20"/>
                <w:szCs w:val="20"/>
              </w:rPr>
            </w:pPr>
          </w:p>
          <w:p w:rsidR="00947B99" w:rsidRPr="00FB094C" w:rsidRDefault="00947B99" w:rsidP="00A31865">
            <w:pPr>
              <w:rPr>
                <w:rFonts w:ascii="Times New Roman" w:hAnsi="Times New Roman" w:cs="Times New Roman"/>
                <w:sz w:val="20"/>
                <w:szCs w:val="20"/>
              </w:rPr>
            </w:pPr>
          </w:p>
        </w:tc>
        <w:tc>
          <w:tcPr>
            <w:tcW w:w="3118" w:type="dxa"/>
          </w:tcPr>
          <w:p w:rsidR="00944038" w:rsidRPr="00FB094C" w:rsidRDefault="00944038" w:rsidP="00A31865">
            <w:pPr>
              <w:rPr>
                <w:rFonts w:ascii="Times New Roman" w:hAnsi="Times New Roman" w:cs="Times New Roman"/>
                <w:sz w:val="20"/>
                <w:szCs w:val="20"/>
              </w:rPr>
            </w:pPr>
          </w:p>
        </w:tc>
      </w:tr>
      <w:tr w:rsidR="000F7182" w:rsidRPr="00FB094C" w:rsidTr="008F59BE">
        <w:tc>
          <w:tcPr>
            <w:tcW w:w="1155" w:type="dxa"/>
            <w:vMerge w:val="restart"/>
          </w:tcPr>
          <w:p w:rsidR="000F7182" w:rsidRPr="00FB094C" w:rsidRDefault="000F7182" w:rsidP="00A31865">
            <w:pPr>
              <w:rPr>
                <w:rFonts w:ascii="Times New Roman" w:hAnsi="Times New Roman" w:cs="Times New Roman"/>
                <w:sz w:val="20"/>
                <w:szCs w:val="20"/>
              </w:rPr>
            </w:pPr>
            <w:r w:rsidRPr="00FB094C">
              <w:rPr>
                <w:rFonts w:ascii="Times New Roman" w:hAnsi="Times New Roman" w:cs="Times New Roman"/>
                <w:sz w:val="20"/>
                <w:szCs w:val="20"/>
              </w:rPr>
              <w:t>Tikėjimo problema, kunigo pašaukimo svarstymas.</w:t>
            </w:r>
          </w:p>
        </w:tc>
        <w:tc>
          <w:tcPr>
            <w:tcW w:w="5846" w:type="dxa"/>
          </w:tcPr>
          <w:p w:rsidR="000F7182" w:rsidRPr="00FB094C" w:rsidRDefault="000F7182" w:rsidP="00A31865">
            <w:pPr>
              <w:rPr>
                <w:rFonts w:ascii="Times New Roman" w:hAnsi="Times New Roman" w:cs="Times New Roman"/>
                <w:sz w:val="20"/>
                <w:szCs w:val="20"/>
              </w:rPr>
            </w:pPr>
            <w:r w:rsidRPr="00FB094C">
              <w:rPr>
                <w:rFonts w:ascii="Times New Roman" w:hAnsi="Times New Roman" w:cs="Times New Roman"/>
                <w:sz w:val="20"/>
                <w:szCs w:val="20"/>
              </w:rPr>
              <w:t xml:space="preserve">Liudui Vasariui neramu dėl to, kad retai kam rūpi (net ir Seinų kunigų seminarijoje) vidinio, tikrojo tikėjimo dalykai. </w:t>
            </w:r>
          </w:p>
          <w:p w:rsidR="000F7182" w:rsidRPr="00FB094C" w:rsidRDefault="000F7182" w:rsidP="00A31865">
            <w:pPr>
              <w:rPr>
                <w:rFonts w:ascii="Times New Roman" w:hAnsi="Times New Roman" w:cs="Times New Roman"/>
                <w:sz w:val="20"/>
                <w:szCs w:val="20"/>
              </w:rPr>
            </w:pPr>
            <w:r w:rsidRPr="00FB094C">
              <w:rPr>
                <w:rFonts w:ascii="Times New Roman" w:hAnsi="Times New Roman" w:cs="Times New Roman"/>
                <w:sz w:val="20"/>
                <w:szCs w:val="20"/>
              </w:rPr>
              <w:t>Liudui Vasariui nepriimtinas suvaržytas tikėjimas, tapęs vien tik įpročiu ir rutina.</w:t>
            </w:r>
          </w:p>
          <w:p w:rsidR="000F7182" w:rsidRPr="00FB094C" w:rsidRDefault="000F7182" w:rsidP="00A31865">
            <w:pPr>
              <w:rPr>
                <w:rFonts w:ascii="Times New Roman" w:hAnsi="Times New Roman" w:cs="Times New Roman"/>
                <w:sz w:val="20"/>
                <w:szCs w:val="20"/>
              </w:rPr>
            </w:pPr>
          </w:p>
          <w:p w:rsidR="000F7182" w:rsidRPr="00FB094C" w:rsidRDefault="000F7182" w:rsidP="00A31865">
            <w:pPr>
              <w:rPr>
                <w:rFonts w:ascii="Times New Roman" w:hAnsi="Times New Roman" w:cs="Times New Roman"/>
                <w:sz w:val="20"/>
                <w:szCs w:val="20"/>
              </w:rPr>
            </w:pPr>
            <w:r w:rsidRPr="00FB094C">
              <w:rPr>
                <w:rFonts w:ascii="Times New Roman" w:hAnsi="Times New Roman" w:cs="Times New Roman"/>
                <w:sz w:val="20"/>
                <w:szCs w:val="20"/>
              </w:rPr>
              <w:t>Atėjęs į seminariją nelaisvos ir įbaugintos sielos Liudas Vasaris trokšta jausminio santykio su Dievu, jausminio religinio išgyvenimo. Bet tokio savo sieloje neranda, todėl išsigąsta.</w:t>
            </w:r>
          </w:p>
          <w:p w:rsidR="000F7182" w:rsidRPr="00FB094C" w:rsidRDefault="000F7182" w:rsidP="00A31865">
            <w:pPr>
              <w:rPr>
                <w:rFonts w:ascii="Times New Roman" w:hAnsi="Times New Roman" w:cs="Times New Roman"/>
                <w:sz w:val="20"/>
                <w:szCs w:val="20"/>
              </w:rPr>
            </w:pPr>
          </w:p>
        </w:tc>
        <w:tc>
          <w:tcPr>
            <w:tcW w:w="6041" w:type="dxa"/>
          </w:tcPr>
          <w:p w:rsidR="000F7182" w:rsidRPr="00FB094C" w:rsidRDefault="000F7182" w:rsidP="00A31865">
            <w:pPr>
              <w:rPr>
                <w:rFonts w:ascii="Times New Roman" w:hAnsi="Times New Roman" w:cs="Times New Roman"/>
                <w:i/>
                <w:sz w:val="20"/>
                <w:szCs w:val="20"/>
              </w:rPr>
            </w:pPr>
            <w:proofErr w:type="spellStart"/>
            <w:r w:rsidRPr="00FB094C">
              <w:rPr>
                <w:rFonts w:ascii="Times New Roman" w:hAnsi="Times New Roman" w:cs="Times New Roman"/>
                <w:sz w:val="20"/>
                <w:szCs w:val="20"/>
              </w:rPr>
              <w:t>Formarijaus</w:t>
            </w:r>
            <w:proofErr w:type="spellEnd"/>
            <w:r w:rsidRPr="00FB094C">
              <w:rPr>
                <w:rFonts w:ascii="Times New Roman" w:hAnsi="Times New Roman" w:cs="Times New Roman"/>
                <w:sz w:val="20"/>
                <w:szCs w:val="20"/>
              </w:rPr>
              <w:t xml:space="preserve"> apibūdinimas Liudui Vasariui labai svarbus: </w:t>
            </w:r>
            <w:r w:rsidRPr="00FB094C">
              <w:rPr>
                <w:rFonts w:ascii="Times New Roman" w:hAnsi="Times New Roman" w:cs="Times New Roman"/>
                <w:i/>
                <w:sz w:val="20"/>
                <w:szCs w:val="20"/>
              </w:rPr>
              <w:t>„</w:t>
            </w:r>
            <w:proofErr w:type="spellStart"/>
            <w:r w:rsidRPr="00FB094C">
              <w:rPr>
                <w:rFonts w:ascii="Times New Roman" w:hAnsi="Times New Roman" w:cs="Times New Roman"/>
                <w:i/>
                <w:sz w:val="20"/>
                <w:szCs w:val="20"/>
              </w:rPr>
              <w:t>formarijaus</w:t>
            </w:r>
            <w:proofErr w:type="spellEnd"/>
            <w:r w:rsidRPr="00FB094C">
              <w:rPr>
                <w:rFonts w:ascii="Times New Roman" w:hAnsi="Times New Roman" w:cs="Times New Roman"/>
                <w:i/>
                <w:sz w:val="20"/>
                <w:szCs w:val="20"/>
              </w:rPr>
              <w:t xml:space="preserve"> žodžiai anaiptol nebuvo jam nemalonūs. Jis pajuto tarsi turįs savy kažką brangaus, ką reikia apsaugoti nuo kitų, pajuto turįs atsparumo nepasiduoti --  kam, jis gerai nežinojo, bet kažkam, kas būtinai kėsinsis tą turtą iš jo išplėšti. Ir pirmą kartą jis nujautė, kad jau yra </w:t>
            </w:r>
            <w:proofErr w:type="spellStart"/>
            <w:r w:rsidRPr="00FB094C">
              <w:rPr>
                <w:rFonts w:ascii="Times New Roman" w:hAnsi="Times New Roman" w:cs="Times New Roman"/>
                <w:i/>
                <w:sz w:val="20"/>
                <w:szCs w:val="20"/>
              </w:rPr>
              <w:t>kažkokis</w:t>
            </w:r>
            <w:proofErr w:type="spellEnd"/>
            <w:r w:rsidRPr="00FB094C">
              <w:rPr>
                <w:rFonts w:ascii="Times New Roman" w:hAnsi="Times New Roman" w:cs="Times New Roman"/>
                <w:i/>
                <w:sz w:val="20"/>
                <w:szCs w:val="20"/>
              </w:rPr>
              <w:t xml:space="preserve"> skydas tarp jo ir visos seminarijos atmosferos ir kad tas gyvenimas jau niekad nesutaps su intymiu jo širdies ir proto gyvenimu.“</w:t>
            </w:r>
          </w:p>
          <w:p w:rsidR="000F7182" w:rsidRPr="00FB094C" w:rsidRDefault="000F7182" w:rsidP="00A31865">
            <w:pPr>
              <w:rPr>
                <w:rFonts w:ascii="Times New Roman" w:hAnsi="Times New Roman" w:cs="Times New Roman"/>
                <w:i/>
                <w:sz w:val="20"/>
                <w:szCs w:val="20"/>
              </w:rPr>
            </w:pPr>
          </w:p>
          <w:p w:rsidR="000F7182" w:rsidRPr="00FB094C" w:rsidRDefault="000F7182" w:rsidP="00A31865">
            <w:pPr>
              <w:rPr>
                <w:rFonts w:ascii="Times New Roman" w:hAnsi="Times New Roman" w:cs="Times New Roman"/>
                <w:sz w:val="20"/>
                <w:szCs w:val="20"/>
              </w:rPr>
            </w:pPr>
            <w:r w:rsidRPr="00FB094C">
              <w:rPr>
                <w:rFonts w:ascii="Times New Roman" w:hAnsi="Times New Roman" w:cs="Times New Roman"/>
                <w:sz w:val="20"/>
                <w:szCs w:val="20"/>
              </w:rPr>
              <w:t>Ironiškai pavaizduotos prasto apaštalavimo formos, tutina, ritualas be turinio.</w:t>
            </w:r>
          </w:p>
        </w:tc>
        <w:tc>
          <w:tcPr>
            <w:tcW w:w="3118" w:type="dxa"/>
            <w:vMerge w:val="restart"/>
          </w:tcPr>
          <w:p w:rsidR="000F7182" w:rsidRPr="00FB094C" w:rsidRDefault="000F7182" w:rsidP="00A31865">
            <w:pPr>
              <w:rPr>
                <w:rFonts w:ascii="Times New Roman" w:hAnsi="Times New Roman" w:cs="Times New Roman"/>
                <w:sz w:val="20"/>
                <w:szCs w:val="20"/>
              </w:rPr>
            </w:pPr>
            <w:r w:rsidRPr="00FB094C">
              <w:rPr>
                <w:rFonts w:ascii="Times New Roman" w:hAnsi="Times New Roman" w:cs="Times New Roman"/>
                <w:sz w:val="20"/>
                <w:szCs w:val="20"/>
              </w:rPr>
              <w:t>I dalies III skyrius</w:t>
            </w:r>
          </w:p>
          <w:p w:rsidR="000F7182" w:rsidRPr="00FB094C" w:rsidRDefault="000F7182" w:rsidP="00A31865">
            <w:pPr>
              <w:rPr>
                <w:rFonts w:ascii="Times New Roman" w:hAnsi="Times New Roman" w:cs="Times New Roman"/>
                <w:sz w:val="20"/>
                <w:szCs w:val="20"/>
              </w:rPr>
            </w:pPr>
          </w:p>
        </w:tc>
      </w:tr>
      <w:tr w:rsidR="000F7182" w:rsidRPr="00FB094C" w:rsidTr="008F59BE">
        <w:tc>
          <w:tcPr>
            <w:tcW w:w="1155" w:type="dxa"/>
            <w:vMerge/>
          </w:tcPr>
          <w:p w:rsidR="000F7182" w:rsidRPr="00FB094C" w:rsidRDefault="000F7182" w:rsidP="00A31865">
            <w:pPr>
              <w:rPr>
                <w:rFonts w:ascii="Times New Roman" w:hAnsi="Times New Roman" w:cs="Times New Roman"/>
                <w:sz w:val="20"/>
                <w:szCs w:val="20"/>
              </w:rPr>
            </w:pPr>
          </w:p>
        </w:tc>
        <w:tc>
          <w:tcPr>
            <w:tcW w:w="5846" w:type="dxa"/>
          </w:tcPr>
          <w:p w:rsidR="000F7182" w:rsidRPr="00FB094C" w:rsidRDefault="000F7182" w:rsidP="00A31865">
            <w:pPr>
              <w:rPr>
                <w:rFonts w:ascii="Times New Roman" w:hAnsi="Times New Roman" w:cs="Times New Roman"/>
                <w:sz w:val="20"/>
                <w:szCs w:val="20"/>
              </w:rPr>
            </w:pPr>
            <w:r w:rsidRPr="00FB094C">
              <w:rPr>
                <w:rFonts w:ascii="Times New Roman" w:hAnsi="Times New Roman" w:cs="Times New Roman"/>
                <w:sz w:val="20"/>
                <w:szCs w:val="20"/>
              </w:rPr>
              <w:t>Liudą Vasarį skaudina dėstomas negatyvus požiūris į žmogų: žmogus nuodėmingas, jo gyvenimas – tik nuodėmių virtinė.</w:t>
            </w:r>
          </w:p>
        </w:tc>
        <w:tc>
          <w:tcPr>
            <w:tcW w:w="6041" w:type="dxa"/>
          </w:tcPr>
          <w:p w:rsidR="000F7182" w:rsidRPr="00FB094C" w:rsidRDefault="000F7182" w:rsidP="00A31865">
            <w:pPr>
              <w:rPr>
                <w:rFonts w:ascii="Times New Roman" w:hAnsi="Times New Roman" w:cs="Times New Roman"/>
                <w:i/>
                <w:sz w:val="20"/>
                <w:szCs w:val="20"/>
              </w:rPr>
            </w:pPr>
            <w:r w:rsidRPr="00FB094C">
              <w:rPr>
                <w:rFonts w:ascii="Times New Roman" w:hAnsi="Times New Roman" w:cs="Times New Roman"/>
                <w:i/>
                <w:sz w:val="20"/>
                <w:szCs w:val="20"/>
              </w:rPr>
              <w:t xml:space="preserve">„Dievas - begalinė gėrybė, tobulybė ir visų teigiamų atributų suma. Žmogus - begalinė </w:t>
            </w:r>
            <w:proofErr w:type="spellStart"/>
            <w:r w:rsidRPr="00FB094C">
              <w:rPr>
                <w:rFonts w:ascii="Times New Roman" w:hAnsi="Times New Roman" w:cs="Times New Roman"/>
                <w:i/>
                <w:sz w:val="20"/>
                <w:szCs w:val="20"/>
              </w:rPr>
              <w:t>mizerija</w:t>
            </w:r>
            <w:proofErr w:type="spellEnd"/>
            <w:r w:rsidRPr="00FB094C">
              <w:rPr>
                <w:rFonts w:ascii="Times New Roman" w:hAnsi="Times New Roman" w:cs="Times New Roman"/>
                <w:i/>
                <w:sz w:val="20"/>
                <w:szCs w:val="20"/>
              </w:rPr>
              <w:t xml:space="preserve"> ir visokių blogybių nešiotojas. Žmogus jau gema nuodėmėj, jo prigimtis linkusi į nuodėmę, ir visas jo gyvenimas - tai begalinė nuodėmių virtinė. O tos nuodėmės didelės ir baisios! Vienai iš jųjų atpirkti būtų per maža visos amžinatvės kentėjimų.“</w:t>
            </w:r>
          </w:p>
          <w:p w:rsidR="00D74F26" w:rsidRPr="00FB094C" w:rsidRDefault="00D74F26" w:rsidP="00A31865">
            <w:pPr>
              <w:rPr>
                <w:rFonts w:ascii="Times New Roman" w:hAnsi="Times New Roman" w:cs="Times New Roman"/>
                <w:i/>
                <w:sz w:val="20"/>
                <w:szCs w:val="20"/>
              </w:rPr>
            </w:pPr>
          </w:p>
          <w:p w:rsidR="00947B99" w:rsidRPr="00FB094C" w:rsidRDefault="00947B99" w:rsidP="00A31865">
            <w:pPr>
              <w:rPr>
                <w:rFonts w:ascii="Times New Roman" w:hAnsi="Times New Roman" w:cs="Times New Roman"/>
                <w:i/>
                <w:sz w:val="20"/>
                <w:szCs w:val="20"/>
              </w:rPr>
            </w:pPr>
          </w:p>
          <w:p w:rsidR="00947B99" w:rsidRPr="00FB094C" w:rsidRDefault="00947B99" w:rsidP="00A31865">
            <w:pPr>
              <w:rPr>
                <w:rFonts w:ascii="Times New Roman" w:hAnsi="Times New Roman" w:cs="Times New Roman"/>
                <w:i/>
                <w:sz w:val="20"/>
                <w:szCs w:val="20"/>
              </w:rPr>
            </w:pPr>
          </w:p>
          <w:p w:rsidR="00947B99" w:rsidRPr="00FB094C" w:rsidRDefault="00947B99" w:rsidP="00A31865">
            <w:pPr>
              <w:rPr>
                <w:rFonts w:ascii="Times New Roman" w:hAnsi="Times New Roman" w:cs="Times New Roman"/>
                <w:i/>
                <w:sz w:val="20"/>
                <w:szCs w:val="20"/>
              </w:rPr>
            </w:pPr>
          </w:p>
          <w:p w:rsidR="00947B99" w:rsidRPr="00FB094C" w:rsidRDefault="00947B99" w:rsidP="00A31865">
            <w:pPr>
              <w:rPr>
                <w:rFonts w:ascii="Times New Roman" w:hAnsi="Times New Roman" w:cs="Times New Roman"/>
                <w:i/>
                <w:sz w:val="20"/>
                <w:szCs w:val="20"/>
              </w:rPr>
            </w:pPr>
          </w:p>
          <w:p w:rsidR="00947B99" w:rsidRPr="00FB094C" w:rsidRDefault="00947B99" w:rsidP="00A31865">
            <w:pPr>
              <w:rPr>
                <w:rFonts w:ascii="Times New Roman" w:hAnsi="Times New Roman" w:cs="Times New Roman"/>
                <w:i/>
                <w:sz w:val="20"/>
                <w:szCs w:val="20"/>
              </w:rPr>
            </w:pPr>
          </w:p>
          <w:p w:rsidR="00947B99" w:rsidRPr="00FB094C" w:rsidRDefault="00947B99" w:rsidP="00A31865">
            <w:pPr>
              <w:rPr>
                <w:rFonts w:ascii="Times New Roman" w:hAnsi="Times New Roman" w:cs="Times New Roman"/>
                <w:i/>
                <w:sz w:val="20"/>
                <w:szCs w:val="20"/>
              </w:rPr>
            </w:pPr>
          </w:p>
        </w:tc>
        <w:tc>
          <w:tcPr>
            <w:tcW w:w="3118" w:type="dxa"/>
            <w:vMerge/>
          </w:tcPr>
          <w:p w:rsidR="000F7182" w:rsidRPr="00FB094C" w:rsidRDefault="000F7182" w:rsidP="00A31865">
            <w:pPr>
              <w:rPr>
                <w:rFonts w:ascii="Times New Roman" w:hAnsi="Times New Roman" w:cs="Times New Roman"/>
                <w:sz w:val="20"/>
                <w:szCs w:val="20"/>
              </w:rPr>
            </w:pPr>
          </w:p>
        </w:tc>
      </w:tr>
      <w:tr w:rsidR="000F7182" w:rsidRPr="00FB094C" w:rsidTr="008F59BE">
        <w:tc>
          <w:tcPr>
            <w:tcW w:w="1155" w:type="dxa"/>
          </w:tcPr>
          <w:p w:rsidR="000F7182" w:rsidRPr="00FB094C" w:rsidRDefault="000F7182" w:rsidP="00A31865">
            <w:pPr>
              <w:rPr>
                <w:rFonts w:ascii="Times New Roman" w:hAnsi="Times New Roman" w:cs="Times New Roman"/>
                <w:sz w:val="20"/>
                <w:szCs w:val="20"/>
              </w:rPr>
            </w:pPr>
            <w:r w:rsidRPr="00FB094C">
              <w:rPr>
                <w:rFonts w:ascii="Times New Roman" w:hAnsi="Times New Roman" w:cs="Times New Roman"/>
                <w:sz w:val="20"/>
                <w:szCs w:val="20"/>
              </w:rPr>
              <w:t xml:space="preserve">Autoriteto </w:t>
            </w:r>
            <w:r w:rsidRPr="00FB094C">
              <w:rPr>
                <w:rFonts w:ascii="Times New Roman" w:hAnsi="Times New Roman" w:cs="Times New Roman"/>
                <w:sz w:val="20"/>
                <w:szCs w:val="20"/>
              </w:rPr>
              <w:lastRenderedPageBreak/>
              <w:t>problema</w:t>
            </w:r>
          </w:p>
        </w:tc>
        <w:tc>
          <w:tcPr>
            <w:tcW w:w="5846" w:type="dxa"/>
          </w:tcPr>
          <w:p w:rsidR="000F7182" w:rsidRPr="00FB094C" w:rsidRDefault="00280A00" w:rsidP="00A31865">
            <w:pPr>
              <w:rPr>
                <w:rFonts w:ascii="Times New Roman" w:hAnsi="Times New Roman" w:cs="Times New Roman"/>
                <w:sz w:val="20"/>
                <w:szCs w:val="20"/>
              </w:rPr>
            </w:pPr>
            <w:r w:rsidRPr="00FB094C">
              <w:rPr>
                <w:rFonts w:ascii="Times New Roman" w:hAnsi="Times New Roman" w:cs="Times New Roman"/>
                <w:sz w:val="20"/>
                <w:szCs w:val="20"/>
              </w:rPr>
              <w:lastRenderedPageBreak/>
              <w:t>Tėvų val</w:t>
            </w:r>
            <w:r w:rsidR="000F7182" w:rsidRPr="00FB094C">
              <w:rPr>
                <w:rFonts w:ascii="Times New Roman" w:hAnsi="Times New Roman" w:cs="Times New Roman"/>
                <w:sz w:val="20"/>
                <w:szCs w:val="20"/>
              </w:rPr>
              <w:t>i</w:t>
            </w:r>
            <w:r w:rsidRPr="00FB094C">
              <w:rPr>
                <w:rFonts w:ascii="Times New Roman" w:hAnsi="Times New Roman" w:cs="Times New Roman"/>
                <w:sz w:val="20"/>
                <w:szCs w:val="20"/>
              </w:rPr>
              <w:t>a</w:t>
            </w:r>
            <w:r w:rsidR="000F7182" w:rsidRPr="00FB094C">
              <w:rPr>
                <w:rFonts w:ascii="Times New Roman" w:hAnsi="Times New Roman" w:cs="Times New Roman"/>
                <w:sz w:val="20"/>
                <w:szCs w:val="20"/>
              </w:rPr>
              <w:t xml:space="preserve"> išeita į kunigus.</w:t>
            </w:r>
            <w:r w:rsidRPr="00FB094C">
              <w:rPr>
                <w:rFonts w:ascii="Times New Roman" w:hAnsi="Times New Roman" w:cs="Times New Roman"/>
                <w:sz w:val="20"/>
                <w:szCs w:val="20"/>
              </w:rPr>
              <w:t xml:space="preserve"> Nusprendžia ne pats veikėjas, jis tik </w:t>
            </w:r>
            <w:r w:rsidRPr="00FB094C">
              <w:rPr>
                <w:rFonts w:ascii="Times New Roman" w:hAnsi="Times New Roman" w:cs="Times New Roman"/>
                <w:sz w:val="20"/>
                <w:szCs w:val="20"/>
              </w:rPr>
              <w:lastRenderedPageBreak/>
              <w:t>paklūsta tėvų valiai.</w:t>
            </w:r>
          </w:p>
          <w:p w:rsidR="00280A00" w:rsidRPr="00FB094C" w:rsidRDefault="00280A00" w:rsidP="00A31865">
            <w:pPr>
              <w:rPr>
                <w:rFonts w:ascii="Times New Roman" w:hAnsi="Times New Roman" w:cs="Times New Roman"/>
                <w:sz w:val="20"/>
                <w:szCs w:val="20"/>
              </w:rPr>
            </w:pPr>
            <w:r w:rsidRPr="00FB094C">
              <w:rPr>
                <w:rFonts w:ascii="Times New Roman" w:hAnsi="Times New Roman" w:cs="Times New Roman"/>
                <w:sz w:val="20"/>
                <w:szCs w:val="20"/>
              </w:rPr>
              <w:t>Prie tėvų sprendimo bandoma save prijaukinti, prisitaikyti.</w:t>
            </w:r>
          </w:p>
          <w:p w:rsidR="00280A00" w:rsidRPr="00FB094C" w:rsidRDefault="00280A00" w:rsidP="00A31865">
            <w:pPr>
              <w:rPr>
                <w:rFonts w:ascii="Times New Roman" w:hAnsi="Times New Roman" w:cs="Times New Roman"/>
                <w:sz w:val="20"/>
                <w:szCs w:val="20"/>
              </w:rPr>
            </w:pPr>
            <w:r w:rsidRPr="00FB094C">
              <w:rPr>
                <w:rFonts w:ascii="Times New Roman" w:hAnsi="Times New Roman" w:cs="Times New Roman"/>
                <w:sz w:val="20"/>
                <w:szCs w:val="20"/>
              </w:rPr>
              <w:t>Sūnus neturi pasirinkimo laisvės – savo kelią renkasi ne dėl savęs, o dėl tėvų noro, jų svajonių.</w:t>
            </w:r>
          </w:p>
          <w:p w:rsidR="00280A00" w:rsidRPr="00FB094C" w:rsidRDefault="00280A00" w:rsidP="00A31865">
            <w:pPr>
              <w:rPr>
                <w:rFonts w:ascii="Times New Roman" w:hAnsi="Times New Roman" w:cs="Times New Roman"/>
                <w:sz w:val="20"/>
                <w:szCs w:val="20"/>
              </w:rPr>
            </w:pPr>
            <w:r w:rsidRPr="00FB094C">
              <w:rPr>
                <w:rFonts w:ascii="Times New Roman" w:hAnsi="Times New Roman" w:cs="Times New Roman"/>
                <w:sz w:val="20"/>
                <w:szCs w:val="20"/>
              </w:rPr>
              <w:t xml:space="preserve">Tėvai nepripažįsta sūnaus savarankiško gyvenimo vertės, neįsiklauso </w:t>
            </w:r>
            <w:r w:rsidR="000C4D25" w:rsidRPr="00FB094C">
              <w:rPr>
                <w:rFonts w:ascii="Times New Roman" w:hAnsi="Times New Roman" w:cs="Times New Roman"/>
                <w:sz w:val="20"/>
                <w:szCs w:val="20"/>
              </w:rPr>
              <w:t>į jo troškimus, net nenumano, kad tokių yra.</w:t>
            </w:r>
          </w:p>
          <w:p w:rsidR="006032E1" w:rsidRPr="00FB094C" w:rsidRDefault="006032E1" w:rsidP="00A31865">
            <w:pPr>
              <w:rPr>
                <w:rFonts w:ascii="Times New Roman" w:hAnsi="Times New Roman" w:cs="Times New Roman"/>
                <w:sz w:val="20"/>
                <w:szCs w:val="20"/>
              </w:rPr>
            </w:pPr>
            <w:r w:rsidRPr="00FB094C">
              <w:rPr>
                <w:rFonts w:ascii="Times New Roman" w:hAnsi="Times New Roman" w:cs="Times New Roman"/>
                <w:sz w:val="20"/>
                <w:szCs w:val="20"/>
              </w:rPr>
              <w:t>Sudėtingi Liudo Vasario ir tėvų santykiai išlieka iki romano pabaigos (III dalies IV, V, VI ir XVIII skyrius).</w:t>
            </w:r>
          </w:p>
        </w:tc>
        <w:tc>
          <w:tcPr>
            <w:tcW w:w="6041" w:type="dxa"/>
          </w:tcPr>
          <w:p w:rsidR="006032E1" w:rsidRPr="00FB094C" w:rsidRDefault="006032E1" w:rsidP="00A31865">
            <w:pPr>
              <w:rPr>
                <w:rFonts w:ascii="Times New Roman" w:hAnsi="Times New Roman" w:cs="Times New Roman"/>
                <w:sz w:val="20"/>
                <w:szCs w:val="20"/>
              </w:rPr>
            </w:pPr>
            <w:r w:rsidRPr="00FB094C">
              <w:rPr>
                <w:rFonts w:ascii="Times New Roman" w:hAnsi="Times New Roman" w:cs="Times New Roman"/>
                <w:sz w:val="20"/>
                <w:szCs w:val="20"/>
              </w:rPr>
              <w:lastRenderedPageBreak/>
              <w:t>Tėvų apsilankymo kunigų seminarijoje epizodas:</w:t>
            </w:r>
          </w:p>
          <w:p w:rsidR="000F7182" w:rsidRPr="00FB094C" w:rsidRDefault="006032E1" w:rsidP="00A31865">
            <w:pPr>
              <w:pStyle w:val="Sraopastraipa"/>
              <w:numPr>
                <w:ilvl w:val="0"/>
                <w:numId w:val="1"/>
              </w:numPr>
              <w:tabs>
                <w:tab w:val="left" w:pos="445"/>
              </w:tabs>
              <w:ind w:left="175" w:firstLine="0"/>
              <w:rPr>
                <w:rFonts w:ascii="Times New Roman" w:hAnsi="Times New Roman" w:cs="Times New Roman"/>
                <w:sz w:val="20"/>
                <w:szCs w:val="20"/>
              </w:rPr>
            </w:pPr>
            <w:r w:rsidRPr="00FB094C">
              <w:rPr>
                <w:rFonts w:ascii="Times New Roman" w:hAnsi="Times New Roman" w:cs="Times New Roman"/>
                <w:sz w:val="20"/>
                <w:szCs w:val="20"/>
              </w:rPr>
              <w:lastRenderedPageBreak/>
              <w:t>Kaip tėvas ir motina pasitinka sūnų?</w:t>
            </w:r>
          </w:p>
          <w:p w:rsidR="006032E1" w:rsidRPr="00FB094C" w:rsidRDefault="006032E1" w:rsidP="00A31865">
            <w:pPr>
              <w:pStyle w:val="Sraopastraipa"/>
              <w:numPr>
                <w:ilvl w:val="0"/>
                <w:numId w:val="1"/>
              </w:numPr>
              <w:tabs>
                <w:tab w:val="left" w:pos="445"/>
              </w:tabs>
              <w:ind w:left="175" w:firstLine="0"/>
              <w:rPr>
                <w:rFonts w:ascii="Times New Roman" w:hAnsi="Times New Roman" w:cs="Times New Roman"/>
                <w:sz w:val="20"/>
                <w:szCs w:val="20"/>
              </w:rPr>
            </w:pPr>
            <w:r w:rsidRPr="00FB094C">
              <w:rPr>
                <w:rFonts w:ascii="Times New Roman" w:hAnsi="Times New Roman" w:cs="Times New Roman"/>
                <w:sz w:val="20"/>
                <w:szCs w:val="20"/>
              </w:rPr>
              <w:t>Kodėl Liudas Vasaris nesidžiaugia tėvų rodoma pagarba?</w:t>
            </w:r>
          </w:p>
          <w:p w:rsidR="006032E1" w:rsidRPr="00FB094C" w:rsidRDefault="006032E1" w:rsidP="00A31865">
            <w:pPr>
              <w:pStyle w:val="Sraopastraipa"/>
              <w:numPr>
                <w:ilvl w:val="0"/>
                <w:numId w:val="1"/>
              </w:numPr>
              <w:tabs>
                <w:tab w:val="left" w:pos="445"/>
              </w:tabs>
              <w:ind w:left="175" w:firstLine="0"/>
              <w:rPr>
                <w:rFonts w:ascii="Times New Roman" w:hAnsi="Times New Roman" w:cs="Times New Roman"/>
                <w:sz w:val="20"/>
                <w:szCs w:val="20"/>
              </w:rPr>
            </w:pPr>
            <w:r w:rsidRPr="00FB094C">
              <w:rPr>
                <w:rFonts w:ascii="Times New Roman" w:hAnsi="Times New Roman" w:cs="Times New Roman"/>
                <w:sz w:val="20"/>
                <w:szCs w:val="20"/>
              </w:rPr>
              <w:t>Kuo svarbi pokalbio apie klieriko Varioko išstojimą scena?</w:t>
            </w:r>
          </w:p>
          <w:p w:rsidR="006032E1" w:rsidRPr="00FB094C" w:rsidRDefault="007872DC" w:rsidP="00A31865">
            <w:pPr>
              <w:rPr>
                <w:rFonts w:ascii="Times New Roman" w:hAnsi="Times New Roman" w:cs="Times New Roman"/>
                <w:sz w:val="20"/>
                <w:szCs w:val="20"/>
              </w:rPr>
            </w:pPr>
            <w:r w:rsidRPr="00FB094C">
              <w:rPr>
                <w:rFonts w:ascii="Times New Roman" w:hAnsi="Times New Roman" w:cs="Times New Roman"/>
                <w:sz w:val="20"/>
                <w:szCs w:val="20"/>
              </w:rPr>
              <w:t xml:space="preserve">„Tėvai jį vadino „jūs, kunigėli“, ir šita daugiskaita iš pat pradžių kažkaip nepaprastai, kažkaip skaudžiai atsiliepė jo širdy. Šitie tėvo motinos su pagarba tariami „jūs, kunigėli“ kiekvieną kartą čaižė jį gėdingu koktumu. Nuo tų netinkamos pagarbos čaižymų jisai traukėsi į save, jisai tramdė savo jautrumą, bet niekaip nesiryžo paprašyti tėvų, kad jį vadintų „tu, Liudai“, taip kaip anksčiau. Darėsi kažkoks absurdiškas kontrastas. </w:t>
            </w:r>
            <w:proofErr w:type="spellStart"/>
            <w:r w:rsidRPr="00FB094C">
              <w:rPr>
                <w:rFonts w:ascii="Times New Roman" w:hAnsi="Times New Roman" w:cs="Times New Roman"/>
                <w:sz w:val="20"/>
                <w:szCs w:val="20"/>
              </w:rPr>
              <w:t>Jiem</w:t>
            </w:r>
            <w:proofErr w:type="spellEnd"/>
            <w:r w:rsidRPr="00FB094C">
              <w:rPr>
                <w:rFonts w:ascii="Times New Roman" w:hAnsi="Times New Roman" w:cs="Times New Roman"/>
                <w:sz w:val="20"/>
                <w:szCs w:val="20"/>
              </w:rPr>
              <w:t xml:space="preserve">, kaimiečiam, tas „jūs, kunigėli“ buvo jų pasididžiavimas, visų jų vilčių, visų jų norų pildymasis, o jam tai buvo nieku nenupelnyta, dėl to </w:t>
            </w:r>
            <w:proofErr w:type="spellStart"/>
            <w:r w:rsidRPr="00FB094C">
              <w:rPr>
                <w:rFonts w:ascii="Times New Roman" w:hAnsi="Times New Roman" w:cs="Times New Roman"/>
                <w:sz w:val="20"/>
                <w:szCs w:val="20"/>
              </w:rPr>
              <w:t>prikli</w:t>
            </w:r>
            <w:proofErr w:type="spellEnd"/>
            <w:r w:rsidRPr="00FB094C">
              <w:rPr>
                <w:rFonts w:ascii="Times New Roman" w:hAnsi="Times New Roman" w:cs="Times New Roman"/>
                <w:sz w:val="20"/>
                <w:szCs w:val="20"/>
              </w:rPr>
              <w:t xml:space="preserve"> pagarba, tai buvo degradavimas iš paprastų, nuoširdžių šeimyniškų santykių į oficialumo formas. Liudas Vasaris jautria savo siela čia pirmą kartą pajuto, kad tarp jo ir tėvų štai atsistojo kažkokia </w:t>
            </w:r>
            <w:proofErr w:type="spellStart"/>
            <w:r w:rsidRPr="00FB094C">
              <w:rPr>
                <w:rFonts w:ascii="Times New Roman" w:hAnsi="Times New Roman" w:cs="Times New Roman"/>
                <w:sz w:val="20"/>
                <w:szCs w:val="20"/>
              </w:rPr>
              <w:t>prizma</w:t>
            </w:r>
            <w:proofErr w:type="spellEnd"/>
            <w:r w:rsidRPr="00FB094C">
              <w:rPr>
                <w:rFonts w:ascii="Times New Roman" w:hAnsi="Times New Roman" w:cs="Times New Roman"/>
                <w:sz w:val="20"/>
                <w:szCs w:val="20"/>
              </w:rPr>
              <w:t>, kuri jų santykius ir jausmus laužia ir reflektuoja nenatūralioj plotmėj. Jau dabar jie išskyrė jį iš brolių seserų tarpo, pastatė ant pjedestalo, papuošė viltimis ir svajonėmis, džiaugiasi, gėrisi ir garbina. Lipti žemyn nuo to pjedestalo, ardyti jų iliuzijas, būtų žiauru ir egoistiška.“</w:t>
            </w:r>
          </w:p>
        </w:tc>
        <w:tc>
          <w:tcPr>
            <w:tcW w:w="3118" w:type="dxa"/>
          </w:tcPr>
          <w:p w:rsidR="006032E1" w:rsidRPr="00FB094C" w:rsidRDefault="006032E1" w:rsidP="00A31865">
            <w:pPr>
              <w:rPr>
                <w:rFonts w:ascii="Times New Roman" w:hAnsi="Times New Roman" w:cs="Times New Roman"/>
                <w:sz w:val="20"/>
                <w:szCs w:val="20"/>
              </w:rPr>
            </w:pPr>
            <w:r w:rsidRPr="00FB094C">
              <w:rPr>
                <w:rFonts w:ascii="Times New Roman" w:hAnsi="Times New Roman" w:cs="Times New Roman"/>
                <w:sz w:val="20"/>
                <w:szCs w:val="20"/>
              </w:rPr>
              <w:lastRenderedPageBreak/>
              <w:t>I dalies V skyrius</w:t>
            </w:r>
          </w:p>
          <w:p w:rsidR="000F7182" w:rsidRPr="00FB094C" w:rsidRDefault="000F7182" w:rsidP="00A31865">
            <w:pPr>
              <w:rPr>
                <w:rFonts w:ascii="Times New Roman" w:hAnsi="Times New Roman" w:cs="Times New Roman"/>
                <w:sz w:val="20"/>
                <w:szCs w:val="20"/>
              </w:rPr>
            </w:pPr>
          </w:p>
        </w:tc>
      </w:tr>
      <w:tr w:rsidR="008F59BE" w:rsidRPr="00FB094C" w:rsidTr="008F59BE">
        <w:trPr>
          <w:trHeight w:val="914"/>
        </w:trPr>
        <w:tc>
          <w:tcPr>
            <w:tcW w:w="1155" w:type="dxa"/>
            <w:vMerge w:val="restart"/>
          </w:tcPr>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lastRenderedPageBreak/>
              <w:t>Dėmesys žmogaus prigimčiai</w:t>
            </w:r>
          </w:p>
        </w:tc>
        <w:tc>
          <w:tcPr>
            <w:tcW w:w="5846" w:type="dxa"/>
          </w:tcPr>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Liudas Vasaris – ne visuomenės, o gamtos vaikas, mėgstantis vienatvę, uždaras, linkęs į apmąstymus.</w:t>
            </w:r>
          </w:p>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Gamtą Liudas Vasaris patiria kaip visuminį gyvybės pasireiškimą.</w:t>
            </w:r>
          </w:p>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Gamta atliepia veikėjo bundančius jausmus.</w:t>
            </w:r>
          </w:p>
        </w:tc>
        <w:tc>
          <w:tcPr>
            <w:tcW w:w="6041" w:type="dxa"/>
          </w:tcPr>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Liudo kelionė namo atostogų</w:t>
            </w:r>
          </w:p>
        </w:tc>
        <w:tc>
          <w:tcPr>
            <w:tcW w:w="3118" w:type="dxa"/>
          </w:tcPr>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I dalies V skyrius</w:t>
            </w:r>
          </w:p>
          <w:p w:rsidR="008F59BE" w:rsidRPr="00FB094C" w:rsidRDefault="008F59BE" w:rsidP="00A31865">
            <w:pPr>
              <w:rPr>
                <w:rFonts w:ascii="Times New Roman" w:hAnsi="Times New Roman" w:cs="Times New Roman"/>
                <w:sz w:val="20"/>
                <w:szCs w:val="20"/>
              </w:rPr>
            </w:pPr>
          </w:p>
        </w:tc>
      </w:tr>
      <w:tr w:rsidR="008F59BE" w:rsidRPr="00FB094C" w:rsidTr="008F59BE">
        <w:tc>
          <w:tcPr>
            <w:tcW w:w="1155" w:type="dxa"/>
            <w:vMerge/>
          </w:tcPr>
          <w:p w:rsidR="008F59BE" w:rsidRPr="00FB094C" w:rsidRDefault="008F59BE" w:rsidP="00A31865">
            <w:pPr>
              <w:rPr>
                <w:rFonts w:ascii="Times New Roman" w:hAnsi="Times New Roman" w:cs="Times New Roman"/>
                <w:sz w:val="20"/>
                <w:szCs w:val="20"/>
              </w:rPr>
            </w:pPr>
          </w:p>
        </w:tc>
        <w:tc>
          <w:tcPr>
            <w:tcW w:w="5846" w:type="dxa"/>
          </w:tcPr>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 xml:space="preserve">Daug vietos skiriama jausmų patirčiai, jų analizei: vyro ir moters santykiui, erotiniams išgyvenimams, lytiniam brendimui, kūno ir dvasios dualizmo apmąstymams. </w:t>
            </w:r>
          </w:p>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Mokomasi pagarbiai vertinti jausmus.</w:t>
            </w:r>
          </w:p>
        </w:tc>
        <w:tc>
          <w:tcPr>
            <w:tcW w:w="6041" w:type="dxa"/>
          </w:tcPr>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Pirmas susitikimas su Liuce (VI skyrius) labai paveikia Liudą Vasarį.</w:t>
            </w:r>
          </w:p>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Po šio susitikimo „jis jautėsi tarsi įgijęs savy kokio svorio, kurio niekad anksčiau neturėjo.“</w:t>
            </w:r>
          </w:p>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Scena sode.</w:t>
            </w:r>
          </w:p>
        </w:tc>
        <w:tc>
          <w:tcPr>
            <w:tcW w:w="3118" w:type="dxa"/>
          </w:tcPr>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I dalies VII  skyrius</w:t>
            </w:r>
          </w:p>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Kaip save ima suvokti klierikas?</w:t>
            </w:r>
          </w:p>
        </w:tc>
      </w:tr>
      <w:tr w:rsidR="008F59BE" w:rsidRPr="00FB094C" w:rsidTr="008F59BE">
        <w:trPr>
          <w:trHeight w:val="1368"/>
        </w:trPr>
        <w:tc>
          <w:tcPr>
            <w:tcW w:w="1155" w:type="dxa"/>
            <w:vMerge/>
          </w:tcPr>
          <w:p w:rsidR="008F59BE" w:rsidRPr="00FB094C" w:rsidRDefault="008F59BE" w:rsidP="00A31865">
            <w:pPr>
              <w:rPr>
                <w:rFonts w:ascii="Times New Roman" w:hAnsi="Times New Roman" w:cs="Times New Roman"/>
                <w:sz w:val="20"/>
                <w:szCs w:val="20"/>
              </w:rPr>
            </w:pPr>
          </w:p>
        </w:tc>
        <w:tc>
          <w:tcPr>
            <w:tcW w:w="5846" w:type="dxa"/>
          </w:tcPr>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 xml:space="preserve">Liucė jam svarbi dar ne kaip asmenybė, o kaip netikėtai pasireiškęs, įsikūnijęs moteriškumas. </w:t>
            </w:r>
          </w:p>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 xml:space="preserve">Antraisiais mokslo metais ši pažintis tampa apmąstymų dalyku. </w:t>
            </w:r>
          </w:p>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Liudas Vasaris mąsto apie natūralų ir gražų lyčių santykį. Šitokio mąstymo kunigų seminarijoje pasigendama: čia teoriškai svarstoma apie moterį kaip apie pavojingą kunigui, todėl vengtiną.</w:t>
            </w:r>
          </w:p>
        </w:tc>
        <w:tc>
          <w:tcPr>
            <w:tcW w:w="6041" w:type="dxa"/>
          </w:tcPr>
          <w:p w:rsidR="008F59BE" w:rsidRPr="00FB094C" w:rsidRDefault="008F59BE" w:rsidP="00A31865">
            <w:pPr>
              <w:rPr>
                <w:rFonts w:ascii="Times New Roman" w:hAnsi="Times New Roman" w:cs="Times New Roman"/>
                <w:sz w:val="20"/>
                <w:szCs w:val="20"/>
              </w:rPr>
            </w:pPr>
          </w:p>
        </w:tc>
        <w:tc>
          <w:tcPr>
            <w:tcW w:w="3118" w:type="dxa"/>
          </w:tcPr>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I dalies VII ir VIII skyriai</w:t>
            </w:r>
          </w:p>
        </w:tc>
      </w:tr>
      <w:tr w:rsidR="008F59BE" w:rsidRPr="00FB094C" w:rsidTr="008F59BE">
        <w:tc>
          <w:tcPr>
            <w:tcW w:w="1155" w:type="dxa"/>
            <w:vMerge/>
          </w:tcPr>
          <w:p w:rsidR="008F59BE" w:rsidRPr="00FB094C" w:rsidRDefault="008F59BE" w:rsidP="00A31865">
            <w:pPr>
              <w:rPr>
                <w:rFonts w:ascii="Times New Roman" w:hAnsi="Times New Roman" w:cs="Times New Roman"/>
                <w:sz w:val="20"/>
                <w:szCs w:val="20"/>
              </w:rPr>
            </w:pPr>
          </w:p>
        </w:tc>
        <w:tc>
          <w:tcPr>
            <w:tcW w:w="5846" w:type="dxa"/>
          </w:tcPr>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 xml:space="preserve">Liudas Vasaris prabudusį susidomėjimą moterimi, fantazijas susieja su katedros Nepažįstamąja. </w:t>
            </w:r>
          </w:p>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 xml:space="preserve">Nepažįstamoji tampa nepažįstamo ir traukiančio moteriškumo simboliu. </w:t>
            </w:r>
          </w:p>
        </w:tc>
        <w:tc>
          <w:tcPr>
            <w:tcW w:w="6041" w:type="dxa"/>
          </w:tcPr>
          <w:p w:rsidR="008F59BE" w:rsidRPr="00FB094C" w:rsidRDefault="008F59BE" w:rsidP="00A31865">
            <w:pPr>
              <w:rPr>
                <w:rFonts w:ascii="Times New Roman" w:hAnsi="Times New Roman" w:cs="Times New Roman"/>
                <w:sz w:val="20"/>
                <w:szCs w:val="20"/>
              </w:rPr>
            </w:pPr>
          </w:p>
        </w:tc>
        <w:tc>
          <w:tcPr>
            <w:tcW w:w="3118" w:type="dxa"/>
          </w:tcPr>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I dalies IX skyrius.</w:t>
            </w:r>
          </w:p>
        </w:tc>
      </w:tr>
      <w:tr w:rsidR="008F59BE" w:rsidRPr="00FB094C" w:rsidTr="008F59BE">
        <w:tc>
          <w:tcPr>
            <w:tcW w:w="1155" w:type="dxa"/>
            <w:vMerge/>
          </w:tcPr>
          <w:p w:rsidR="008F59BE" w:rsidRPr="00FB094C" w:rsidRDefault="008F59BE" w:rsidP="00A31865">
            <w:pPr>
              <w:rPr>
                <w:rFonts w:ascii="Times New Roman" w:hAnsi="Times New Roman" w:cs="Times New Roman"/>
                <w:sz w:val="20"/>
                <w:szCs w:val="20"/>
              </w:rPr>
            </w:pPr>
          </w:p>
        </w:tc>
        <w:tc>
          <w:tcPr>
            <w:tcW w:w="5846" w:type="dxa"/>
          </w:tcPr>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Liudas Vasaris nenori pripažinti, kad Liucė jam vis svarbesnė. Bando save klaidinti, stengiasi susivokti jausmuose. Tikisi būti geru kunigu.</w:t>
            </w:r>
          </w:p>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Neįsisąmonintas meilės jausmas, jaunuoliškas drovumas, baimė nuvilti tėvus bei noras būti geru kunigu veda Liudą Vasarį pasirinktu keliu ir išskiria su Liuce: Liucė išteka, o Liudas Vasaris įšventinamas į kunigus.</w:t>
            </w:r>
          </w:p>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Prieš ištekėdama Liucė pataria Liudui Vasariui priimti gyvenimą, o ne nuo jo bėgti.</w:t>
            </w:r>
          </w:p>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 xml:space="preserve">Nors </w:t>
            </w:r>
            <w:r w:rsidR="00947B99" w:rsidRPr="00FB094C">
              <w:rPr>
                <w:rFonts w:ascii="Times New Roman" w:hAnsi="Times New Roman" w:cs="Times New Roman"/>
                <w:sz w:val="20"/>
                <w:szCs w:val="20"/>
              </w:rPr>
              <w:t>likimo (ar nesubrendusių jausmų) išskirti, Liucė ir Liudas Vasaris nujaučia,, kad yra vienas kitam svarbūs.</w:t>
            </w:r>
          </w:p>
          <w:p w:rsidR="00947B99" w:rsidRPr="00FB094C" w:rsidRDefault="00947B99" w:rsidP="00A31865">
            <w:pPr>
              <w:rPr>
                <w:rFonts w:ascii="Times New Roman" w:hAnsi="Times New Roman" w:cs="Times New Roman"/>
                <w:sz w:val="20"/>
                <w:szCs w:val="20"/>
              </w:rPr>
            </w:pPr>
          </w:p>
          <w:p w:rsidR="00947B99" w:rsidRPr="00FB094C" w:rsidRDefault="00947B99" w:rsidP="00A31865">
            <w:pPr>
              <w:rPr>
                <w:rFonts w:ascii="Times New Roman" w:hAnsi="Times New Roman" w:cs="Times New Roman"/>
                <w:sz w:val="20"/>
                <w:szCs w:val="20"/>
              </w:rPr>
            </w:pPr>
          </w:p>
          <w:p w:rsidR="00947B99" w:rsidRPr="00FB094C" w:rsidRDefault="00947B99" w:rsidP="00A31865">
            <w:pPr>
              <w:rPr>
                <w:rFonts w:ascii="Times New Roman" w:hAnsi="Times New Roman" w:cs="Times New Roman"/>
                <w:sz w:val="20"/>
                <w:szCs w:val="20"/>
              </w:rPr>
            </w:pPr>
          </w:p>
          <w:p w:rsidR="00947B99" w:rsidRPr="00FB094C" w:rsidRDefault="00947B99" w:rsidP="00A31865">
            <w:pPr>
              <w:rPr>
                <w:rFonts w:ascii="Times New Roman" w:hAnsi="Times New Roman" w:cs="Times New Roman"/>
                <w:sz w:val="20"/>
                <w:szCs w:val="20"/>
              </w:rPr>
            </w:pPr>
          </w:p>
          <w:p w:rsidR="00947B99" w:rsidRPr="00FB094C" w:rsidRDefault="00947B99" w:rsidP="00A31865">
            <w:pPr>
              <w:rPr>
                <w:rFonts w:ascii="Times New Roman" w:hAnsi="Times New Roman" w:cs="Times New Roman"/>
                <w:sz w:val="20"/>
                <w:szCs w:val="20"/>
              </w:rPr>
            </w:pPr>
          </w:p>
          <w:p w:rsidR="00947B99" w:rsidRPr="00FB094C" w:rsidRDefault="00947B99" w:rsidP="00A31865">
            <w:pPr>
              <w:rPr>
                <w:rFonts w:ascii="Times New Roman" w:hAnsi="Times New Roman" w:cs="Times New Roman"/>
                <w:sz w:val="20"/>
                <w:szCs w:val="20"/>
              </w:rPr>
            </w:pPr>
          </w:p>
          <w:p w:rsidR="00947B99" w:rsidRPr="00FB094C" w:rsidRDefault="00947B99" w:rsidP="00A31865">
            <w:pPr>
              <w:rPr>
                <w:rFonts w:ascii="Times New Roman" w:hAnsi="Times New Roman" w:cs="Times New Roman"/>
                <w:sz w:val="20"/>
                <w:szCs w:val="20"/>
              </w:rPr>
            </w:pPr>
          </w:p>
          <w:p w:rsidR="00947B99" w:rsidRPr="00FB094C" w:rsidRDefault="00947B99" w:rsidP="00A31865">
            <w:pPr>
              <w:rPr>
                <w:rFonts w:ascii="Times New Roman" w:hAnsi="Times New Roman" w:cs="Times New Roman"/>
                <w:sz w:val="20"/>
                <w:szCs w:val="20"/>
              </w:rPr>
            </w:pPr>
          </w:p>
          <w:p w:rsidR="00947B99" w:rsidRPr="00FB094C" w:rsidRDefault="00947B99" w:rsidP="00A31865">
            <w:pPr>
              <w:rPr>
                <w:rFonts w:ascii="Times New Roman" w:hAnsi="Times New Roman" w:cs="Times New Roman"/>
                <w:sz w:val="20"/>
                <w:szCs w:val="20"/>
              </w:rPr>
            </w:pPr>
          </w:p>
          <w:p w:rsidR="00947B99" w:rsidRPr="00FB094C" w:rsidRDefault="00947B99" w:rsidP="00A31865">
            <w:pPr>
              <w:rPr>
                <w:rFonts w:ascii="Times New Roman" w:hAnsi="Times New Roman" w:cs="Times New Roman"/>
                <w:sz w:val="20"/>
                <w:szCs w:val="20"/>
              </w:rPr>
            </w:pPr>
          </w:p>
          <w:p w:rsidR="00947B99" w:rsidRPr="00FB094C" w:rsidRDefault="00947B99" w:rsidP="00A31865">
            <w:pPr>
              <w:rPr>
                <w:rFonts w:ascii="Times New Roman" w:hAnsi="Times New Roman" w:cs="Times New Roman"/>
                <w:sz w:val="20"/>
                <w:szCs w:val="20"/>
              </w:rPr>
            </w:pPr>
          </w:p>
          <w:p w:rsidR="00947B99" w:rsidRPr="00FB094C" w:rsidRDefault="00947B99" w:rsidP="00A31865">
            <w:pPr>
              <w:rPr>
                <w:rFonts w:ascii="Times New Roman" w:hAnsi="Times New Roman" w:cs="Times New Roman"/>
                <w:sz w:val="20"/>
                <w:szCs w:val="20"/>
              </w:rPr>
            </w:pPr>
          </w:p>
          <w:p w:rsidR="00947B99" w:rsidRPr="00FB094C" w:rsidRDefault="00947B99" w:rsidP="00A31865">
            <w:pPr>
              <w:rPr>
                <w:rFonts w:ascii="Times New Roman" w:hAnsi="Times New Roman" w:cs="Times New Roman"/>
                <w:sz w:val="20"/>
                <w:szCs w:val="20"/>
              </w:rPr>
            </w:pPr>
          </w:p>
          <w:p w:rsidR="00947B99" w:rsidRPr="00FB094C" w:rsidRDefault="00947B99" w:rsidP="00A31865">
            <w:pPr>
              <w:rPr>
                <w:rFonts w:ascii="Times New Roman" w:hAnsi="Times New Roman" w:cs="Times New Roman"/>
                <w:sz w:val="20"/>
                <w:szCs w:val="20"/>
              </w:rPr>
            </w:pPr>
          </w:p>
          <w:p w:rsidR="00947B99" w:rsidRPr="00FB094C" w:rsidRDefault="00947B99" w:rsidP="00A31865">
            <w:pPr>
              <w:rPr>
                <w:rFonts w:ascii="Times New Roman" w:hAnsi="Times New Roman" w:cs="Times New Roman"/>
                <w:sz w:val="20"/>
                <w:szCs w:val="20"/>
              </w:rPr>
            </w:pPr>
          </w:p>
          <w:p w:rsidR="00947B99" w:rsidRPr="00FB094C" w:rsidRDefault="00947B99" w:rsidP="00A31865">
            <w:pPr>
              <w:rPr>
                <w:rFonts w:ascii="Times New Roman" w:hAnsi="Times New Roman" w:cs="Times New Roman"/>
                <w:sz w:val="20"/>
                <w:szCs w:val="20"/>
              </w:rPr>
            </w:pPr>
          </w:p>
          <w:p w:rsidR="00947B99" w:rsidRPr="00FB094C" w:rsidRDefault="00947B99" w:rsidP="00A31865">
            <w:pPr>
              <w:rPr>
                <w:rFonts w:ascii="Times New Roman" w:hAnsi="Times New Roman" w:cs="Times New Roman"/>
                <w:sz w:val="20"/>
                <w:szCs w:val="20"/>
              </w:rPr>
            </w:pPr>
          </w:p>
          <w:p w:rsidR="00947B99" w:rsidRPr="00FB094C" w:rsidRDefault="00947B99" w:rsidP="00A31865">
            <w:pPr>
              <w:rPr>
                <w:rFonts w:ascii="Times New Roman" w:hAnsi="Times New Roman" w:cs="Times New Roman"/>
                <w:sz w:val="20"/>
                <w:szCs w:val="20"/>
              </w:rPr>
            </w:pPr>
          </w:p>
          <w:p w:rsidR="00947B99" w:rsidRPr="00FB094C" w:rsidRDefault="00947B99" w:rsidP="00A31865">
            <w:pPr>
              <w:rPr>
                <w:rFonts w:ascii="Times New Roman" w:hAnsi="Times New Roman" w:cs="Times New Roman"/>
                <w:sz w:val="20"/>
                <w:szCs w:val="20"/>
              </w:rPr>
            </w:pPr>
          </w:p>
        </w:tc>
        <w:tc>
          <w:tcPr>
            <w:tcW w:w="6041" w:type="dxa"/>
          </w:tcPr>
          <w:p w:rsidR="008F59BE" w:rsidRPr="00FB094C" w:rsidRDefault="008F59BE" w:rsidP="00A31865">
            <w:pPr>
              <w:rPr>
                <w:rFonts w:ascii="Times New Roman" w:hAnsi="Times New Roman" w:cs="Times New Roman"/>
                <w:sz w:val="20"/>
                <w:szCs w:val="20"/>
              </w:rPr>
            </w:pPr>
            <w:proofErr w:type="spellStart"/>
            <w:r w:rsidRPr="00FB094C">
              <w:rPr>
                <w:rFonts w:ascii="Times New Roman" w:hAnsi="Times New Roman" w:cs="Times New Roman"/>
                <w:sz w:val="20"/>
                <w:szCs w:val="20"/>
              </w:rPr>
              <w:lastRenderedPageBreak/>
              <w:t>Aušrakalnis</w:t>
            </w:r>
            <w:proofErr w:type="spellEnd"/>
          </w:p>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„Būk tamsta, kunigu, Pavasarėli. Tamsta būsi geras kunigas.“</w:t>
            </w:r>
          </w:p>
          <w:p w:rsidR="00947B99" w:rsidRPr="00FB094C" w:rsidRDefault="00947B99" w:rsidP="00A31865">
            <w:pPr>
              <w:rPr>
                <w:rFonts w:ascii="Times New Roman" w:hAnsi="Times New Roman" w:cs="Times New Roman"/>
                <w:sz w:val="20"/>
                <w:szCs w:val="20"/>
              </w:rPr>
            </w:pPr>
          </w:p>
          <w:p w:rsidR="00947B99" w:rsidRPr="00FB094C" w:rsidRDefault="00947B99" w:rsidP="00A31865">
            <w:pPr>
              <w:rPr>
                <w:rFonts w:ascii="Times New Roman" w:hAnsi="Times New Roman" w:cs="Times New Roman"/>
                <w:sz w:val="20"/>
                <w:szCs w:val="20"/>
              </w:rPr>
            </w:pPr>
            <w:r w:rsidRPr="00FB094C">
              <w:rPr>
                <w:rFonts w:ascii="Times New Roman" w:hAnsi="Times New Roman" w:cs="Times New Roman"/>
                <w:sz w:val="20"/>
                <w:szCs w:val="20"/>
              </w:rPr>
              <w:t>Liudo vasario haliucinacijos prieš įšventinimą.</w:t>
            </w:r>
          </w:p>
          <w:p w:rsidR="00947B99" w:rsidRPr="00FB094C" w:rsidRDefault="00947B99" w:rsidP="00A31865">
            <w:pPr>
              <w:rPr>
                <w:rFonts w:ascii="Times New Roman" w:hAnsi="Times New Roman" w:cs="Times New Roman"/>
                <w:sz w:val="20"/>
                <w:szCs w:val="20"/>
              </w:rPr>
            </w:pPr>
          </w:p>
          <w:p w:rsidR="00947B99" w:rsidRPr="00FB094C" w:rsidRDefault="00947B99" w:rsidP="00A31865">
            <w:pPr>
              <w:rPr>
                <w:rFonts w:ascii="Times New Roman" w:hAnsi="Times New Roman" w:cs="Times New Roman"/>
                <w:sz w:val="20"/>
                <w:szCs w:val="20"/>
              </w:rPr>
            </w:pPr>
            <w:r w:rsidRPr="00FB094C">
              <w:rPr>
                <w:rFonts w:ascii="Times New Roman" w:hAnsi="Times New Roman" w:cs="Times New Roman"/>
                <w:sz w:val="20"/>
                <w:szCs w:val="20"/>
              </w:rPr>
              <w:t xml:space="preserve">Liucės apranga vestuvių ir Liudo vasario </w:t>
            </w:r>
            <w:proofErr w:type="spellStart"/>
            <w:r w:rsidRPr="00FB094C">
              <w:rPr>
                <w:rFonts w:ascii="Times New Roman" w:hAnsi="Times New Roman" w:cs="Times New Roman"/>
                <w:sz w:val="20"/>
                <w:szCs w:val="20"/>
              </w:rPr>
              <w:t>primicijų</w:t>
            </w:r>
            <w:proofErr w:type="spellEnd"/>
            <w:r w:rsidRPr="00FB094C">
              <w:rPr>
                <w:rFonts w:ascii="Times New Roman" w:hAnsi="Times New Roman" w:cs="Times New Roman"/>
                <w:sz w:val="20"/>
                <w:szCs w:val="20"/>
              </w:rPr>
              <w:t xml:space="preserve"> dieną.</w:t>
            </w:r>
          </w:p>
        </w:tc>
        <w:tc>
          <w:tcPr>
            <w:tcW w:w="3118" w:type="dxa"/>
          </w:tcPr>
          <w:p w:rsidR="008F59BE" w:rsidRPr="00FB094C" w:rsidRDefault="008F59BE" w:rsidP="00A31865">
            <w:pPr>
              <w:rPr>
                <w:rFonts w:ascii="Times New Roman" w:hAnsi="Times New Roman" w:cs="Times New Roman"/>
                <w:sz w:val="20"/>
                <w:szCs w:val="20"/>
              </w:rPr>
            </w:pPr>
            <w:r w:rsidRPr="00FB094C">
              <w:rPr>
                <w:rFonts w:ascii="Times New Roman" w:hAnsi="Times New Roman" w:cs="Times New Roman"/>
                <w:sz w:val="20"/>
                <w:szCs w:val="20"/>
              </w:rPr>
              <w:t>I dalies XXI skyrius.</w:t>
            </w:r>
          </w:p>
          <w:p w:rsidR="00947B99" w:rsidRPr="00FB094C" w:rsidRDefault="00947B99" w:rsidP="00A31865">
            <w:pPr>
              <w:rPr>
                <w:rFonts w:ascii="Times New Roman" w:hAnsi="Times New Roman" w:cs="Times New Roman"/>
                <w:sz w:val="20"/>
                <w:szCs w:val="20"/>
              </w:rPr>
            </w:pPr>
          </w:p>
          <w:p w:rsidR="00947B99" w:rsidRPr="00FB094C" w:rsidRDefault="00947B99" w:rsidP="00A31865">
            <w:pPr>
              <w:rPr>
                <w:rFonts w:ascii="Times New Roman" w:hAnsi="Times New Roman" w:cs="Times New Roman"/>
                <w:sz w:val="20"/>
                <w:szCs w:val="20"/>
              </w:rPr>
            </w:pPr>
            <w:r w:rsidRPr="00FB094C">
              <w:rPr>
                <w:rFonts w:ascii="Times New Roman" w:hAnsi="Times New Roman" w:cs="Times New Roman"/>
                <w:sz w:val="20"/>
                <w:szCs w:val="20"/>
              </w:rPr>
              <w:t>XXIV – XXVI skyriai</w:t>
            </w:r>
          </w:p>
        </w:tc>
      </w:tr>
      <w:tr w:rsidR="00C126C2" w:rsidRPr="00FB094C" w:rsidTr="008F59BE">
        <w:tc>
          <w:tcPr>
            <w:tcW w:w="1155" w:type="dxa"/>
          </w:tcPr>
          <w:p w:rsidR="00C126C2" w:rsidRPr="00FB094C" w:rsidRDefault="00C126C2" w:rsidP="00A31865">
            <w:pPr>
              <w:rPr>
                <w:rFonts w:ascii="Times New Roman" w:hAnsi="Times New Roman" w:cs="Times New Roman"/>
                <w:sz w:val="20"/>
                <w:szCs w:val="20"/>
              </w:rPr>
            </w:pPr>
            <w:r w:rsidRPr="00FB094C">
              <w:rPr>
                <w:rFonts w:ascii="Times New Roman" w:hAnsi="Times New Roman" w:cs="Times New Roman"/>
                <w:sz w:val="20"/>
                <w:szCs w:val="20"/>
              </w:rPr>
              <w:lastRenderedPageBreak/>
              <w:t>Bundantis menininko talentas</w:t>
            </w:r>
          </w:p>
        </w:tc>
        <w:tc>
          <w:tcPr>
            <w:tcW w:w="5846" w:type="dxa"/>
          </w:tcPr>
          <w:p w:rsidR="00C126C2" w:rsidRPr="00FB094C" w:rsidRDefault="00C126C2" w:rsidP="00A31865">
            <w:pPr>
              <w:rPr>
                <w:rFonts w:ascii="Times New Roman" w:hAnsi="Times New Roman" w:cs="Times New Roman"/>
                <w:sz w:val="20"/>
                <w:szCs w:val="20"/>
              </w:rPr>
            </w:pPr>
            <w:r w:rsidRPr="00FB094C">
              <w:rPr>
                <w:rFonts w:ascii="Times New Roman" w:hAnsi="Times New Roman" w:cs="Times New Roman"/>
                <w:sz w:val="20"/>
                <w:szCs w:val="20"/>
              </w:rPr>
              <w:t>Įtampa tarp klieriko (draudžiamos pasaulietinės knygos, draudžiama skaityti lietuviškai) ir laisvo menininko būties lemia dramatiškus veikėjo išgyvenimus.</w:t>
            </w:r>
          </w:p>
          <w:p w:rsidR="00C126C2" w:rsidRPr="00FB094C" w:rsidRDefault="00C126C2" w:rsidP="00A31865">
            <w:pPr>
              <w:rPr>
                <w:rFonts w:ascii="Times New Roman" w:hAnsi="Times New Roman" w:cs="Times New Roman"/>
                <w:sz w:val="20"/>
                <w:szCs w:val="20"/>
              </w:rPr>
            </w:pPr>
            <w:r w:rsidRPr="00FB094C">
              <w:rPr>
                <w:rFonts w:ascii="Times New Roman" w:hAnsi="Times New Roman" w:cs="Times New Roman"/>
                <w:sz w:val="20"/>
                <w:szCs w:val="20"/>
              </w:rPr>
              <w:t>Seminarijoje Liudas Vasaris ima jausti, kad jį traukia ne apaštalavimas, o kiti dalykai. Iki ašarų, iki sukrėtimo jis išgyvena gamtą ir pirmąją meilę. Iš šių patirčių gimsta pirmieji eilėraščiai.</w:t>
            </w:r>
          </w:p>
          <w:p w:rsidR="00EB6507" w:rsidRPr="00FB094C" w:rsidRDefault="00EB6507" w:rsidP="00A31865">
            <w:pPr>
              <w:rPr>
                <w:rFonts w:ascii="Times New Roman" w:hAnsi="Times New Roman" w:cs="Times New Roman"/>
                <w:sz w:val="20"/>
                <w:szCs w:val="20"/>
              </w:rPr>
            </w:pPr>
            <w:r w:rsidRPr="00FB094C">
              <w:rPr>
                <w:rFonts w:ascii="Times New Roman" w:hAnsi="Times New Roman" w:cs="Times New Roman"/>
                <w:sz w:val="20"/>
                <w:szCs w:val="20"/>
              </w:rPr>
              <w:t>Varioko pašalinimas iš seminarijos dėl to, kad šis per daug reikšmės teikia literatūrai, kritikai ir tautinėms ambicijoms, suformuoja pagrindinį klausimą: ar literato ir kunigo pašaukimai vienas kitą neigia?</w:t>
            </w:r>
          </w:p>
          <w:p w:rsidR="00EB6507" w:rsidRPr="00FB094C" w:rsidRDefault="00EB6507" w:rsidP="00A31865">
            <w:pPr>
              <w:rPr>
                <w:rFonts w:ascii="Times New Roman" w:hAnsi="Times New Roman" w:cs="Times New Roman"/>
                <w:sz w:val="20"/>
                <w:szCs w:val="20"/>
              </w:rPr>
            </w:pPr>
            <w:r w:rsidRPr="00FB094C">
              <w:rPr>
                <w:rFonts w:ascii="Times New Roman" w:hAnsi="Times New Roman" w:cs="Times New Roman"/>
                <w:sz w:val="20"/>
                <w:szCs w:val="20"/>
              </w:rPr>
              <w:t xml:space="preserve">Liudas Vasaris suvokia esąs poetu. Nori juo būti. Kurso draugai jį vertina. Vieni jį orientuoja būti religiniu, kiti – patriotiniu poetu. </w:t>
            </w:r>
          </w:p>
          <w:p w:rsidR="00EB6507" w:rsidRPr="00FB094C" w:rsidRDefault="00EB6507" w:rsidP="00A31865">
            <w:pPr>
              <w:rPr>
                <w:rFonts w:ascii="Times New Roman" w:hAnsi="Times New Roman" w:cs="Times New Roman"/>
                <w:sz w:val="20"/>
                <w:szCs w:val="20"/>
              </w:rPr>
            </w:pPr>
            <w:r w:rsidRPr="00FB094C">
              <w:rPr>
                <w:rFonts w:ascii="Times New Roman" w:hAnsi="Times New Roman" w:cs="Times New Roman"/>
                <w:sz w:val="20"/>
                <w:szCs w:val="20"/>
              </w:rPr>
              <w:t>Slopindamas erotinius išgyvenimus užsisklendžia.</w:t>
            </w:r>
          </w:p>
          <w:p w:rsidR="00EB6507" w:rsidRPr="00FB094C" w:rsidRDefault="00EB6507" w:rsidP="00A31865">
            <w:pPr>
              <w:rPr>
                <w:rFonts w:ascii="Times New Roman" w:hAnsi="Times New Roman" w:cs="Times New Roman"/>
                <w:sz w:val="20"/>
                <w:szCs w:val="20"/>
              </w:rPr>
            </w:pPr>
            <w:r w:rsidRPr="00FB094C">
              <w:rPr>
                <w:rFonts w:ascii="Times New Roman" w:hAnsi="Times New Roman" w:cs="Times New Roman"/>
                <w:sz w:val="20"/>
                <w:szCs w:val="20"/>
              </w:rPr>
              <w:t>Liudas Vasaris kankinasi negalėdamas laisvai rašyti apie save, savo patyrimus, svajones.</w:t>
            </w:r>
          </w:p>
        </w:tc>
        <w:tc>
          <w:tcPr>
            <w:tcW w:w="6041" w:type="dxa"/>
          </w:tcPr>
          <w:p w:rsidR="00C126C2" w:rsidRPr="00FB094C" w:rsidRDefault="00C126C2" w:rsidP="00A31865">
            <w:pPr>
              <w:rPr>
                <w:rFonts w:ascii="Times New Roman" w:hAnsi="Times New Roman" w:cs="Times New Roman"/>
                <w:sz w:val="20"/>
                <w:szCs w:val="20"/>
              </w:rPr>
            </w:pPr>
            <w:r w:rsidRPr="00FB094C">
              <w:rPr>
                <w:rFonts w:ascii="Times New Roman" w:hAnsi="Times New Roman" w:cs="Times New Roman"/>
                <w:sz w:val="20"/>
                <w:szCs w:val="20"/>
              </w:rPr>
              <w:t>Pirmasis Vasario eilėraštis.</w:t>
            </w:r>
          </w:p>
          <w:p w:rsidR="00C126C2" w:rsidRPr="00FB094C" w:rsidRDefault="00C126C2" w:rsidP="00A31865">
            <w:pPr>
              <w:rPr>
                <w:rFonts w:ascii="Times New Roman" w:hAnsi="Times New Roman" w:cs="Times New Roman"/>
                <w:sz w:val="20"/>
                <w:szCs w:val="20"/>
              </w:rPr>
            </w:pPr>
            <w:r w:rsidRPr="00FB094C">
              <w:rPr>
                <w:rFonts w:ascii="Times New Roman" w:hAnsi="Times New Roman" w:cs="Times New Roman"/>
                <w:sz w:val="20"/>
                <w:szCs w:val="20"/>
              </w:rPr>
              <w:t>Liudo Vasario į</w:t>
            </w:r>
            <w:r w:rsidR="00EB6507" w:rsidRPr="00FB094C">
              <w:rPr>
                <w:rFonts w:ascii="Times New Roman" w:hAnsi="Times New Roman" w:cs="Times New Roman"/>
                <w:sz w:val="20"/>
                <w:szCs w:val="20"/>
              </w:rPr>
              <w:t>(</w:t>
            </w:r>
            <w:r w:rsidRPr="00FB094C">
              <w:rPr>
                <w:rFonts w:ascii="Times New Roman" w:hAnsi="Times New Roman" w:cs="Times New Roman"/>
                <w:sz w:val="20"/>
                <w:szCs w:val="20"/>
              </w:rPr>
              <w:t>si)traukimas į literatūrinę veiklą.</w:t>
            </w:r>
          </w:p>
          <w:p w:rsidR="00EB6507" w:rsidRPr="00FB094C" w:rsidRDefault="00EB6507" w:rsidP="00A31865">
            <w:pPr>
              <w:rPr>
                <w:rFonts w:ascii="Times New Roman" w:hAnsi="Times New Roman" w:cs="Times New Roman"/>
                <w:sz w:val="20"/>
                <w:szCs w:val="20"/>
              </w:rPr>
            </w:pPr>
          </w:p>
          <w:p w:rsidR="00EB6507" w:rsidRPr="00FB094C" w:rsidRDefault="00EB6507" w:rsidP="00A31865">
            <w:pPr>
              <w:rPr>
                <w:rFonts w:ascii="Times New Roman" w:hAnsi="Times New Roman" w:cs="Times New Roman"/>
                <w:sz w:val="20"/>
                <w:szCs w:val="20"/>
              </w:rPr>
            </w:pPr>
            <w:proofErr w:type="spellStart"/>
            <w:r w:rsidRPr="00FB094C">
              <w:rPr>
                <w:rFonts w:ascii="Times New Roman" w:hAnsi="Times New Roman" w:cs="Times New Roman"/>
                <w:sz w:val="20"/>
                <w:szCs w:val="20"/>
              </w:rPr>
              <w:t>Aušrakalnis</w:t>
            </w:r>
            <w:proofErr w:type="spellEnd"/>
            <w:r w:rsidRPr="00FB094C">
              <w:rPr>
                <w:rFonts w:ascii="Times New Roman" w:hAnsi="Times New Roman" w:cs="Times New Roman"/>
                <w:sz w:val="20"/>
                <w:szCs w:val="20"/>
              </w:rPr>
              <w:t xml:space="preserve">  </w:t>
            </w:r>
          </w:p>
          <w:p w:rsidR="00EB6507" w:rsidRPr="00FB094C" w:rsidRDefault="00EB6507" w:rsidP="00A31865">
            <w:pPr>
              <w:rPr>
                <w:rFonts w:ascii="Times New Roman" w:hAnsi="Times New Roman" w:cs="Times New Roman"/>
                <w:sz w:val="20"/>
                <w:szCs w:val="20"/>
              </w:rPr>
            </w:pPr>
          </w:p>
          <w:p w:rsidR="00EB6507" w:rsidRPr="00FB094C" w:rsidRDefault="00EB6507" w:rsidP="00A31865">
            <w:pPr>
              <w:rPr>
                <w:rFonts w:ascii="Times New Roman" w:hAnsi="Times New Roman" w:cs="Times New Roman"/>
                <w:sz w:val="20"/>
                <w:szCs w:val="20"/>
              </w:rPr>
            </w:pPr>
          </w:p>
          <w:p w:rsidR="00EB6507" w:rsidRPr="00FB094C" w:rsidRDefault="00EB6507" w:rsidP="00A31865">
            <w:pPr>
              <w:rPr>
                <w:rFonts w:ascii="Times New Roman" w:hAnsi="Times New Roman" w:cs="Times New Roman"/>
                <w:sz w:val="20"/>
                <w:szCs w:val="20"/>
              </w:rPr>
            </w:pPr>
          </w:p>
          <w:p w:rsidR="00EB6507" w:rsidRPr="00FB094C" w:rsidRDefault="00EB6507" w:rsidP="00A31865">
            <w:pPr>
              <w:rPr>
                <w:rFonts w:ascii="Times New Roman" w:hAnsi="Times New Roman" w:cs="Times New Roman"/>
                <w:sz w:val="20"/>
                <w:szCs w:val="20"/>
              </w:rPr>
            </w:pPr>
          </w:p>
          <w:p w:rsidR="00EB6507" w:rsidRPr="00FB094C" w:rsidRDefault="00EB6507" w:rsidP="00A31865">
            <w:pPr>
              <w:rPr>
                <w:rFonts w:ascii="Times New Roman" w:hAnsi="Times New Roman" w:cs="Times New Roman"/>
                <w:sz w:val="20"/>
                <w:szCs w:val="20"/>
              </w:rPr>
            </w:pPr>
          </w:p>
          <w:p w:rsidR="00EB6507" w:rsidRPr="00FB094C" w:rsidRDefault="00EB6507" w:rsidP="00A31865">
            <w:pPr>
              <w:rPr>
                <w:rFonts w:ascii="Times New Roman" w:hAnsi="Times New Roman" w:cs="Times New Roman"/>
                <w:sz w:val="20"/>
                <w:szCs w:val="20"/>
              </w:rPr>
            </w:pPr>
          </w:p>
          <w:p w:rsidR="00EB6507" w:rsidRPr="00FB094C" w:rsidRDefault="00EB6507" w:rsidP="00A31865">
            <w:pPr>
              <w:rPr>
                <w:rFonts w:ascii="Times New Roman" w:hAnsi="Times New Roman" w:cs="Times New Roman"/>
                <w:sz w:val="20"/>
                <w:szCs w:val="20"/>
              </w:rPr>
            </w:pPr>
          </w:p>
          <w:p w:rsidR="00EB6507" w:rsidRPr="00FB094C" w:rsidRDefault="00EB6507" w:rsidP="00A31865">
            <w:pPr>
              <w:rPr>
                <w:rFonts w:ascii="Times New Roman" w:hAnsi="Times New Roman" w:cs="Times New Roman"/>
                <w:sz w:val="20"/>
                <w:szCs w:val="20"/>
              </w:rPr>
            </w:pPr>
            <w:r w:rsidRPr="00FB094C">
              <w:rPr>
                <w:rFonts w:ascii="Times New Roman" w:hAnsi="Times New Roman" w:cs="Times New Roman"/>
                <w:sz w:val="20"/>
                <w:szCs w:val="20"/>
              </w:rPr>
              <w:t xml:space="preserve">Liudo Vasario laikysenos moto tampa rusų poeto F. </w:t>
            </w:r>
            <w:proofErr w:type="spellStart"/>
            <w:r w:rsidRPr="00FB094C">
              <w:rPr>
                <w:rFonts w:ascii="Times New Roman" w:hAnsi="Times New Roman" w:cs="Times New Roman"/>
                <w:sz w:val="20"/>
                <w:szCs w:val="20"/>
              </w:rPr>
              <w:t>Tiutčevo</w:t>
            </w:r>
            <w:proofErr w:type="spellEnd"/>
            <w:r w:rsidRPr="00FB094C">
              <w:rPr>
                <w:rFonts w:ascii="Times New Roman" w:hAnsi="Times New Roman" w:cs="Times New Roman"/>
                <w:sz w:val="20"/>
                <w:szCs w:val="20"/>
              </w:rPr>
              <w:t xml:space="preserve"> eilutės „Tylėk, dangstykis ir paslėpk / Svajones savo ir jausmus“.</w:t>
            </w:r>
          </w:p>
        </w:tc>
        <w:tc>
          <w:tcPr>
            <w:tcW w:w="3118" w:type="dxa"/>
          </w:tcPr>
          <w:p w:rsidR="00947B99" w:rsidRPr="00FB094C" w:rsidRDefault="00947B99" w:rsidP="00A31865">
            <w:pPr>
              <w:rPr>
                <w:rFonts w:ascii="Times New Roman" w:hAnsi="Times New Roman" w:cs="Times New Roman"/>
                <w:sz w:val="20"/>
                <w:szCs w:val="20"/>
              </w:rPr>
            </w:pPr>
            <w:r w:rsidRPr="00FB094C">
              <w:rPr>
                <w:rFonts w:ascii="Times New Roman" w:hAnsi="Times New Roman" w:cs="Times New Roman"/>
                <w:sz w:val="20"/>
                <w:szCs w:val="20"/>
              </w:rPr>
              <w:t>I dalies X skyrius.</w:t>
            </w:r>
          </w:p>
          <w:p w:rsidR="00947B99" w:rsidRPr="00FB094C" w:rsidRDefault="00947B99" w:rsidP="00A31865">
            <w:pPr>
              <w:rPr>
                <w:rFonts w:ascii="Times New Roman" w:hAnsi="Times New Roman" w:cs="Times New Roman"/>
                <w:sz w:val="20"/>
                <w:szCs w:val="20"/>
              </w:rPr>
            </w:pPr>
          </w:p>
          <w:p w:rsidR="00C126C2" w:rsidRPr="00FB094C" w:rsidRDefault="00EB6507" w:rsidP="00A31865">
            <w:pPr>
              <w:rPr>
                <w:rFonts w:ascii="Times New Roman" w:hAnsi="Times New Roman" w:cs="Times New Roman"/>
                <w:sz w:val="20"/>
                <w:szCs w:val="20"/>
              </w:rPr>
            </w:pPr>
            <w:r w:rsidRPr="00FB094C">
              <w:rPr>
                <w:rFonts w:ascii="Times New Roman" w:hAnsi="Times New Roman" w:cs="Times New Roman"/>
                <w:sz w:val="20"/>
                <w:szCs w:val="20"/>
              </w:rPr>
              <w:t xml:space="preserve">Kuo </w:t>
            </w:r>
            <w:proofErr w:type="spellStart"/>
            <w:r w:rsidRPr="00FB094C">
              <w:rPr>
                <w:rFonts w:ascii="Times New Roman" w:hAnsi="Times New Roman" w:cs="Times New Roman"/>
                <w:sz w:val="20"/>
                <w:szCs w:val="20"/>
              </w:rPr>
              <w:t>Aušrakalnis</w:t>
            </w:r>
            <w:proofErr w:type="spellEnd"/>
            <w:r w:rsidRPr="00FB094C">
              <w:rPr>
                <w:rFonts w:ascii="Times New Roman" w:hAnsi="Times New Roman" w:cs="Times New Roman"/>
                <w:sz w:val="20"/>
                <w:szCs w:val="20"/>
              </w:rPr>
              <w:t xml:space="preserve"> svarbus Vasariui kaip kūrėjui?</w:t>
            </w:r>
          </w:p>
          <w:p w:rsidR="00EB6507" w:rsidRPr="00FB094C" w:rsidRDefault="00EB6507" w:rsidP="00A31865">
            <w:pPr>
              <w:rPr>
                <w:rFonts w:ascii="Times New Roman" w:hAnsi="Times New Roman" w:cs="Times New Roman"/>
                <w:sz w:val="20"/>
                <w:szCs w:val="20"/>
              </w:rPr>
            </w:pPr>
            <w:r w:rsidRPr="00FB094C">
              <w:rPr>
                <w:rFonts w:ascii="Times New Roman" w:hAnsi="Times New Roman" w:cs="Times New Roman"/>
                <w:sz w:val="20"/>
                <w:szCs w:val="20"/>
              </w:rPr>
              <w:t>Palyginti mintis apie kūrybą XIII ir XIX skyriuje.</w:t>
            </w:r>
          </w:p>
        </w:tc>
      </w:tr>
    </w:tbl>
    <w:p w:rsidR="00B87DEB" w:rsidRPr="00FB094C" w:rsidRDefault="00B87DEB" w:rsidP="00A31865">
      <w:pPr>
        <w:spacing w:after="0" w:line="240" w:lineRule="auto"/>
        <w:rPr>
          <w:rFonts w:ascii="Times New Roman" w:hAnsi="Times New Roman" w:cs="Times New Roman"/>
          <w:sz w:val="20"/>
          <w:szCs w:val="20"/>
        </w:rPr>
      </w:pPr>
    </w:p>
    <w:p w:rsidR="00B87DEB" w:rsidRPr="00FB094C" w:rsidRDefault="00B87DEB" w:rsidP="00A31865">
      <w:pPr>
        <w:spacing w:after="0" w:line="240" w:lineRule="auto"/>
        <w:rPr>
          <w:rFonts w:ascii="Times New Roman" w:hAnsi="Times New Roman" w:cs="Times New Roman"/>
          <w:sz w:val="20"/>
          <w:szCs w:val="20"/>
        </w:rPr>
      </w:pPr>
      <w:r w:rsidRPr="00FB094C">
        <w:rPr>
          <w:rFonts w:ascii="Times New Roman" w:hAnsi="Times New Roman" w:cs="Times New Roman"/>
          <w:sz w:val="20"/>
          <w:szCs w:val="20"/>
        </w:rPr>
        <w:br w:type="page"/>
      </w:r>
    </w:p>
    <w:p w:rsidR="00B87DEB" w:rsidRPr="00222F08" w:rsidRDefault="00B87DEB" w:rsidP="00222F08">
      <w:pPr>
        <w:spacing w:after="0"/>
        <w:rPr>
          <w:rFonts w:ascii="Times New Roman" w:hAnsi="Times New Roman" w:cs="Times New Roman"/>
          <w:b/>
          <w:sz w:val="24"/>
          <w:szCs w:val="24"/>
        </w:rPr>
      </w:pPr>
      <w:r w:rsidRPr="00222F08">
        <w:rPr>
          <w:rFonts w:ascii="Times New Roman" w:hAnsi="Times New Roman" w:cs="Times New Roman"/>
          <w:b/>
          <w:sz w:val="24"/>
          <w:szCs w:val="24"/>
        </w:rPr>
        <w:lastRenderedPageBreak/>
        <w:t>V. Mykolaitis-Putinas. „Altorių šešėly“. II dalis „Eina gyvenimas“</w:t>
      </w:r>
    </w:p>
    <w:tbl>
      <w:tblPr>
        <w:tblStyle w:val="Lentelstinklelis"/>
        <w:tblW w:w="16160" w:type="dxa"/>
        <w:tblInd w:w="-601" w:type="dxa"/>
        <w:tblLook w:val="04A0"/>
      </w:tblPr>
      <w:tblGrid>
        <w:gridCol w:w="1416"/>
        <w:gridCol w:w="7090"/>
        <w:gridCol w:w="4584"/>
        <w:gridCol w:w="3070"/>
      </w:tblGrid>
      <w:tr w:rsidR="00B87DEB" w:rsidRPr="00222F08" w:rsidTr="003C0DFF">
        <w:tc>
          <w:tcPr>
            <w:tcW w:w="1416" w:type="dxa"/>
          </w:tcPr>
          <w:p w:rsidR="00B87DEB" w:rsidRPr="00222F08" w:rsidRDefault="00B87DEB"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Aspektai</w:t>
            </w:r>
          </w:p>
        </w:tc>
        <w:tc>
          <w:tcPr>
            <w:tcW w:w="7090" w:type="dxa"/>
          </w:tcPr>
          <w:p w:rsidR="00B87DEB" w:rsidRPr="00222F08" w:rsidRDefault="00B87DEB"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Argumentai</w:t>
            </w:r>
          </w:p>
        </w:tc>
        <w:tc>
          <w:tcPr>
            <w:tcW w:w="4584" w:type="dxa"/>
          </w:tcPr>
          <w:p w:rsidR="00B87DEB" w:rsidRPr="00222F08" w:rsidRDefault="00B87DEB"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Citata / epizodai</w:t>
            </w:r>
          </w:p>
        </w:tc>
        <w:tc>
          <w:tcPr>
            <w:tcW w:w="3070" w:type="dxa"/>
          </w:tcPr>
          <w:p w:rsidR="00B87DEB" w:rsidRPr="00222F08" w:rsidRDefault="00B87DEB"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Įžvalgos</w:t>
            </w:r>
          </w:p>
        </w:tc>
      </w:tr>
      <w:tr w:rsidR="003C0DFF" w:rsidRPr="00222F08" w:rsidTr="003C0DFF">
        <w:tc>
          <w:tcPr>
            <w:tcW w:w="1416" w:type="dxa"/>
            <w:vMerge w:val="restart"/>
          </w:tcPr>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Idealų patikrinimas praktiniame darbe</w:t>
            </w:r>
          </w:p>
        </w:tc>
        <w:tc>
          <w:tcPr>
            <w:tcW w:w="7090" w:type="dxa"/>
          </w:tcPr>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Vaizduojami įvairūs socialiniai gyventojų sluoksniai (kaimo, klebonijos, dvaro gyventojai) ir jų buitis, kultūra.</w:t>
            </w:r>
          </w:p>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 xml:space="preserve">Gyvai, realistiškai kuriami charakteriai: kunigas </w:t>
            </w:r>
            <w:proofErr w:type="spellStart"/>
            <w:r w:rsidRPr="00222F08">
              <w:rPr>
                <w:rFonts w:ascii="Times New Roman" w:hAnsi="Times New Roman" w:cs="Times New Roman"/>
                <w:sz w:val="24"/>
                <w:szCs w:val="24"/>
              </w:rPr>
              <w:t>Platūnas</w:t>
            </w:r>
            <w:proofErr w:type="spellEnd"/>
            <w:r w:rsidRPr="00222F08">
              <w:rPr>
                <w:rFonts w:ascii="Times New Roman" w:hAnsi="Times New Roman" w:cs="Times New Roman"/>
                <w:sz w:val="24"/>
                <w:szCs w:val="24"/>
              </w:rPr>
              <w:t xml:space="preserve"> – ūkininkas, kunigas </w:t>
            </w:r>
            <w:proofErr w:type="spellStart"/>
            <w:r w:rsidRPr="00222F08">
              <w:rPr>
                <w:rFonts w:ascii="Times New Roman" w:hAnsi="Times New Roman" w:cs="Times New Roman"/>
                <w:sz w:val="24"/>
                <w:szCs w:val="24"/>
              </w:rPr>
              <w:t>Stripaitis</w:t>
            </w:r>
            <w:proofErr w:type="spellEnd"/>
            <w:r w:rsidRPr="00222F08">
              <w:rPr>
                <w:rFonts w:ascii="Times New Roman" w:hAnsi="Times New Roman" w:cs="Times New Roman"/>
                <w:sz w:val="24"/>
                <w:szCs w:val="24"/>
              </w:rPr>
              <w:t xml:space="preserve"> – prekybininkas, </w:t>
            </w:r>
            <w:proofErr w:type="spellStart"/>
            <w:r w:rsidRPr="00222F08">
              <w:rPr>
                <w:rFonts w:ascii="Times New Roman" w:hAnsi="Times New Roman" w:cs="Times New Roman"/>
                <w:sz w:val="24"/>
                <w:szCs w:val="24"/>
              </w:rPr>
              <w:t>Šlavantų</w:t>
            </w:r>
            <w:proofErr w:type="spellEnd"/>
            <w:r w:rsidRPr="00222F08">
              <w:rPr>
                <w:rFonts w:ascii="Times New Roman" w:hAnsi="Times New Roman" w:cs="Times New Roman"/>
                <w:sz w:val="24"/>
                <w:szCs w:val="24"/>
              </w:rPr>
              <w:t xml:space="preserve"> tėvelis – idealus kunigas, klebonijos tarnaitė Julė – paskalų nešiotoja ir intrigantė.</w:t>
            </w:r>
          </w:p>
        </w:tc>
        <w:tc>
          <w:tcPr>
            <w:tcW w:w="4584" w:type="dxa"/>
            <w:vMerge w:val="restart"/>
          </w:tcPr>
          <w:p w:rsidR="003C0DFF" w:rsidRPr="00222F08" w:rsidRDefault="00047337"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 xml:space="preserve">Klebonas </w:t>
            </w:r>
            <w:proofErr w:type="spellStart"/>
            <w:r w:rsidRPr="00222F08">
              <w:rPr>
                <w:rFonts w:ascii="Times New Roman" w:hAnsi="Times New Roman" w:cs="Times New Roman"/>
                <w:sz w:val="24"/>
                <w:szCs w:val="24"/>
              </w:rPr>
              <w:t>Platūnas</w:t>
            </w:r>
            <w:proofErr w:type="spellEnd"/>
            <w:r w:rsidRPr="00222F08">
              <w:rPr>
                <w:rFonts w:ascii="Times New Roman" w:hAnsi="Times New Roman" w:cs="Times New Roman"/>
                <w:sz w:val="24"/>
                <w:szCs w:val="24"/>
              </w:rPr>
              <w:t xml:space="preserve"> susirūpinęs savo ūkio veikla.</w:t>
            </w:r>
          </w:p>
          <w:p w:rsidR="00047337" w:rsidRPr="00222F08" w:rsidRDefault="00047337"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 xml:space="preserve">Vikaras </w:t>
            </w:r>
            <w:proofErr w:type="spellStart"/>
            <w:r w:rsidRPr="00222F08">
              <w:rPr>
                <w:rFonts w:ascii="Times New Roman" w:hAnsi="Times New Roman" w:cs="Times New Roman"/>
                <w:sz w:val="24"/>
                <w:szCs w:val="24"/>
              </w:rPr>
              <w:t>Stripaitis</w:t>
            </w:r>
            <w:proofErr w:type="spellEnd"/>
            <w:r w:rsidRPr="00222F08">
              <w:rPr>
                <w:rFonts w:ascii="Times New Roman" w:hAnsi="Times New Roman" w:cs="Times New Roman"/>
                <w:sz w:val="24"/>
                <w:szCs w:val="24"/>
              </w:rPr>
              <w:t xml:space="preserve"> pasinėręs į visuomeninę veiklą, užsiėmęs prekyba, pasidaręs „kooperatininku“.</w:t>
            </w:r>
          </w:p>
          <w:p w:rsidR="00047337" w:rsidRPr="00222F08" w:rsidRDefault="00047337"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 xml:space="preserve">Prelatas Girvydas ir kapelionas </w:t>
            </w:r>
            <w:proofErr w:type="spellStart"/>
            <w:r w:rsidRPr="00222F08">
              <w:rPr>
                <w:rFonts w:ascii="Times New Roman" w:hAnsi="Times New Roman" w:cs="Times New Roman"/>
                <w:sz w:val="24"/>
                <w:szCs w:val="24"/>
              </w:rPr>
              <w:t>Laibys</w:t>
            </w:r>
            <w:proofErr w:type="spellEnd"/>
            <w:r w:rsidRPr="00222F08">
              <w:rPr>
                <w:rFonts w:ascii="Times New Roman" w:hAnsi="Times New Roman" w:cs="Times New Roman"/>
                <w:sz w:val="24"/>
                <w:szCs w:val="24"/>
              </w:rPr>
              <w:t xml:space="preserve"> skelbia būtinybę bažnyčiai įsitvirtinti visose gyvenimo srityse.</w:t>
            </w:r>
          </w:p>
          <w:p w:rsidR="00047337" w:rsidRPr="00222F08" w:rsidRDefault="00047337"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 xml:space="preserve">Jie atveria Vasariui akis, sakydami, kad bažnyčiai reikalingi ne idealūs, vien </w:t>
            </w:r>
            <w:proofErr w:type="spellStart"/>
            <w:r w:rsidRPr="00222F08">
              <w:rPr>
                <w:rFonts w:ascii="Times New Roman" w:hAnsi="Times New Roman" w:cs="Times New Roman"/>
                <w:sz w:val="24"/>
                <w:szCs w:val="24"/>
              </w:rPr>
              <w:t>ganytojiškais</w:t>
            </w:r>
            <w:proofErr w:type="spellEnd"/>
            <w:r w:rsidRPr="00222F08">
              <w:rPr>
                <w:rFonts w:ascii="Times New Roman" w:hAnsi="Times New Roman" w:cs="Times New Roman"/>
                <w:sz w:val="24"/>
                <w:szCs w:val="24"/>
              </w:rPr>
              <w:t>, religiniais reikalais tesirūpinantys kunigai, bet svarbiausia gabūs politikai, diplomatai, valdininkai ir literatai.</w:t>
            </w:r>
          </w:p>
          <w:p w:rsidR="00047337" w:rsidRPr="00222F08" w:rsidRDefault="00047337" w:rsidP="00222F08">
            <w:pPr>
              <w:spacing w:line="276" w:lineRule="auto"/>
              <w:rPr>
                <w:rFonts w:ascii="Times New Roman" w:hAnsi="Times New Roman" w:cs="Times New Roman"/>
                <w:sz w:val="24"/>
                <w:szCs w:val="24"/>
              </w:rPr>
            </w:pPr>
          </w:p>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Girvydo žodžiai: „</w:t>
            </w:r>
            <w:proofErr w:type="spellStart"/>
            <w:r w:rsidRPr="00222F08">
              <w:rPr>
                <w:rFonts w:ascii="Times New Roman" w:hAnsi="Times New Roman" w:cs="Times New Roman"/>
                <w:sz w:val="24"/>
                <w:szCs w:val="24"/>
              </w:rPr>
              <w:t>Griešyk</w:t>
            </w:r>
            <w:proofErr w:type="spellEnd"/>
            <w:r w:rsidRPr="00222F08">
              <w:rPr>
                <w:rFonts w:ascii="Times New Roman" w:hAnsi="Times New Roman" w:cs="Times New Roman"/>
                <w:sz w:val="24"/>
                <w:szCs w:val="24"/>
              </w:rPr>
              <w:t xml:space="preserve">, bet </w:t>
            </w:r>
            <w:proofErr w:type="spellStart"/>
            <w:r w:rsidRPr="00222F08">
              <w:rPr>
                <w:rFonts w:ascii="Times New Roman" w:hAnsi="Times New Roman" w:cs="Times New Roman"/>
                <w:sz w:val="24"/>
                <w:szCs w:val="24"/>
              </w:rPr>
              <w:t>neapostazuok</w:t>
            </w:r>
            <w:proofErr w:type="spellEnd"/>
            <w:r w:rsidRPr="00222F08">
              <w:rPr>
                <w:rFonts w:ascii="Times New Roman" w:hAnsi="Times New Roman" w:cs="Times New Roman"/>
                <w:sz w:val="24"/>
                <w:szCs w:val="24"/>
              </w:rPr>
              <w:t>“.</w:t>
            </w:r>
          </w:p>
          <w:p w:rsidR="003C0DFF" w:rsidRPr="00222F08" w:rsidRDefault="003C0DFF" w:rsidP="00222F08">
            <w:pPr>
              <w:spacing w:line="276" w:lineRule="auto"/>
              <w:rPr>
                <w:rFonts w:ascii="Times New Roman" w:hAnsi="Times New Roman" w:cs="Times New Roman"/>
                <w:sz w:val="24"/>
                <w:szCs w:val="24"/>
              </w:rPr>
            </w:pPr>
          </w:p>
          <w:p w:rsidR="00047337" w:rsidRPr="00222F08" w:rsidRDefault="00047337" w:rsidP="00222F08">
            <w:pPr>
              <w:spacing w:line="276" w:lineRule="auto"/>
              <w:rPr>
                <w:rFonts w:ascii="Times New Roman" w:hAnsi="Times New Roman" w:cs="Times New Roman"/>
                <w:sz w:val="24"/>
                <w:szCs w:val="24"/>
              </w:rPr>
            </w:pPr>
            <w:proofErr w:type="spellStart"/>
            <w:r w:rsidRPr="00222F08">
              <w:rPr>
                <w:rFonts w:ascii="Times New Roman" w:hAnsi="Times New Roman" w:cs="Times New Roman"/>
                <w:sz w:val="24"/>
                <w:szCs w:val="24"/>
              </w:rPr>
              <w:t>Šlavantų</w:t>
            </w:r>
            <w:proofErr w:type="spellEnd"/>
            <w:r w:rsidRPr="00222F08">
              <w:rPr>
                <w:rFonts w:ascii="Times New Roman" w:hAnsi="Times New Roman" w:cs="Times New Roman"/>
                <w:sz w:val="24"/>
                <w:szCs w:val="24"/>
              </w:rPr>
              <w:t xml:space="preserve"> tėvelis – „idealus“ kunigas (negyvenimiškas, atitrūkęs nuo konkrečių žemiškų reikalų, siauro akiračio).</w:t>
            </w:r>
          </w:p>
        </w:tc>
        <w:tc>
          <w:tcPr>
            <w:tcW w:w="3070" w:type="dxa"/>
            <w:vMerge w:val="restart"/>
          </w:tcPr>
          <w:p w:rsidR="003C0DFF" w:rsidRPr="00222F08" w:rsidRDefault="003C0DFF" w:rsidP="00222F08">
            <w:pPr>
              <w:spacing w:line="276" w:lineRule="auto"/>
              <w:rPr>
                <w:rFonts w:ascii="Times New Roman" w:hAnsi="Times New Roman" w:cs="Times New Roman"/>
                <w:sz w:val="24"/>
                <w:szCs w:val="24"/>
              </w:rPr>
            </w:pPr>
          </w:p>
        </w:tc>
      </w:tr>
      <w:tr w:rsidR="003C0DFF" w:rsidRPr="00222F08" w:rsidTr="003C0DFF">
        <w:tc>
          <w:tcPr>
            <w:tcW w:w="1416" w:type="dxa"/>
            <w:vMerge/>
          </w:tcPr>
          <w:p w:rsidR="003C0DFF" w:rsidRPr="00222F08" w:rsidRDefault="003C0DFF" w:rsidP="00222F08">
            <w:pPr>
              <w:spacing w:line="276" w:lineRule="auto"/>
              <w:rPr>
                <w:rFonts w:ascii="Times New Roman" w:hAnsi="Times New Roman" w:cs="Times New Roman"/>
                <w:sz w:val="24"/>
                <w:szCs w:val="24"/>
              </w:rPr>
            </w:pPr>
          </w:p>
        </w:tc>
        <w:tc>
          <w:tcPr>
            <w:tcW w:w="7090" w:type="dxa"/>
          </w:tcPr>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Iš Vasario santykių su kunigais, iš jo samprotavimų ir apmąstymų romane matyti moralinis kunigijos dviveidiškumas, religinių dogmų priešingumas žmogaus prigimčiai.</w:t>
            </w:r>
          </w:p>
        </w:tc>
        <w:tc>
          <w:tcPr>
            <w:tcW w:w="4584" w:type="dxa"/>
            <w:vMerge/>
          </w:tcPr>
          <w:p w:rsidR="003C0DFF" w:rsidRPr="00222F08" w:rsidRDefault="003C0DFF" w:rsidP="00222F08">
            <w:pPr>
              <w:spacing w:line="276" w:lineRule="auto"/>
              <w:rPr>
                <w:rFonts w:ascii="Times New Roman" w:hAnsi="Times New Roman" w:cs="Times New Roman"/>
                <w:sz w:val="24"/>
                <w:szCs w:val="24"/>
              </w:rPr>
            </w:pPr>
          </w:p>
        </w:tc>
        <w:tc>
          <w:tcPr>
            <w:tcW w:w="3070" w:type="dxa"/>
            <w:vMerge/>
          </w:tcPr>
          <w:p w:rsidR="003C0DFF" w:rsidRPr="00222F08" w:rsidRDefault="003C0DFF" w:rsidP="00222F08">
            <w:pPr>
              <w:spacing w:line="276" w:lineRule="auto"/>
              <w:rPr>
                <w:rFonts w:ascii="Times New Roman" w:hAnsi="Times New Roman" w:cs="Times New Roman"/>
                <w:sz w:val="24"/>
                <w:szCs w:val="24"/>
              </w:rPr>
            </w:pPr>
          </w:p>
        </w:tc>
      </w:tr>
      <w:tr w:rsidR="003C0DFF" w:rsidRPr="00222F08" w:rsidTr="003C0DFF">
        <w:tc>
          <w:tcPr>
            <w:tcW w:w="1416" w:type="dxa"/>
            <w:vMerge/>
          </w:tcPr>
          <w:p w:rsidR="003C0DFF" w:rsidRPr="00222F08" w:rsidRDefault="003C0DFF" w:rsidP="00222F08">
            <w:pPr>
              <w:spacing w:line="276" w:lineRule="auto"/>
              <w:rPr>
                <w:rFonts w:ascii="Times New Roman" w:hAnsi="Times New Roman" w:cs="Times New Roman"/>
                <w:sz w:val="24"/>
                <w:szCs w:val="24"/>
              </w:rPr>
            </w:pPr>
          </w:p>
        </w:tc>
        <w:tc>
          <w:tcPr>
            <w:tcW w:w="7090" w:type="dxa"/>
          </w:tcPr>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 xml:space="preserve">Romane nemažai kritikos kunigams, tačiau kunigai kritikuojami ne kaip socialiniai tipai. Putinas parodė, kad visokių žmonių esama ir šitame luome, kad kunigas nėra išskirtinis, sudievintas, o žmogus kaip ir kiti, su savo problemomis ir silpnybėmis. </w:t>
            </w:r>
          </w:p>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Dauguma jų nesutapę su pašaukimu, ieškoję veiklos ir saviraiškos kitur.</w:t>
            </w:r>
          </w:p>
        </w:tc>
        <w:tc>
          <w:tcPr>
            <w:tcW w:w="4584" w:type="dxa"/>
            <w:vMerge/>
          </w:tcPr>
          <w:p w:rsidR="003C0DFF" w:rsidRPr="00222F08" w:rsidRDefault="003C0DFF" w:rsidP="00222F08">
            <w:pPr>
              <w:spacing w:line="276" w:lineRule="auto"/>
              <w:rPr>
                <w:rFonts w:ascii="Times New Roman" w:hAnsi="Times New Roman" w:cs="Times New Roman"/>
                <w:sz w:val="24"/>
                <w:szCs w:val="24"/>
              </w:rPr>
            </w:pPr>
          </w:p>
        </w:tc>
        <w:tc>
          <w:tcPr>
            <w:tcW w:w="3070" w:type="dxa"/>
            <w:vMerge/>
          </w:tcPr>
          <w:p w:rsidR="003C0DFF" w:rsidRPr="00222F08" w:rsidRDefault="003C0DFF" w:rsidP="00222F08">
            <w:pPr>
              <w:spacing w:line="276" w:lineRule="auto"/>
              <w:rPr>
                <w:rFonts w:ascii="Times New Roman" w:hAnsi="Times New Roman" w:cs="Times New Roman"/>
                <w:sz w:val="24"/>
                <w:szCs w:val="24"/>
              </w:rPr>
            </w:pPr>
          </w:p>
        </w:tc>
      </w:tr>
      <w:tr w:rsidR="003C0DFF" w:rsidRPr="00222F08" w:rsidTr="003C0DFF">
        <w:tc>
          <w:tcPr>
            <w:tcW w:w="1416" w:type="dxa"/>
            <w:vMerge/>
          </w:tcPr>
          <w:p w:rsidR="003C0DFF" w:rsidRPr="00222F08" w:rsidRDefault="003C0DFF" w:rsidP="00222F08">
            <w:pPr>
              <w:spacing w:line="276" w:lineRule="auto"/>
              <w:rPr>
                <w:rFonts w:ascii="Times New Roman" w:hAnsi="Times New Roman" w:cs="Times New Roman"/>
                <w:sz w:val="24"/>
                <w:szCs w:val="24"/>
              </w:rPr>
            </w:pPr>
          </w:p>
        </w:tc>
        <w:tc>
          <w:tcPr>
            <w:tcW w:w="7090" w:type="dxa"/>
          </w:tcPr>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Liudas Vasaris nėra pasirengęs kaimo klebonijos gyvenimui – seminarijoje jis labiau domėjosi menu, savo išgyvenimais nei pastoraciniu darbu.</w:t>
            </w:r>
          </w:p>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Dabartis patikrina jo susikurtus idealus – Liudui Vasariui niekaip nepavyksta būti geru kunigu. Nei seminarijoje, nei dabar jis neišgyvena kunigystės visa siela, o priima tik jos formą.</w:t>
            </w:r>
          </w:p>
        </w:tc>
        <w:tc>
          <w:tcPr>
            <w:tcW w:w="4584" w:type="dxa"/>
            <w:vMerge/>
          </w:tcPr>
          <w:p w:rsidR="003C0DFF" w:rsidRPr="00222F08" w:rsidRDefault="003C0DFF" w:rsidP="00222F08">
            <w:pPr>
              <w:spacing w:line="276" w:lineRule="auto"/>
              <w:rPr>
                <w:rFonts w:ascii="Times New Roman" w:hAnsi="Times New Roman" w:cs="Times New Roman"/>
                <w:sz w:val="24"/>
                <w:szCs w:val="24"/>
              </w:rPr>
            </w:pPr>
          </w:p>
        </w:tc>
        <w:tc>
          <w:tcPr>
            <w:tcW w:w="3070" w:type="dxa"/>
            <w:vMerge/>
          </w:tcPr>
          <w:p w:rsidR="003C0DFF" w:rsidRPr="00222F08" w:rsidRDefault="003C0DFF" w:rsidP="00222F08">
            <w:pPr>
              <w:spacing w:line="276" w:lineRule="auto"/>
              <w:rPr>
                <w:rFonts w:ascii="Times New Roman" w:hAnsi="Times New Roman" w:cs="Times New Roman"/>
                <w:sz w:val="24"/>
                <w:szCs w:val="24"/>
              </w:rPr>
            </w:pPr>
          </w:p>
        </w:tc>
      </w:tr>
      <w:tr w:rsidR="003C0DFF" w:rsidRPr="00222F08" w:rsidTr="003C0DFF">
        <w:tc>
          <w:tcPr>
            <w:tcW w:w="1416" w:type="dxa"/>
            <w:vMerge/>
          </w:tcPr>
          <w:p w:rsidR="003C0DFF" w:rsidRPr="00222F08" w:rsidRDefault="003C0DFF" w:rsidP="00222F08">
            <w:pPr>
              <w:spacing w:line="276" w:lineRule="auto"/>
              <w:rPr>
                <w:rFonts w:ascii="Times New Roman" w:hAnsi="Times New Roman" w:cs="Times New Roman"/>
                <w:sz w:val="24"/>
                <w:szCs w:val="24"/>
              </w:rPr>
            </w:pPr>
          </w:p>
        </w:tc>
        <w:tc>
          <w:tcPr>
            <w:tcW w:w="7090" w:type="dxa"/>
          </w:tcPr>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Vasaris pamato, kad jo kunigiškas idealizmas ir uolumas tampa išnaudojimo ir pašaipos objektu.</w:t>
            </w:r>
          </w:p>
        </w:tc>
        <w:tc>
          <w:tcPr>
            <w:tcW w:w="4584" w:type="dxa"/>
            <w:vMerge/>
          </w:tcPr>
          <w:p w:rsidR="003C0DFF" w:rsidRPr="00222F08" w:rsidRDefault="003C0DFF" w:rsidP="00222F08">
            <w:pPr>
              <w:spacing w:line="276" w:lineRule="auto"/>
              <w:rPr>
                <w:rFonts w:ascii="Times New Roman" w:hAnsi="Times New Roman" w:cs="Times New Roman"/>
                <w:sz w:val="24"/>
                <w:szCs w:val="24"/>
              </w:rPr>
            </w:pPr>
          </w:p>
        </w:tc>
        <w:tc>
          <w:tcPr>
            <w:tcW w:w="3070" w:type="dxa"/>
            <w:vMerge/>
          </w:tcPr>
          <w:p w:rsidR="003C0DFF" w:rsidRPr="00222F08" w:rsidRDefault="003C0DFF" w:rsidP="00222F08">
            <w:pPr>
              <w:spacing w:line="276" w:lineRule="auto"/>
              <w:rPr>
                <w:rFonts w:ascii="Times New Roman" w:hAnsi="Times New Roman" w:cs="Times New Roman"/>
                <w:sz w:val="24"/>
                <w:szCs w:val="24"/>
              </w:rPr>
            </w:pPr>
          </w:p>
        </w:tc>
      </w:tr>
      <w:tr w:rsidR="003C0DFF" w:rsidRPr="00222F08" w:rsidTr="003C0DFF">
        <w:tc>
          <w:tcPr>
            <w:tcW w:w="1416" w:type="dxa"/>
            <w:vMerge w:val="restart"/>
          </w:tcPr>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 xml:space="preserve">Liudas Vasaris – poetas </w:t>
            </w:r>
          </w:p>
        </w:tc>
        <w:tc>
          <w:tcPr>
            <w:tcW w:w="7090" w:type="dxa"/>
          </w:tcPr>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 xml:space="preserve">Liudas Vasaris – ne visuomenės žmogus; jis drovus. Linkęs į savianalizę, siekiąs absoliutaus įsijautimo į situaciją. </w:t>
            </w:r>
          </w:p>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Sunkiai pakelia viešumą: kalėdojimą, laidotuvių šventinimą, ligonių lankymą. Daug jėgų atima išpažinčių klausymas, pamokslų sakymas.</w:t>
            </w:r>
          </w:p>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 xml:space="preserve">Jis mėgsta groti vargonais, giedoti. Trokšta knygų, muzikos, kultūros išmanymo. </w:t>
            </w:r>
          </w:p>
        </w:tc>
        <w:tc>
          <w:tcPr>
            <w:tcW w:w="4584" w:type="dxa"/>
            <w:vMerge w:val="restart"/>
          </w:tcPr>
          <w:p w:rsidR="003C0DFF" w:rsidRPr="00222F08" w:rsidRDefault="003C0DFF" w:rsidP="00222F08">
            <w:pPr>
              <w:spacing w:line="276" w:lineRule="auto"/>
              <w:rPr>
                <w:rFonts w:ascii="Times New Roman" w:hAnsi="Times New Roman" w:cs="Times New Roman"/>
                <w:sz w:val="24"/>
                <w:szCs w:val="24"/>
              </w:rPr>
            </w:pPr>
          </w:p>
        </w:tc>
        <w:tc>
          <w:tcPr>
            <w:tcW w:w="3070" w:type="dxa"/>
            <w:vMerge w:val="restart"/>
          </w:tcPr>
          <w:p w:rsidR="003C0DFF" w:rsidRPr="00222F08" w:rsidRDefault="003C0DFF" w:rsidP="00222F08">
            <w:pPr>
              <w:spacing w:line="276" w:lineRule="auto"/>
              <w:rPr>
                <w:rFonts w:ascii="Times New Roman" w:hAnsi="Times New Roman" w:cs="Times New Roman"/>
                <w:sz w:val="24"/>
                <w:szCs w:val="24"/>
              </w:rPr>
            </w:pPr>
          </w:p>
        </w:tc>
      </w:tr>
      <w:tr w:rsidR="003C0DFF" w:rsidRPr="00222F08" w:rsidTr="003C0DFF">
        <w:tc>
          <w:tcPr>
            <w:tcW w:w="1416" w:type="dxa"/>
            <w:vMerge/>
          </w:tcPr>
          <w:p w:rsidR="003C0DFF" w:rsidRPr="00222F08" w:rsidRDefault="003C0DFF" w:rsidP="00222F08">
            <w:pPr>
              <w:spacing w:line="276" w:lineRule="auto"/>
              <w:rPr>
                <w:rFonts w:ascii="Times New Roman" w:hAnsi="Times New Roman" w:cs="Times New Roman"/>
                <w:sz w:val="24"/>
                <w:szCs w:val="24"/>
              </w:rPr>
            </w:pPr>
          </w:p>
        </w:tc>
        <w:tc>
          <w:tcPr>
            <w:tcW w:w="7090" w:type="dxa"/>
          </w:tcPr>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Liudui Vasariui rūpi žmogaus siela.</w:t>
            </w:r>
          </w:p>
          <w:p w:rsidR="003C0DFF"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Jis siekia emocijų pilnatvės, nes suvokia, kad menas kalba visais jausmais ir aistromis.</w:t>
            </w:r>
          </w:p>
          <w:p w:rsidR="00222F08" w:rsidRPr="00222F08" w:rsidRDefault="00222F08" w:rsidP="00222F08">
            <w:pPr>
              <w:spacing w:line="276" w:lineRule="auto"/>
              <w:rPr>
                <w:rFonts w:ascii="Times New Roman" w:hAnsi="Times New Roman" w:cs="Times New Roman"/>
                <w:sz w:val="24"/>
                <w:szCs w:val="24"/>
              </w:rPr>
            </w:pPr>
          </w:p>
        </w:tc>
        <w:tc>
          <w:tcPr>
            <w:tcW w:w="4584" w:type="dxa"/>
            <w:vMerge/>
          </w:tcPr>
          <w:p w:rsidR="003C0DFF" w:rsidRPr="00222F08" w:rsidRDefault="003C0DFF" w:rsidP="00222F08">
            <w:pPr>
              <w:spacing w:line="276" w:lineRule="auto"/>
              <w:rPr>
                <w:rFonts w:ascii="Times New Roman" w:hAnsi="Times New Roman" w:cs="Times New Roman"/>
                <w:sz w:val="24"/>
                <w:szCs w:val="24"/>
              </w:rPr>
            </w:pPr>
          </w:p>
        </w:tc>
        <w:tc>
          <w:tcPr>
            <w:tcW w:w="3070" w:type="dxa"/>
            <w:vMerge/>
          </w:tcPr>
          <w:p w:rsidR="003C0DFF" w:rsidRPr="00222F08" w:rsidRDefault="003C0DFF" w:rsidP="00222F08">
            <w:pPr>
              <w:spacing w:line="276" w:lineRule="auto"/>
              <w:rPr>
                <w:rFonts w:ascii="Times New Roman" w:hAnsi="Times New Roman" w:cs="Times New Roman"/>
                <w:sz w:val="24"/>
                <w:szCs w:val="24"/>
              </w:rPr>
            </w:pPr>
          </w:p>
        </w:tc>
      </w:tr>
      <w:tr w:rsidR="003C0DFF" w:rsidRPr="00222F08" w:rsidTr="003C0DFF">
        <w:tc>
          <w:tcPr>
            <w:tcW w:w="1416" w:type="dxa"/>
            <w:vMerge w:val="restart"/>
          </w:tcPr>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lastRenderedPageBreak/>
              <w:t>Dvaro kultūra ir flirtas su baroniene</w:t>
            </w:r>
          </w:p>
        </w:tc>
        <w:tc>
          <w:tcPr>
            <w:tcW w:w="7090" w:type="dxa"/>
          </w:tcPr>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Jauną kunigą baronienė provokuoja temomis, apranga, elgesiu, skolinamų knygų turiniu. Provokuoja ne pasijuokti norėdama, o skatindama jį susivokti kaip asmenybę, netgi supasaulėti.</w:t>
            </w:r>
          </w:p>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 xml:space="preserve">Baronienė pati yra laisva: savaip suvokia šeimą, išpažintį, malonumą. Baronienės „mokykla“ grindžiama neįpareigojančiomis erotinėmis patirtimis. </w:t>
            </w:r>
          </w:p>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Ši pažintis Liudui Vasariui  svarbi kaip atsiskleidęs naujas moteriškumo variantas.</w:t>
            </w:r>
          </w:p>
        </w:tc>
        <w:tc>
          <w:tcPr>
            <w:tcW w:w="4584" w:type="dxa"/>
            <w:vMerge w:val="restart"/>
          </w:tcPr>
          <w:p w:rsidR="00CE48CF" w:rsidRPr="00222F08" w:rsidRDefault="00CE48C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 xml:space="preserve">Jiedu skaito K. </w:t>
            </w:r>
            <w:proofErr w:type="spellStart"/>
            <w:r w:rsidRPr="00222F08">
              <w:rPr>
                <w:rFonts w:ascii="Times New Roman" w:hAnsi="Times New Roman" w:cs="Times New Roman"/>
                <w:sz w:val="24"/>
                <w:szCs w:val="24"/>
              </w:rPr>
              <w:t>Tetmajerį</w:t>
            </w:r>
            <w:proofErr w:type="spellEnd"/>
            <w:r w:rsidRPr="00222F08">
              <w:rPr>
                <w:rFonts w:ascii="Times New Roman" w:hAnsi="Times New Roman" w:cs="Times New Roman"/>
                <w:sz w:val="24"/>
                <w:szCs w:val="24"/>
              </w:rPr>
              <w:t xml:space="preserve"> , meilės himnų autorių.</w:t>
            </w:r>
          </w:p>
        </w:tc>
        <w:tc>
          <w:tcPr>
            <w:tcW w:w="3070" w:type="dxa"/>
            <w:vMerge w:val="restart"/>
          </w:tcPr>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IX, XI, XIV, XXII skyriai</w:t>
            </w:r>
          </w:p>
        </w:tc>
      </w:tr>
      <w:tr w:rsidR="003C0DFF" w:rsidRPr="00222F08" w:rsidTr="003C0DFF">
        <w:tc>
          <w:tcPr>
            <w:tcW w:w="1416" w:type="dxa"/>
            <w:vMerge/>
          </w:tcPr>
          <w:p w:rsidR="003C0DFF" w:rsidRPr="00222F08" w:rsidRDefault="003C0DFF" w:rsidP="00222F08">
            <w:pPr>
              <w:spacing w:line="276" w:lineRule="auto"/>
              <w:rPr>
                <w:rFonts w:ascii="Times New Roman" w:hAnsi="Times New Roman" w:cs="Times New Roman"/>
                <w:sz w:val="24"/>
                <w:szCs w:val="24"/>
              </w:rPr>
            </w:pPr>
          </w:p>
        </w:tc>
        <w:tc>
          <w:tcPr>
            <w:tcW w:w="7090" w:type="dxa"/>
          </w:tcPr>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Baronienė yra Liudo Vasario mokytoja: ji plečia akirat</w:t>
            </w:r>
            <w:r w:rsidR="00722677" w:rsidRPr="00222F08">
              <w:rPr>
                <w:rFonts w:ascii="Times New Roman" w:hAnsi="Times New Roman" w:cs="Times New Roman"/>
                <w:sz w:val="24"/>
                <w:szCs w:val="24"/>
              </w:rPr>
              <w:t xml:space="preserve">į, ugdo jo savigarbą, optimizmą, </w:t>
            </w:r>
            <w:r w:rsidR="00722677" w:rsidRPr="00222F08">
              <w:rPr>
                <w:rFonts w:ascii="Times New Roman" w:hAnsi="Times New Roman" w:cs="Times New Roman"/>
                <w:b/>
                <w:sz w:val="24"/>
                <w:szCs w:val="24"/>
              </w:rPr>
              <w:t>skatina jį būti poezijoje vien žmogumi.</w:t>
            </w:r>
            <w:r w:rsidR="00722677" w:rsidRPr="00222F08">
              <w:rPr>
                <w:rFonts w:ascii="Times New Roman" w:hAnsi="Times New Roman" w:cs="Times New Roman"/>
                <w:sz w:val="24"/>
                <w:szCs w:val="24"/>
              </w:rPr>
              <w:t xml:space="preserve"> </w:t>
            </w:r>
            <w:r w:rsidRPr="00222F08">
              <w:rPr>
                <w:rFonts w:ascii="Times New Roman" w:hAnsi="Times New Roman" w:cs="Times New Roman"/>
                <w:sz w:val="24"/>
                <w:szCs w:val="24"/>
              </w:rPr>
              <w:t xml:space="preserve"> Liudas Vasaris baronienės bibliotekoje skaito pasaulietinio turinio knygas, randa labai artimos savo išgyvenimas poezijos.</w:t>
            </w:r>
          </w:p>
          <w:p w:rsidR="00046145" w:rsidRPr="00222F08" w:rsidRDefault="00046145"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 xml:space="preserve">Jos skelbiama </w:t>
            </w:r>
            <w:proofErr w:type="spellStart"/>
            <w:r w:rsidRPr="00222F08">
              <w:rPr>
                <w:rFonts w:ascii="Times New Roman" w:hAnsi="Times New Roman" w:cs="Times New Roman"/>
                <w:sz w:val="24"/>
                <w:szCs w:val="24"/>
              </w:rPr>
              <w:t>epikūriškoji</w:t>
            </w:r>
            <w:proofErr w:type="spellEnd"/>
            <w:r w:rsidRPr="00222F08">
              <w:rPr>
                <w:rFonts w:ascii="Times New Roman" w:hAnsi="Times New Roman" w:cs="Times New Roman"/>
                <w:sz w:val="24"/>
                <w:szCs w:val="24"/>
              </w:rPr>
              <w:t xml:space="preserve"> filosofija (gyvenime reikia ieškoti tik malonumų) Vasariui atveria nežinomus akiračius, skatina dvasinius polėkius, nors jis, suvaržytas dvasininko elgesio normų, dar nedrįsta keisti  savo gyvenimo.</w:t>
            </w:r>
          </w:p>
        </w:tc>
        <w:tc>
          <w:tcPr>
            <w:tcW w:w="4584" w:type="dxa"/>
            <w:vMerge/>
          </w:tcPr>
          <w:p w:rsidR="003C0DFF" w:rsidRPr="00222F08" w:rsidRDefault="003C0DFF" w:rsidP="00222F08">
            <w:pPr>
              <w:spacing w:line="276" w:lineRule="auto"/>
              <w:rPr>
                <w:rFonts w:ascii="Times New Roman" w:hAnsi="Times New Roman" w:cs="Times New Roman"/>
                <w:sz w:val="24"/>
                <w:szCs w:val="24"/>
              </w:rPr>
            </w:pPr>
          </w:p>
        </w:tc>
        <w:tc>
          <w:tcPr>
            <w:tcW w:w="3070" w:type="dxa"/>
            <w:vMerge/>
          </w:tcPr>
          <w:p w:rsidR="003C0DFF" w:rsidRPr="00222F08" w:rsidRDefault="003C0DFF" w:rsidP="00222F08">
            <w:pPr>
              <w:spacing w:line="276" w:lineRule="auto"/>
              <w:rPr>
                <w:rFonts w:ascii="Times New Roman" w:hAnsi="Times New Roman" w:cs="Times New Roman"/>
                <w:sz w:val="24"/>
                <w:szCs w:val="24"/>
              </w:rPr>
            </w:pPr>
          </w:p>
        </w:tc>
      </w:tr>
      <w:tr w:rsidR="003C0DFF" w:rsidRPr="00222F08" w:rsidTr="003C0DFF">
        <w:tc>
          <w:tcPr>
            <w:tcW w:w="1416" w:type="dxa"/>
            <w:vMerge/>
          </w:tcPr>
          <w:p w:rsidR="003C0DFF" w:rsidRPr="00222F08" w:rsidRDefault="003C0DFF" w:rsidP="00222F08">
            <w:pPr>
              <w:spacing w:line="276" w:lineRule="auto"/>
              <w:rPr>
                <w:rFonts w:ascii="Times New Roman" w:hAnsi="Times New Roman" w:cs="Times New Roman"/>
                <w:sz w:val="24"/>
                <w:szCs w:val="24"/>
              </w:rPr>
            </w:pPr>
          </w:p>
        </w:tc>
        <w:tc>
          <w:tcPr>
            <w:tcW w:w="7090" w:type="dxa"/>
          </w:tcPr>
          <w:p w:rsidR="003C0DFF" w:rsidRPr="00222F08" w:rsidRDefault="003C0DFF"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Giluminio asmenybinio ryšio tarp baronienės ir Liudo Vasario nėra. Jų išsiskyrimą nulemia ne vidiniai sprendimai, o išorinės aplinkybės (I pasaulinis karas).</w:t>
            </w:r>
          </w:p>
        </w:tc>
        <w:tc>
          <w:tcPr>
            <w:tcW w:w="4584" w:type="dxa"/>
            <w:vMerge/>
          </w:tcPr>
          <w:p w:rsidR="003C0DFF" w:rsidRPr="00222F08" w:rsidRDefault="003C0DFF" w:rsidP="00222F08">
            <w:pPr>
              <w:spacing w:line="276" w:lineRule="auto"/>
              <w:rPr>
                <w:rFonts w:ascii="Times New Roman" w:hAnsi="Times New Roman" w:cs="Times New Roman"/>
                <w:sz w:val="24"/>
                <w:szCs w:val="24"/>
              </w:rPr>
            </w:pPr>
          </w:p>
        </w:tc>
        <w:tc>
          <w:tcPr>
            <w:tcW w:w="3070" w:type="dxa"/>
            <w:vMerge/>
          </w:tcPr>
          <w:p w:rsidR="003C0DFF" w:rsidRPr="00222F08" w:rsidRDefault="003C0DFF" w:rsidP="00222F08">
            <w:pPr>
              <w:spacing w:line="276" w:lineRule="auto"/>
              <w:rPr>
                <w:rFonts w:ascii="Times New Roman" w:hAnsi="Times New Roman" w:cs="Times New Roman"/>
                <w:sz w:val="24"/>
                <w:szCs w:val="24"/>
              </w:rPr>
            </w:pPr>
          </w:p>
        </w:tc>
      </w:tr>
      <w:tr w:rsidR="001C0177" w:rsidRPr="00222F08" w:rsidTr="003C0DFF">
        <w:tc>
          <w:tcPr>
            <w:tcW w:w="1416" w:type="dxa"/>
          </w:tcPr>
          <w:p w:rsidR="001C0177" w:rsidRPr="00222F08" w:rsidRDefault="001C0177"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Liudas ir Liucė</w:t>
            </w:r>
          </w:p>
        </w:tc>
        <w:tc>
          <w:tcPr>
            <w:tcW w:w="7090" w:type="dxa"/>
          </w:tcPr>
          <w:p w:rsidR="001C0177" w:rsidRPr="00222F08" w:rsidRDefault="001C0177" w:rsidP="00222F08">
            <w:pPr>
              <w:spacing w:line="276" w:lineRule="auto"/>
              <w:rPr>
                <w:rFonts w:ascii="Times New Roman" w:hAnsi="Times New Roman" w:cs="Times New Roman"/>
                <w:sz w:val="24"/>
                <w:szCs w:val="24"/>
              </w:rPr>
            </w:pPr>
            <w:r w:rsidRPr="00222F08">
              <w:rPr>
                <w:rFonts w:ascii="Times New Roman" w:hAnsi="Times New Roman" w:cs="Times New Roman"/>
                <w:sz w:val="24"/>
                <w:szCs w:val="24"/>
              </w:rPr>
              <w:t xml:space="preserve">Liucė šioje dalyje pasirodo kaip ponia </w:t>
            </w:r>
            <w:proofErr w:type="spellStart"/>
            <w:r w:rsidR="003C0DFF" w:rsidRPr="00222F08">
              <w:rPr>
                <w:rFonts w:ascii="Times New Roman" w:hAnsi="Times New Roman" w:cs="Times New Roman"/>
                <w:sz w:val="24"/>
                <w:szCs w:val="24"/>
              </w:rPr>
              <w:t>Brazgi</w:t>
            </w:r>
            <w:r w:rsidR="00482F26" w:rsidRPr="00222F08">
              <w:rPr>
                <w:rFonts w:ascii="Times New Roman" w:hAnsi="Times New Roman" w:cs="Times New Roman"/>
                <w:sz w:val="24"/>
                <w:szCs w:val="24"/>
              </w:rPr>
              <w:t>e</w:t>
            </w:r>
            <w:r w:rsidR="003C0DFF" w:rsidRPr="00222F08">
              <w:rPr>
                <w:rFonts w:ascii="Times New Roman" w:hAnsi="Times New Roman" w:cs="Times New Roman"/>
                <w:sz w:val="24"/>
                <w:szCs w:val="24"/>
              </w:rPr>
              <w:t>n</w:t>
            </w:r>
            <w:r w:rsidRPr="00222F08">
              <w:rPr>
                <w:rFonts w:ascii="Times New Roman" w:hAnsi="Times New Roman" w:cs="Times New Roman"/>
                <w:sz w:val="24"/>
                <w:szCs w:val="24"/>
              </w:rPr>
              <w:t>ė</w:t>
            </w:r>
            <w:proofErr w:type="spellEnd"/>
            <w:r w:rsidRPr="00222F08">
              <w:rPr>
                <w:rFonts w:ascii="Times New Roman" w:hAnsi="Times New Roman" w:cs="Times New Roman"/>
                <w:sz w:val="24"/>
                <w:szCs w:val="24"/>
              </w:rPr>
              <w:t>, kūdikio motina.</w:t>
            </w:r>
          </w:p>
          <w:p w:rsidR="009569D7" w:rsidRPr="00222F08" w:rsidRDefault="009569D7" w:rsidP="00222F08">
            <w:pPr>
              <w:spacing w:line="276" w:lineRule="auto"/>
              <w:rPr>
                <w:rFonts w:ascii="Times New Roman" w:hAnsi="Times New Roman" w:cs="Times New Roman"/>
                <w:sz w:val="24"/>
                <w:szCs w:val="24"/>
              </w:rPr>
            </w:pPr>
          </w:p>
        </w:tc>
        <w:tc>
          <w:tcPr>
            <w:tcW w:w="4584" w:type="dxa"/>
          </w:tcPr>
          <w:p w:rsidR="001C0177" w:rsidRPr="00222F08" w:rsidRDefault="001C0177" w:rsidP="00222F08">
            <w:pPr>
              <w:spacing w:line="276" w:lineRule="auto"/>
              <w:rPr>
                <w:rFonts w:ascii="Times New Roman" w:hAnsi="Times New Roman" w:cs="Times New Roman"/>
                <w:sz w:val="24"/>
                <w:szCs w:val="24"/>
              </w:rPr>
            </w:pPr>
          </w:p>
        </w:tc>
        <w:tc>
          <w:tcPr>
            <w:tcW w:w="3070" w:type="dxa"/>
          </w:tcPr>
          <w:p w:rsidR="001C0177" w:rsidRPr="00222F08" w:rsidRDefault="001C0177" w:rsidP="00222F08">
            <w:pPr>
              <w:spacing w:line="276" w:lineRule="auto"/>
              <w:rPr>
                <w:rFonts w:ascii="Times New Roman" w:hAnsi="Times New Roman" w:cs="Times New Roman"/>
                <w:sz w:val="24"/>
                <w:szCs w:val="24"/>
              </w:rPr>
            </w:pPr>
          </w:p>
        </w:tc>
      </w:tr>
    </w:tbl>
    <w:p w:rsidR="00722677" w:rsidRPr="00222F08" w:rsidRDefault="00722677" w:rsidP="00222F08">
      <w:pPr>
        <w:spacing w:after="0" w:line="360" w:lineRule="auto"/>
        <w:rPr>
          <w:rFonts w:ascii="Times New Roman" w:hAnsi="Times New Roman" w:cs="Times New Roman"/>
          <w:sz w:val="24"/>
          <w:szCs w:val="24"/>
        </w:rPr>
      </w:pPr>
    </w:p>
    <w:p w:rsidR="00222F08" w:rsidRDefault="00222F08">
      <w:pPr>
        <w:rPr>
          <w:rFonts w:ascii="Times New Roman" w:hAnsi="Times New Roman" w:cs="Times New Roman"/>
          <w:b/>
          <w:sz w:val="24"/>
          <w:szCs w:val="24"/>
        </w:rPr>
      </w:pPr>
      <w:r>
        <w:rPr>
          <w:rFonts w:ascii="Times New Roman" w:hAnsi="Times New Roman" w:cs="Times New Roman"/>
          <w:b/>
          <w:sz w:val="24"/>
          <w:szCs w:val="24"/>
        </w:rPr>
        <w:br w:type="page"/>
      </w:r>
    </w:p>
    <w:p w:rsidR="00722677" w:rsidRPr="00222F08" w:rsidRDefault="00722677" w:rsidP="00222F08">
      <w:pPr>
        <w:spacing w:after="0" w:line="360" w:lineRule="auto"/>
        <w:rPr>
          <w:rFonts w:ascii="Times New Roman" w:hAnsi="Times New Roman" w:cs="Times New Roman"/>
          <w:b/>
          <w:sz w:val="24"/>
          <w:szCs w:val="24"/>
        </w:rPr>
      </w:pPr>
      <w:r w:rsidRPr="00222F08">
        <w:rPr>
          <w:rFonts w:ascii="Times New Roman" w:hAnsi="Times New Roman" w:cs="Times New Roman"/>
          <w:b/>
          <w:sz w:val="24"/>
          <w:szCs w:val="24"/>
        </w:rPr>
        <w:lastRenderedPageBreak/>
        <w:t>V. Mykolaitis-Putinas. „Altorių šešėly“. III dalis „Išsivadavimas“</w:t>
      </w:r>
    </w:p>
    <w:tbl>
      <w:tblPr>
        <w:tblStyle w:val="Lentelstinklelis"/>
        <w:tblW w:w="16160" w:type="dxa"/>
        <w:tblInd w:w="-601" w:type="dxa"/>
        <w:tblLook w:val="04A0"/>
      </w:tblPr>
      <w:tblGrid>
        <w:gridCol w:w="1696"/>
        <w:gridCol w:w="6944"/>
        <w:gridCol w:w="4506"/>
        <w:gridCol w:w="3014"/>
      </w:tblGrid>
      <w:tr w:rsidR="00722677" w:rsidRPr="00222F08" w:rsidTr="00937A91">
        <w:tc>
          <w:tcPr>
            <w:tcW w:w="1451" w:type="dxa"/>
          </w:tcPr>
          <w:p w:rsidR="00722677" w:rsidRPr="00222F08" w:rsidRDefault="00722677"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Aspektai</w:t>
            </w:r>
          </w:p>
        </w:tc>
        <w:tc>
          <w:tcPr>
            <w:tcW w:w="7072" w:type="dxa"/>
          </w:tcPr>
          <w:p w:rsidR="00722677" w:rsidRPr="00222F08" w:rsidRDefault="00722677"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Argumentai</w:t>
            </w:r>
          </w:p>
        </w:tc>
        <w:tc>
          <w:tcPr>
            <w:tcW w:w="4574" w:type="dxa"/>
          </w:tcPr>
          <w:p w:rsidR="00722677" w:rsidRPr="00222F08" w:rsidRDefault="00722677"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Citata / epizodai</w:t>
            </w:r>
          </w:p>
        </w:tc>
        <w:tc>
          <w:tcPr>
            <w:tcW w:w="3063" w:type="dxa"/>
          </w:tcPr>
          <w:p w:rsidR="00722677" w:rsidRPr="00222F08" w:rsidRDefault="00722677"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Įžvalgos</w:t>
            </w:r>
          </w:p>
        </w:tc>
      </w:tr>
      <w:tr w:rsidR="00937A91" w:rsidRPr="00222F08" w:rsidTr="00CB7345">
        <w:tc>
          <w:tcPr>
            <w:tcW w:w="16160" w:type="dxa"/>
            <w:gridSpan w:val="4"/>
          </w:tcPr>
          <w:p w:rsidR="00937A91" w:rsidRPr="00222F08" w:rsidRDefault="00937A91"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 xml:space="preserve">Vasaris pasirodo po </w:t>
            </w:r>
            <w:r w:rsidRPr="00222F08">
              <w:rPr>
                <w:rFonts w:ascii="Times New Roman" w:hAnsi="Times New Roman" w:cs="Times New Roman"/>
                <w:sz w:val="24"/>
                <w:szCs w:val="24"/>
                <w:lang w:val="en-GB"/>
              </w:rPr>
              <w:t>10 met</w:t>
            </w:r>
            <w:r w:rsidRPr="00222F08">
              <w:rPr>
                <w:rFonts w:ascii="Times New Roman" w:hAnsi="Times New Roman" w:cs="Times New Roman"/>
                <w:sz w:val="24"/>
                <w:szCs w:val="24"/>
              </w:rPr>
              <w:t xml:space="preserve">ų, </w:t>
            </w:r>
            <w:proofErr w:type="spellStart"/>
            <w:r w:rsidRPr="00222F08">
              <w:rPr>
                <w:rFonts w:ascii="Times New Roman" w:hAnsi="Times New Roman" w:cs="Times New Roman"/>
                <w:sz w:val="24"/>
                <w:szCs w:val="24"/>
              </w:rPr>
              <w:t>lankęsisi</w:t>
            </w:r>
            <w:proofErr w:type="spellEnd"/>
            <w:r w:rsidRPr="00222F08">
              <w:rPr>
                <w:rFonts w:ascii="Times New Roman" w:hAnsi="Times New Roman" w:cs="Times New Roman"/>
                <w:sz w:val="24"/>
                <w:szCs w:val="24"/>
              </w:rPr>
              <w:t xml:space="preserve"> visose didesnėse Europos valstybėse, įgijęs filosofo daktaro diplomą.  </w:t>
            </w:r>
            <w:r w:rsidRPr="00222F08">
              <w:rPr>
                <w:rFonts w:ascii="Times New Roman" w:hAnsi="Times New Roman" w:cs="Times New Roman"/>
                <w:b/>
                <w:sz w:val="24"/>
                <w:szCs w:val="24"/>
              </w:rPr>
              <w:t>„Per tą eilę metų aš pats save suradau</w:t>
            </w:r>
            <w:r w:rsidRPr="00222F08">
              <w:rPr>
                <w:rFonts w:ascii="Times New Roman" w:hAnsi="Times New Roman" w:cs="Times New Roman"/>
                <w:sz w:val="24"/>
                <w:szCs w:val="24"/>
              </w:rPr>
              <w:t xml:space="preserve">“ – sako jis </w:t>
            </w:r>
            <w:proofErr w:type="spellStart"/>
            <w:r w:rsidRPr="00222F08">
              <w:rPr>
                <w:rFonts w:ascii="Times New Roman" w:hAnsi="Times New Roman" w:cs="Times New Roman"/>
                <w:sz w:val="24"/>
                <w:szCs w:val="24"/>
              </w:rPr>
              <w:t>Stripaičiui</w:t>
            </w:r>
            <w:proofErr w:type="spellEnd"/>
            <w:r w:rsidRPr="00222F08">
              <w:rPr>
                <w:rFonts w:ascii="Times New Roman" w:hAnsi="Times New Roman" w:cs="Times New Roman"/>
                <w:sz w:val="24"/>
                <w:szCs w:val="24"/>
              </w:rPr>
              <w:t>.</w:t>
            </w:r>
          </w:p>
        </w:tc>
      </w:tr>
      <w:tr w:rsidR="00722677" w:rsidRPr="00222F08" w:rsidTr="00937A91">
        <w:trPr>
          <w:trHeight w:val="702"/>
        </w:trPr>
        <w:tc>
          <w:tcPr>
            <w:tcW w:w="1451" w:type="dxa"/>
          </w:tcPr>
          <w:p w:rsidR="00722677" w:rsidRPr="00222F08" w:rsidRDefault="00722677"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 xml:space="preserve">Moteriškumo apraiška – Auksė </w:t>
            </w:r>
          </w:p>
        </w:tc>
        <w:tc>
          <w:tcPr>
            <w:tcW w:w="7072" w:type="dxa"/>
          </w:tcPr>
          <w:p w:rsidR="00722677" w:rsidRPr="00222F08" w:rsidRDefault="00722677"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Auksė – jauna lietuvaitė, grįžusi su tėvu iš Amerikos, praktiška, paprasta.</w:t>
            </w:r>
            <w:r w:rsidR="00937A91" w:rsidRPr="00222F08">
              <w:rPr>
                <w:rFonts w:ascii="Times New Roman" w:hAnsi="Times New Roman" w:cs="Times New Roman"/>
                <w:sz w:val="24"/>
                <w:szCs w:val="24"/>
              </w:rPr>
              <w:t xml:space="preserve"> Išsilavinusi, muzikali ir laisva pasirinkti. Moderni, bet ne koketė; blaivaus proto, bet romantikė. Tačiau jos požiūris į Vasarį </w:t>
            </w:r>
            <w:proofErr w:type="spellStart"/>
            <w:r w:rsidR="00937A91" w:rsidRPr="00222F08">
              <w:rPr>
                <w:rFonts w:ascii="Times New Roman" w:hAnsi="Times New Roman" w:cs="Times New Roman"/>
                <w:sz w:val="24"/>
                <w:szCs w:val="24"/>
              </w:rPr>
              <w:t>pragmatiškas</w:t>
            </w:r>
            <w:proofErr w:type="spellEnd"/>
            <w:r w:rsidR="00937A91" w:rsidRPr="00222F08">
              <w:rPr>
                <w:rFonts w:ascii="Times New Roman" w:hAnsi="Times New Roman" w:cs="Times New Roman"/>
                <w:sz w:val="24"/>
                <w:szCs w:val="24"/>
              </w:rPr>
              <w:t xml:space="preserve"> – ji siekia šeimos.</w:t>
            </w:r>
          </w:p>
          <w:p w:rsidR="00722677" w:rsidRPr="00222F08" w:rsidRDefault="00722677"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Liudas Vasaris ketina atsisakyti kunigystės ir ateitį susieti su ja.</w:t>
            </w:r>
          </w:p>
          <w:p w:rsidR="00CE48CF" w:rsidRPr="00222F08" w:rsidRDefault="00CE48CF"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Baronienės meilės žaismę Auksė pakeičia šeimos laime.</w:t>
            </w:r>
          </w:p>
          <w:p w:rsidR="00CE48CF" w:rsidRPr="00222F08" w:rsidRDefault="00CE48CF"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 xml:space="preserve">Auksės argumentai racionalūs, apgalvoti. Meilė jai turi „šeimos“ naudą. </w:t>
            </w:r>
          </w:p>
        </w:tc>
        <w:tc>
          <w:tcPr>
            <w:tcW w:w="4574" w:type="dxa"/>
          </w:tcPr>
          <w:p w:rsidR="00937A91" w:rsidRPr="00222F08" w:rsidRDefault="00937A91"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„Jų pirmasis pasibučiavimas buvo giedrus, pavasaringas ir kvepiąs alyvom kaip gegužės saulėtas rytas.“</w:t>
            </w:r>
          </w:p>
          <w:p w:rsidR="00722677" w:rsidRPr="00222F08" w:rsidRDefault="00937A91"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 xml:space="preserve"> „</w:t>
            </w:r>
            <w:r w:rsidR="00CE48CF" w:rsidRPr="00222F08">
              <w:rPr>
                <w:rFonts w:ascii="Times New Roman" w:hAnsi="Times New Roman" w:cs="Times New Roman"/>
                <w:sz w:val="24"/>
                <w:szCs w:val="24"/>
              </w:rPr>
              <w:t xml:space="preserve">Išėjo tarsi kokia improvizacija! - šypsodamasis kalbėjo Vasaris. - Ir gana </w:t>
            </w:r>
            <w:proofErr w:type="spellStart"/>
            <w:r w:rsidR="00CE48CF" w:rsidRPr="00222F08">
              <w:rPr>
                <w:rFonts w:ascii="Times New Roman" w:hAnsi="Times New Roman" w:cs="Times New Roman"/>
                <w:sz w:val="24"/>
                <w:szCs w:val="24"/>
              </w:rPr>
              <w:t>moderniškai</w:t>
            </w:r>
            <w:proofErr w:type="spellEnd"/>
            <w:r w:rsidR="00CE48CF" w:rsidRPr="00222F08">
              <w:rPr>
                <w:rFonts w:ascii="Times New Roman" w:hAnsi="Times New Roman" w:cs="Times New Roman"/>
                <w:sz w:val="24"/>
                <w:szCs w:val="24"/>
              </w:rPr>
              <w:t>. Be sentimentalių žodžių, be mėnulio ir atodūsių.“</w:t>
            </w:r>
          </w:p>
        </w:tc>
        <w:tc>
          <w:tcPr>
            <w:tcW w:w="3063" w:type="dxa"/>
          </w:tcPr>
          <w:p w:rsidR="00722677" w:rsidRPr="00222F08" w:rsidRDefault="00722677" w:rsidP="00222F08">
            <w:pPr>
              <w:spacing w:line="360" w:lineRule="auto"/>
              <w:rPr>
                <w:rFonts w:ascii="Times New Roman" w:hAnsi="Times New Roman" w:cs="Times New Roman"/>
                <w:sz w:val="24"/>
                <w:szCs w:val="24"/>
              </w:rPr>
            </w:pPr>
          </w:p>
        </w:tc>
      </w:tr>
      <w:tr w:rsidR="00722677" w:rsidRPr="00222F08" w:rsidTr="00937A91">
        <w:tc>
          <w:tcPr>
            <w:tcW w:w="1451" w:type="dxa"/>
          </w:tcPr>
          <w:p w:rsidR="00722677" w:rsidRPr="00222F08" w:rsidRDefault="00722677"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Liucė</w:t>
            </w:r>
          </w:p>
        </w:tc>
        <w:tc>
          <w:tcPr>
            <w:tcW w:w="7072" w:type="dxa"/>
          </w:tcPr>
          <w:p w:rsidR="00722677" w:rsidRPr="00222F08" w:rsidRDefault="00722677"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Antrą kartą ištekėjusi ponia, nelaiminga, nes yra suvokusi meilę Liudui Vasariui.</w:t>
            </w:r>
          </w:p>
          <w:p w:rsidR="00CE48CF" w:rsidRPr="00222F08" w:rsidRDefault="00B91D73"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Solidaus biznieriaus Glaudžiaus žmona, sumodernėjusi ir lengvabūdiška moteris, galutinai palūžusi.</w:t>
            </w:r>
          </w:p>
          <w:p w:rsidR="00111C8A" w:rsidRPr="00222F08" w:rsidRDefault="005729A9"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Neteisėtas gimimas (norėdamas paguosti, kanauninkas pasisako esąs jos tėvu), sūnaus mirtis kaip bausmė. Fatališkos lemtys ir klaidos.</w:t>
            </w:r>
          </w:p>
          <w:p w:rsidR="005729A9" w:rsidRPr="00222F08" w:rsidRDefault="005729A9" w:rsidP="00222F08">
            <w:pPr>
              <w:spacing w:line="360" w:lineRule="auto"/>
              <w:rPr>
                <w:rFonts w:ascii="Times New Roman" w:hAnsi="Times New Roman" w:cs="Times New Roman"/>
                <w:sz w:val="24"/>
                <w:szCs w:val="24"/>
              </w:rPr>
            </w:pPr>
          </w:p>
          <w:p w:rsidR="00111C8A" w:rsidRPr="00222F08" w:rsidRDefault="00111C8A"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Palaužtos moters protestas.</w:t>
            </w:r>
          </w:p>
          <w:p w:rsidR="00111C8A" w:rsidRPr="00222F08" w:rsidRDefault="00111C8A" w:rsidP="00222F08">
            <w:pPr>
              <w:spacing w:line="360" w:lineRule="auto"/>
              <w:rPr>
                <w:rFonts w:ascii="Times New Roman" w:hAnsi="Times New Roman" w:cs="Times New Roman"/>
                <w:sz w:val="24"/>
                <w:szCs w:val="24"/>
              </w:rPr>
            </w:pPr>
          </w:p>
          <w:p w:rsidR="00111C8A" w:rsidRPr="00222F08" w:rsidRDefault="00111C8A"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 xml:space="preserve">Liuciją prislegia tragiška gyvenimo kaltė ir gyvenimo realybė. </w:t>
            </w:r>
          </w:p>
        </w:tc>
        <w:tc>
          <w:tcPr>
            <w:tcW w:w="4574" w:type="dxa"/>
          </w:tcPr>
          <w:p w:rsidR="00D910DB" w:rsidRPr="00222F08" w:rsidRDefault="00D910DB"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Sūnaus liga grąžina į pirminę situaciją:</w:t>
            </w:r>
          </w:p>
          <w:p w:rsidR="00722677" w:rsidRPr="00222F08" w:rsidRDefault="00CE48CF"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 xml:space="preserve">„Dabar ji tapo tikrai Vytuko motina, ponia </w:t>
            </w:r>
            <w:proofErr w:type="spellStart"/>
            <w:r w:rsidRPr="00222F08">
              <w:rPr>
                <w:rFonts w:ascii="Times New Roman" w:hAnsi="Times New Roman" w:cs="Times New Roman"/>
                <w:sz w:val="24"/>
                <w:szCs w:val="24"/>
              </w:rPr>
              <w:t>Brazgienė</w:t>
            </w:r>
            <w:proofErr w:type="spellEnd"/>
            <w:r w:rsidRPr="00222F08">
              <w:rPr>
                <w:rFonts w:ascii="Times New Roman" w:hAnsi="Times New Roman" w:cs="Times New Roman"/>
                <w:sz w:val="24"/>
                <w:szCs w:val="24"/>
              </w:rPr>
              <w:t xml:space="preserve">. Visas jos koketiškas pikantiškumas žuvo, ir Vasaris pajuto savo širdy jai gilaus </w:t>
            </w:r>
            <w:proofErr w:type="spellStart"/>
            <w:r w:rsidRPr="00222F08">
              <w:rPr>
                <w:rFonts w:ascii="Times New Roman" w:hAnsi="Times New Roman" w:cs="Times New Roman"/>
                <w:sz w:val="24"/>
                <w:szCs w:val="24"/>
              </w:rPr>
              <w:t>prietelingumo</w:t>
            </w:r>
            <w:proofErr w:type="spellEnd"/>
            <w:r w:rsidRPr="00222F08">
              <w:rPr>
                <w:rFonts w:ascii="Times New Roman" w:hAnsi="Times New Roman" w:cs="Times New Roman"/>
                <w:sz w:val="24"/>
                <w:szCs w:val="24"/>
              </w:rPr>
              <w:t xml:space="preserve"> jausmą.“</w:t>
            </w:r>
          </w:p>
          <w:p w:rsidR="00D910DB" w:rsidRPr="00222F08" w:rsidRDefault="00D910DB"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 xml:space="preserve">Po sūnaus mirties jos „užverktose akyse </w:t>
            </w:r>
            <w:r w:rsidR="00111C8A" w:rsidRPr="00222F08">
              <w:rPr>
                <w:rFonts w:ascii="Times New Roman" w:hAnsi="Times New Roman" w:cs="Times New Roman"/>
                <w:sz w:val="24"/>
                <w:szCs w:val="24"/>
              </w:rPr>
              <w:t>klaidžiojo negeros karščio liepsnelės.“</w:t>
            </w:r>
          </w:p>
          <w:p w:rsidR="00111C8A" w:rsidRPr="00222F08" w:rsidRDefault="00111C8A"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 xml:space="preserve">Paskutinis Liucijos balius, kur šoka baugų, tarsi apeiginį šokį „su didele aistra, beveik su įnirtimu“. </w:t>
            </w:r>
          </w:p>
          <w:p w:rsidR="00111C8A" w:rsidRPr="00222F08" w:rsidRDefault="00111C8A"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Priešmirtinis laiškas: „</w:t>
            </w:r>
            <w:r w:rsidRPr="00222F08">
              <w:rPr>
                <w:rFonts w:ascii="Times New Roman" w:hAnsi="Times New Roman" w:cs="Times New Roman"/>
                <w:iCs/>
                <w:sz w:val="24"/>
                <w:szCs w:val="24"/>
              </w:rPr>
              <w:t xml:space="preserve">kas laikė mane turtinga išdidžia ponia, o maža kas, gal niekas, nežinojo, kad savo širdy aš jausdavausi nuskriausta, pažeminta, </w:t>
            </w:r>
            <w:r w:rsidRPr="00222F08">
              <w:rPr>
                <w:rFonts w:ascii="Times New Roman" w:hAnsi="Times New Roman" w:cs="Times New Roman"/>
                <w:iCs/>
                <w:sz w:val="24"/>
                <w:szCs w:val="24"/>
              </w:rPr>
              <w:lastRenderedPageBreak/>
              <w:t>paniekinta ir ujama kaip laukinė katė...“</w:t>
            </w:r>
          </w:p>
        </w:tc>
        <w:tc>
          <w:tcPr>
            <w:tcW w:w="3063" w:type="dxa"/>
          </w:tcPr>
          <w:p w:rsidR="00722677" w:rsidRPr="00222F08" w:rsidRDefault="00722677" w:rsidP="00222F08">
            <w:pPr>
              <w:spacing w:line="360" w:lineRule="auto"/>
              <w:rPr>
                <w:rFonts w:ascii="Times New Roman" w:hAnsi="Times New Roman" w:cs="Times New Roman"/>
                <w:sz w:val="24"/>
                <w:szCs w:val="24"/>
              </w:rPr>
            </w:pPr>
          </w:p>
        </w:tc>
      </w:tr>
      <w:tr w:rsidR="00B91D73" w:rsidRPr="00222F08" w:rsidTr="00937A91">
        <w:tc>
          <w:tcPr>
            <w:tcW w:w="1451" w:type="dxa"/>
          </w:tcPr>
          <w:p w:rsidR="00B91D73" w:rsidRPr="00222F08" w:rsidRDefault="00B91D73"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lastRenderedPageBreak/>
              <w:t>Vasario apsisprendimas</w:t>
            </w:r>
          </w:p>
        </w:tc>
        <w:tc>
          <w:tcPr>
            <w:tcW w:w="7072" w:type="dxa"/>
          </w:tcPr>
          <w:p w:rsidR="003724E5" w:rsidRPr="00222F08" w:rsidRDefault="003724E5"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Jau Peterburgo dvasinėje akademijoje, o juo labiau Paryžiuje Vasaris ima vaduotis iš kunigų luomo, pripranta prie pasaulietiško gyvenimo būdo: lanko teatrus, gilinasi į literatūros problemas, nebelaiko mišių, nebedėvi kunigiškų drabužių.</w:t>
            </w:r>
          </w:p>
          <w:p w:rsidR="003724E5" w:rsidRPr="00222F08" w:rsidRDefault="003724E5" w:rsidP="00222F08">
            <w:pPr>
              <w:spacing w:line="360" w:lineRule="auto"/>
              <w:rPr>
                <w:rFonts w:ascii="Times New Roman" w:hAnsi="Times New Roman" w:cs="Times New Roman"/>
                <w:sz w:val="24"/>
                <w:szCs w:val="24"/>
              </w:rPr>
            </w:pPr>
          </w:p>
          <w:p w:rsidR="00482F26" w:rsidRPr="00222F08" w:rsidRDefault="00482F26"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Vasaris mato daug neigiamų dvasininkijos gyvenimo bruožų. Ypač jį atstumia dvasininkijos brovimasis į visas visuomenės gyvenimo sritis.</w:t>
            </w:r>
          </w:p>
          <w:p w:rsidR="003724E5" w:rsidRPr="00222F08" w:rsidRDefault="003724E5" w:rsidP="00222F08">
            <w:pPr>
              <w:spacing w:line="360" w:lineRule="auto"/>
              <w:rPr>
                <w:rFonts w:ascii="Times New Roman" w:hAnsi="Times New Roman" w:cs="Times New Roman"/>
                <w:sz w:val="24"/>
                <w:szCs w:val="24"/>
              </w:rPr>
            </w:pPr>
          </w:p>
          <w:p w:rsidR="003724E5" w:rsidRPr="00222F08" w:rsidRDefault="003724E5"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Kas stabdė išsivadavimo procesą?</w:t>
            </w:r>
          </w:p>
          <w:p w:rsidR="003724E5" w:rsidRPr="00222F08" w:rsidRDefault="003724E5"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 xml:space="preserve">Vasario išsivadavimą stabdo ryšiai su tėvais, Vasario humaniškumas, nenoras skaudinti artimųjų, ypač motinos. </w:t>
            </w:r>
          </w:p>
          <w:p w:rsidR="00482F26" w:rsidRPr="00222F08" w:rsidRDefault="00482F26" w:rsidP="00222F08">
            <w:pPr>
              <w:spacing w:line="360" w:lineRule="auto"/>
              <w:rPr>
                <w:rFonts w:ascii="Times New Roman" w:hAnsi="Times New Roman" w:cs="Times New Roman"/>
                <w:sz w:val="24"/>
                <w:szCs w:val="24"/>
              </w:rPr>
            </w:pPr>
          </w:p>
          <w:p w:rsidR="00DF245D" w:rsidRPr="00222F08" w:rsidRDefault="00DF245D"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Kas nulėmė Vasario apsisprendimą?</w:t>
            </w:r>
          </w:p>
          <w:p w:rsidR="00DF245D" w:rsidRPr="00222F08" w:rsidRDefault="00DF245D"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Auksės ryžtingumas, jo paties noras dirbti visuomenei naudingą darbą, atsiduoti kūrybai, įsitikinimas, kad ryšiai su kunigų luomu pražudė daug  iš esmės gerų žmonių.</w:t>
            </w:r>
          </w:p>
        </w:tc>
        <w:tc>
          <w:tcPr>
            <w:tcW w:w="4574" w:type="dxa"/>
          </w:tcPr>
          <w:p w:rsidR="00B91D73" w:rsidRPr="00222F08" w:rsidRDefault="00482F26"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 xml:space="preserve">Buvęs vikaras </w:t>
            </w:r>
            <w:proofErr w:type="spellStart"/>
            <w:r w:rsidRPr="00222F08">
              <w:rPr>
                <w:rFonts w:ascii="Times New Roman" w:hAnsi="Times New Roman" w:cs="Times New Roman"/>
                <w:sz w:val="24"/>
                <w:szCs w:val="24"/>
              </w:rPr>
              <w:t>Stripaitis</w:t>
            </w:r>
            <w:proofErr w:type="spellEnd"/>
            <w:r w:rsidRPr="00222F08">
              <w:rPr>
                <w:rFonts w:ascii="Times New Roman" w:hAnsi="Times New Roman" w:cs="Times New Roman"/>
                <w:sz w:val="24"/>
                <w:szCs w:val="24"/>
              </w:rPr>
              <w:t>, tapęs Seimo atstovu, stengiasi bet kokiomis priemonėmis įtvirtinti klerikalų valdžią.</w:t>
            </w:r>
          </w:p>
          <w:p w:rsidR="00482F26" w:rsidRPr="00222F08" w:rsidRDefault="00482F26"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Į dvasininkų luomą Vasarį nori sugrąžinti tėvas Severinas – vienuoliško fanatizmo įsikūnijimas.</w:t>
            </w:r>
          </w:p>
          <w:p w:rsidR="00482F26" w:rsidRPr="00222F08" w:rsidRDefault="00482F26"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 xml:space="preserve">Į tiesos kelią jį nori atvesti profesorius Meškėnas, vadina jį „spiritus </w:t>
            </w:r>
            <w:proofErr w:type="spellStart"/>
            <w:r w:rsidRPr="00222F08">
              <w:rPr>
                <w:rFonts w:ascii="Times New Roman" w:hAnsi="Times New Roman" w:cs="Times New Roman"/>
                <w:sz w:val="24"/>
                <w:szCs w:val="24"/>
              </w:rPr>
              <w:t>contradictionis</w:t>
            </w:r>
            <w:proofErr w:type="spellEnd"/>
            <w:r w:rsidRPr="00222F08">
              <w:rPr>
                <w:rFonts w:ascii="Times New Roman" w:hAnsi="Times New Roman" w:cs="Times New Roman"/>
                <w:sz w:val="24"/>
                <w:szCs w:val="24"/>
              </w:rPr>
              <w:t>“ (prieštaravimo dvasia).</w:t>
            </w:r>
          </w:p>
          <w:p w:rsidR="00482F26" w:rsidRPr="00222F08" w:rsidRDefault="00482F26" w:rsidP="00222F08">
            <w:pPr>
              <w:spacing w:line="360" w:lineRule="auto"/>
              <w:rPr>
                <w:rFonts w:ascii="Times New Roman" w:hAnsi="Times New Roman" w:cs="Times New Roman"/>
                <w:sz w:val="24"/>
                <w:szCs w:val="24"/>
              </w:rPr>
            </w:pPr>
          </w:p>
          <w:p w:rsidR="00482F26" w:rsidRPr="00222F08" w:rsidRDefault="00482F26"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Tragiška Liucės mirtis nutraukia Liudo Vasario svyravimus.</w:t>
            </w:r>
          </w:p>
          <w:p w:rsidR="00DF245D" w:rsidRPr="00222F08" w:rsidRDefault="00DF245D" w:rsidP="00222F08">
            <w:pPr>
              <w:spacing w:line="360" w:lineRule="auto"/>
              <w:rPr>
                <w:rFonts w:ascii="Times New Roman" w:hAnsi="Times New Roman" w:cs="Times New Roman"/>
                <w:sz w:val="24"/>
                <w:szCs w:val="24"/>
              </w:rPr>
            </w:pPr>
          </w:p>
          <w:p w:rsidR="00DF245D" w:rsidRPr="00222F08" w:rsidRDefault="00DF245D" w:rsidP="00222F08">
            <w:pPr>
              <w:spacing w:line="360" w:lineRule="auto"/>
              <w:rPr>
                <w:rFonts w:ascii="Times New Roman" w:hAnsi="Times New Roman" w:cs="Times New Roman"/>
                <w:sz w:val="24"/>
                <w:szCs w:val="24"/>
              </w:rPr>
            </w:pPr>
            <w:r w:rsidRPr="00222F08">
              <w:rPr>
                <w:rFonts w:ascii="Times New Roman" w:hAnsi="Times New Roman" w:cs="Times New Roman"/>
                <w:sz w:val="24"/>
                <w:szCs w:val="24"/>
              </w:rPr>
              <w:t>Liucės, kanauninko Kimšos likimas.</w:t>
            </w:r>
          </w:p>
        </w:tc>
        <w:tc>
          <w:tcPr>
            <w:tcW w:w="3063" w:type="dxa"/>
          </w:tcPr>
          <w:p w:rsidR="00B91D73" w:rsidRPr="00222F08" w:rsidRDefault="00B91D73" w:rsidP="00222F08">
            <w:pPr>
              <w:spacing w:line="360" w:lineRule="auto"/>
              <w:rPr>
                <w:rFonts w:ascii="Times New Roman" w:hAnsi="Times New Roman" w:cs="Times New Roman"/>
                <w:sz w:val="24"/>
                <w:szCs w:val="24"/>
              </w:rPr>
            </w:pPr>
          </w:p>
        </w:tc>
      </w:tr>
    </w:tbl>
    <w:p w:rsidR="00222F08" w:rsidRDefault="00222F08" w:rsidP="00222F08">
      <w:pPr>
        <w:spacing w:after="0" w:line="360" w:lineRule="auto"/>
        <w:rPr>
          <w:rFonts w:ascii="Times New Roman" w:hAnsi="Times New Roman" w:cs="Times New Roman"/>
          <w:sz w:val="24"/>
          <w:szCs w:val="24"/>
        </w:rPr>
      </w:pPr>
    </w:p>
    <w:p w:rsidR="00222F08" w:rsidRDefault="00222F08">
      <w:pPr>
        <w:rPr>
          <w:rFonts w:ascii="Times New Roman" w:hAnsi="Times New Roman" w:cs="Times New Roman"/>
          <w:sz w:val="24"/>
          <w:szCs w:val="24"/>
        </w:rPr>
      </w:pPr>
      <w:r>
        <w:rPr>
          <w:rFonts w:ascii="Times New Roman" w:hAnsi="Times New Roman" w:cs="Times New Roman"/>
          <w:sz w:val="24"/>
          <w:szCs w:val="24"/>
        </w:rPr>
        <w:br w:type="page"/>
      </w:r>
    </w:p>
    <w:p w:rsidR="00722677" w:rsidRPr="00222F08" w:rsidRDefault="00722677" w:rsidP="00222F08">
      <w:pPr>
        <w:spacing w:after="0" w:line="360" w:lineRule="auto"/>
        <w:rPr>
          <w:rFonts w:ascii="Times New Roman" w:hAnsi="Times New Roman" w:cs="Times New Roman"/>
          <w:sz w:val="24"/>
          <w:szCs w:val="24"/>
        </w:rPr>
      </w:pPr>
    </w:p>
    <w:p w:rsidR="00A31865" w:rsidRPr="00222F08" w:rsidRDefault="00A31865" w:rsidP="00222F08">
      <w:pPr>
        <w:pStyle w:val="Sraopastraipa"/>
        <w:numPr>
          <w:ilvl w:val="0"/>
          <w:numId w:val="2"/>
        </w:numPr>
        <w:spacing w:after="0" w:line="360" w:lineRule="auto"/>
        <w:ind w:left="0" w:firstLine="360"/>
        <w:jc w:val="both"/>
        <w:rPr>
          <w:rFonts w:ascii="Times New Roman" w:hAnsi="Times New Roman" w:cs="Times New Roman"/>
          <w:b/>
          <w:sz w:val="24"/>
          <w:szCs w:val="24"/>
        </w:rPr>
      </w:pPr>
      <w:r w:rsidRPr="00222F08">
        <w:rPr>
          <w:rFonts w:ascii="Times New Roman" w:hAnsi="Times New Roman" w:cs="Times New Roman"/>
          <w:b/>
          <w:sz w:val="24"/>
          <w:szCs w:val="24"/>
        </w:rPr>
        <w:t>Kito žmogaus ir savęs suvokimas nėra momentinis dalykas, o vyksta visą gyvenimą.</w:t>
      </w:r>
    </w:p>
    <w:p w:rsidR="00A31865" w:rsidRPr="00222F08" w:rsidRDefault="00A31865" w:rsidP="00222F08">
      <w:pPr>
        <w:pStyle w:val="Sraopastraipa"/>
        <w:numPr>
          <w:ilvl w:val="0"/>
          <w:numId w:val="2"/>
        </w:numPr>
        <w:spacing w:after="0" w:line="360" w:lineRule="auto"/>
        <w:ind w:left="0" w:firstLine="360"/>
        <w:jc w:val="both"/>
        <w:rPr>
          <w:rFonts w:ascii="Times New Roman" w:hAnsi="Times New Roman" w:cs="Times New Roman"/>
          <w:b/>
          <w:sz w:val="24"/>
          <w:szCs w:val="24"/>
        </w:rPr>
      </w:pPr>
      <w:r w:rsidRPr="00222F08">
        <w:rPr>
          <w:rFonts w:ascii="Times New Roman" w:hAnsi="Times New Roman" w:cs="Times New Roman"/>
          <w:b/>
          <w:sz w:val="24"/>
          <w:szCs w:val="24"/>
        </w:rPr>
        <w:t>Vasario charakterio esmė: per įvairius svarstymus, laisvės troškimą jis prieina prie išvados, kad vidaus kovos, kentėjimai jam, kaip kūrėjui, yra neišvengiami.</w:t>
      </w:r>
    </w:p>
    <w:p w:rsidR="00A31865" w:rsidRPr="00222F08" w:rsidRDefault="00A31865" w:rsidP="00222F08">
      <w:pPr>
        <w:pStyle w:val="Sraopastraipa"/>
        <w:numPr>
          <w:ilvl w:val="0"/>
          <w:numId w:val="2"/>
        </w:numPr>
        <w:spacing w:after="0" w:line="360" w:lineRule="auto"/>
        <w:ind w:left="0" w:firstLine="360"/>
        <w:jc w:val="both"/>
        <w:rPr>
          <w:rFonts w:ascii="Times New Roman" w:hAnsi="Times New Roman" w:cs="Times New Roman"/>
          <w:b/>
          <w:sz w:val="24"/>
          <w:szCs w:val="24"/>
        </w:rPr>
      </w:pPr>
      <w:r w:rsidRPr="00222F08">
        <w:rPr>
          <w:rFonts w:ascii="Times New Roman" w:hAnsi="Times New Roman" w:cs="Times New Roman"/>
          <w:b/>
          <w:sz w:val="24"/>
          <w:szCs w:val="24"/>
        </w:rPr>
        <w:t>Liucija yra v</w:t>
      </w:r>
      <w:r w:rsidR="00B47768" w:rsidRPr="00222F08">
        <w:rPr>
          <w:rFonts w:ascii="Times New Roman" w:hAnsi="Times New Roman" w:cs="Times New Roman"/>
          <w:b/>
          <w:sz w:val="24"/>
          <w:szCs w:val="24"/>
        </w:rPr>
        <w:t xml:space="preserve">ienintelė Liudo Vasario moteris. Su ja jis kaip vyras simboliškai išgyveno visą jausmų ir žmogiškųjų sutarčių gamą: susitikimą, dovanų gavimą, nebylį pasižadėjimą skinant gėles ant </w:t>
      </w:r>
      <w:proofErr w:type="spellStart"/>
      <w:r w:rsidR="00B47768" w:rsidRPr="00222F08">
        <w:rPr>
          <w:rFonts w:ascii="Times New Roman" w:hAnsi="Times New Roman" w:cs="Times New Roman"/>
          <w:b/>
          <w:sz w:val="24"/>
          <w:szCs w:val="24"/>
        </w:rPr>
        <w:t>Aušrakalnio</w:t>
      </w:r>
      <w:proofErr w:type="spellEnd"/>
      <w:r w:rsidR="00B47768" w:rsidRPr="00222F08">
        <w:rPr>
          <w:rFonts w:ascii="Times New Roman" w:hAnsi="Times New Roman" w:cs="Times New Roman"/>
          <w:b/>
          <w:sz w:val="24"/>
          <w:szCs w:val="24"/>
        </w:rPr>
        <w:t>, lemtingą išsiskyrimą.</w:t>
      </w:r>
    </w:p>
    <w:p w:rsidR="007D4C94" w:rsidRPr="00222F08" w:rsidRDefault="007D4C94" w:rsidP="00222F08">
      <w:pPr>
        <w:pStyle w:val="Sraopastraipa"/>
        <w:numPr>
          <w:ilvl w:val="0"/>
          <w:numId w:val="2"/>
        </w:numPr>
        <w:spacing w:after="0" w:line="360" w:lineRule="auto"/>
        <w:ind w:left="0" w:firstLine="360"/>
        <w:jc w:val="both"/>
        <w:rPr>
          <w:rFonts w:ascii="Times New Roman" w:hAnsi="Times New Roman" w:cs="Times New Roman"/>
          <w:b/>
          <w:sz w:val="24"/>
          <w:szCs w:val="24"/>
        </w:rPr>
      </w:pPr>
      <w:r w:rsidRPr="00222F08">
        <w:rPr>
          <w:rFonts w:ascii="Times New Roman" w:hAnsi="Times New Roman" w:cs="Times New Roman"/>
          <w:b/>
          <w:sz w:val="24"/>
          <w:szCs w:val="24"/>
        </w:rPr>
        <w:t xml:space="preserve">Liudo Vasario ir Liucijos gyvenimai yra paralelūs: juodai apsirengusi Liucija išeina į šeimą kaip būsima motina, Vasaris į parapiją kaip dvasios tėvas, Liucija suranda ramybę motinystėje, Liudas bando įsitvirtinti kūryboje. Liucija netenka šeimos ir nelaimingai išteka antrą kartą, Liudas Vasaris išgyvena pašaukimo krizę. Krizės momentais jiedu suartėja. Vasaris suvokia, kad Liucija temylėjo </w:t>
      </w:r>
      <w:r w:rsidR="003724E5" w:rsidRPr="00222F08">
        <w:rPr>
          <w:rFonts w:ascii="Times New Roman" w:hAnsi="Times New Roman" w:cs="Times New Roman"/>
          <w:b/>
          <w:sz w:val="24"/>
          <w:szCs w:val="24"/>
        </w:rPr>
        <w:t>jį vieną. Bet jis lieka nesuvokęs, kad  ir jo gyvenime reikšminga tebuvo tik Liucija, o kitos moterys tik atspindėjo skirtingas jo gyvenimo peripetijas, norus, siekimus, bet ne esmę.</w:t>
      </w:r>
    </w:p>
    <w:p w:rsidR="003724E5" w:rsidRPr="00DF245D" w:rsidRDefault="003724E5" w:rsidP="003724E5">
      <w:pPr>
        <w:spacing w:after="0" w:line="240" w:lineRule="auto"/>
        <w:jc w:val="both"/>
        <w:rPr>
          <w:rFonts w:ascii="Times New Roman" w:hAnsi="Times New Roman" w:cs="Times New Roman"/>
          <w:b/>
          <w:sz w:val="20"/>
          <w:szCs w:val="20"/>
        </w:rPr>
      </w:pPr>
    </w:p>
    <w:sectPr w:rsidR="003724E5" w:rsidRPr="00DF245D" w:rsidSect="008F59BE">
      <w:pgSz w:w="16838" w:h="11906" w:orient="landscape"/>
      <w:pgMar w:top="426" w:right="1134" w:bottom="567" w:left="1134"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10002FF" w:usb1="4000ACFF" w:usb2="00000009" w:usb3="00000000" w:csb0="0000019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167E28"/>
    <w:multiLevelType w:val="hybridMultilevel"/>
    <w:tmpl w:val="3820AC0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nsid w:val="79DF2551"/>
    <w:multiLevelType w:val="hybridMultilevel"/>
    <w:tmpl w:val="28BE4454"/>
    <w:lvl w:ilvl="0" w:tplc="ED2AF330">
      <w:start w:val="5"/>
      <w:numFmt w:val="bullet"/>
      <w:lvlText w:val="-"/>
      <w:lvlJc w:val="left"/>
      <w:pPr>
        <w:ind w:left="720" w:hanging="360"/>
      </w:pPr>
      <w:rPr>
        <w:rFonts w:ascii="Times New Roman" w:eastAsiaTheme="minorHAnsi"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A24416"/>
    <w:rsid w:val="00034419"/>
    <w:rsid w:val="00046145"/>
    <w:rsid w:val="00047337"/>
    <w:rsid w:val="000633C2"/>
    <w:rsid w:val="000C4D25"/>
    <w:rsid w:val="000F7182"/>
    <w:rsid w:val="00111C8A"/>
    <w:rsid w:val="001C0177"/>
    <w:rsid w:val="00222F08"/>
    <w:rsid w:val="00280A00"/>
    <w:rsid w:val="003724E5"/>
    <w:rsid w:val="003C0DFF"/>
    <w:rsid w:val="00482F26"/>
    <w:rsid w:val="004918CB"/>
    <w:rsid w:val="00554353"/>
    <w:rsid w:val="005729A9"/>
    <w:rsid w:val="006032E1"/>
    <w:rsid w:val="00722677"/>
    <w:rsid w:val="00752124"/>
    <w:rsid w:val="007872DC"/>
    <w:rsid w:val="007D4C94"/>
    <w:rsid w:val="008D3A20"/>
    <w:rsid w:val="008D7671"/>
    <w:rsid w:val="008F59BE"/>
    <w:rsid w:val="00937A91"/>
    <w:rsid w:val="00944038"/>
    <w:rsid w:val="00947B99"/>
    <w:rsid w:val="009569D7"/>
    <w:rsid w:val="00992D61"/>
    <w:rsid w:val="00A24416"/>
    <w:rsid w:val="00A31865"/>
    <w:rsid w:val="00AC0938"/>
    <w:rsid w:val="00AD3C15"/>
    <w:rsid w:val="00B47768"/>
    <w:rsid w:val="00B72F85"/>
    <w:rsid w:val="00B87DEB"/>
    <w:rsid w:val="00B91D73"/>
    <w:rsid w:val="00C126C2"/>
    <w:rsid w:val="00CE48CF"/>
    <w:rsid w:val="00D62DB6"/>
    <w:rsid w:val="00D74F26"/>
    <w:rsid w:val="00D910DB"/>
    <w:rsid w:val="00DA3944"/>
    <w:rsid w:val="00DF245D"/>
    <w:rsid w:val="00E97A8C"/>
    <w:rsid w:val="00EB6507"/>
    <w:rsid w:val="00ED0136"/>
    <w:rsid w:val="00F34DAE"/>
    <w:rsid w:val="00FB094C"/>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034419"/>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8D767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Sraopastraipa">
    <w:name w:val="List Paragraph"/>
    <w:basedOn w:val="prastasis"/>
    <w:uiPriority w:val="34"/>
    <w:qFormat/>
    <w:rsid w:val="006032E1"/>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443</TotalTime>
  <Pages>1</Pages>
  <Words>10201</Words>
  <Characters>5816</Characters>
  <Application>Microsoft Office Word</Application>
  <DocSecurity>0</DocSecurity>
  <Lines>48</Lines>
  <Paragraphs>31</Paragraphs>
  <ScaleCrop>false</ScaleCrop>
  <HeadingPairs>
    <vt:vector size="2" baseType="variant">
      <vt:variant>
        <vt:lpstr>Pavadinimas</vt:lpstr>
      </vt:variant>
      <vt:variant>
        <vt:i4>1</vt:i4>
      </vt:variant>
    </vt:vector>
  </HeadingPairs>
  <TitlesOfParts>
    <vt:vector size="1" baseType="lpstr">
      <vt:lpstr/>
    </vt:vector>
  </TitlesOfParts>
  <Company>Hewlett-Packard</Company>
  <LinksUpToDate>false</LinksUpToDate>
  <CharactersWithSpaces>15986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Alma</dc:creator>
  <cp:lastModifiedBy>Alma</cp:lastModifiedBy>
  <cp:revision>18</cp:revision>
  <cp:lastPrinted>2012-10-23T17:28:00Z</cp:lastPrinted>
  <dcterms:created xsi:type="dcterms:W3CDTF">2012-10-22T15:58:00Z</dcterms:created>
  <dcterms:modified xsi:type="dcterms:W3CDTF">2012-10-23T17:31:00Z</dcterms:modified>
</cp:coreProperties>
</file>