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186D" w:rsidRDefault="0024172D" w:rsidP="0024172D">
      <w:pPr>
        <w:rPr>
          <w:rFonts w:asciiTheme="majorBidi" w:hAnsiTheme="majorBidi" w:cstheme="majorBidi"/>
          <w:b/>
          <w:bCs/>
          <w:sz w:val="28"/>
          <w:szCs w:val="28"/>
        </w:rPr>
      </w:pPr>
      <w:r w:rsidRPr="0024172D">
        <w:rPr>
          <w:rFonts w:asciiTheme="majorBidi" w:hAnsiTheme="majorBidi" w:cstheme="majorBidi"/>
          <w:b/>
          <w:bCs/>
          <w:sz w:val="28"/>
          <w:szCs w:val="28"/>
          <w:lang w:val="en-US"/>
        </w:rPr>
        <w:t>MOKOM</w:t>
      </w:r>
      <w:r w:rsidRPr="0024172D">
        <w:rPr>
          <w:rFonts w:asciiTheme="majorBidi" w:hAnsiTheme="majorBidi" w:cstheme="majorBidi"/>
          <w:b/>
          <w:bCs/>
          <w:sz w:val="28"/>
          <w:szCs w:val="28"/>
        </w:rPr>
        <w:t>ĖS ILIUSTRUOTI TEIGINĮ</w:t>
      </w:r>
    </w:p>
    <w:p w:rsidR="0024172D" w:rsidRDefault="0024172D" w:rsidP="0024172D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Naudodamiesi šaltiniais (vadovėliu, internetu) ir dirbdami grupėje užpildykite lentelę.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683"/>
      </w:tblGrid>
      <w:tr w:rsidR="0024172D" w:rsidTr="0024172D">
        <w:tc>
          <w:tcPr>
            <w:tcW w:w="10683" w:type="dxa"/>
          </w:tcPr>
          <w:p w:rsidR="0024172D" w:rsidRDefault="0024172D" w:rsidP="0024172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Teiginys</w:t>
            </w:r>
          </w:p>
          <w:p w:rsidR="0024172D" w:rsidRDefault="0024172D" w:rsidP="0024172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24172D" w:rsidRDefault="0024172D" w:rsidP="0024172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KNYGAS SKAITYTI NAUDINGA, NES SKAITYDAMI JAS LAVINAME SAVO MĄSTYMĄ.</w:t>
            </w:r>
          </w:p>
          <w:p w:rsidR="0024172D" w:rsidRDefault="0024172D" w:rsidP="0024172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</w:tbl>
    <w:p w:rsidR="0024172D" w:rsidRDefault="0024172D" w:rsidP="0024172D">
      <w:pPr>
        <w:rPr>
          <w:rFonts w:asciiTheme="majorBidi" w:hAnsiTheme="majorBidi" w:cstheme="majorBidi"/>
          <w:b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51"/>
        <w:gridCol w:w="8732"/>
      </w:tblGrid>
      <w:tr w:rsidR="0024172D" w:rsidTr="0024172D">
        <w:tc>
          <w:tcPr>
            <w:tcW w:w="1951" w:type="dxa"/>
          </w:tcPr>
          <w:p w:rsidR="0024172D" w:rsidRDefault="0024172D" w:rsidP="0024172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Apibūdinimas</w:t>
            </w:r>
          </w:p>
          <w:p w:rsidR="0024172D" w:rsidRDefault="0024172D" w:rsidP="0024172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24172D" w:rsidRPr="00061770" w:rsidRDefault="0024172D" w:rsidP="0024172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61770">
              <w:rPr>
                <w:rFonts w:asciiTheme="majorBidi" w:hAnsiTheme="majorBidi" w:cstheme="majorBidi"/>
                <w:sz w:val="24"/>
                <w:szCs w:val="24"/>
              </w:rPr>
              <w:t>(</w:t>
            </w:r>
            <w:r w:rsidR="00061770">
              <w:rPr>
                <w:rFonts w:asciiTheme="majorBidi" w:hAnsiTheme="majorBidi" w:cstheme="majorBidi"/>
                <w:sz w:val="24"/>
                <w:szCs w:val="24"/>
              </w:rPr>
              <w:t>apibūdink</w:t>
            </w:r>
            <w:r w:rsidRPr="00061770">
              <w:rPr>
                <w:rFonts w:asciiTheme="majorBidi" w:hAnsiTheme="majorBidi" w:cstheme="majorBidi"/>
                <w:sz w:val="24"/>
                <w:szCs w:val="24"/>
              </w:rPr>
              <w:t>, kaip suprantate žodį mąstymas, raskite, kaip mąstymą aiškina psichologai)</w:t>
            </w:r>
          </w:p>
        </w:tc>
        <w:tc>
          <w:tcPr>
            <w:tcW w:w="8732" w:type="dxa"/>
          </w:tcPr>
          <w:p w:rsidR="0024172D" w:rsidRDefault="0024172D" w:rsidP="0024172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24172D" w:rsidTr="0024172D">
        <w:tc>
          <w:tcPr>
            <w:tcW w:w="1951" w:type="dxa"/>
          </w:tcPr>
          <w:p w:rsidR="0024172D" w:rsidRDefault="0024172D" w:rsidP="0024172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24172D" w:rsidRDefault="0024172D" w:rsidP="0024172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Pavyzdys arba pasakojimas</w:t>
            </w:r>
          </w:p>
          <w:p w:rsidR="0024172D" w:rsidRDefault="0024172D" w:rsidP="0024172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24172D" w:rsidRPr="00061770" w:rsidRDefault="0024172D" w:rsidP="0024172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61770">
              <w:rPr>
                <w:rFonts w:asciiTheme="majorBidi" w:hAnsiTheme="majorBidi" w:cstheme="majorBidi"/>
                <w:sz w:val="24"/>
                <w:szCs w:val="24"/>
              </w:rPr>
              <w:t>(Surask konkrečių pavyzdžių iš asmeninės patirties)</w:t>
            </w:r>
          </w:p>
        </w:tc>
        <w:tc>
          <w:tcPr>
            <w:tcW w:w="8732" w:type="dxa"/>
          </w:tcPr>
          <w:p w:rsidR="0024172D" w:rsidRDefault="0024172D" w:rsidP="0024172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24172D" w:rsidTr="0024172D">
        <w:tc>
          <w:tcPr>
            <w:tcW w:w="1951" w:type="dxa"/>
          </w:tcPr>
          <w:p w:rsidR="0024172D" w:rsidRDefault="0024172D" w:rsidP="0024172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24172D" w:rsidRDefault="0024172D" w:rsidP="0024172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Statistika ir faktai</w:t>
            </w:r>
          </w:p>
          <w:p w:rsidR="0024172D" w:rsidRDefault="0024172D" w:rsidP="0024172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24172D" w:rsidRPr="00061770" w:rsidRDefault="0024172D" w:rsidP="0024172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61770">
              <w:rPr>
                <w:rFonts w:asciiTheme="majorBidi" w:hAnsiTheme="majorBidi" w:cstheme="majorBidi"/>
                <w:sz w:val="24"/>
                <w:szCs w:val="24"/>
              </w:rPr>
              <w:t>(Paieškok ir parašyk įdomių faktų apie skaitymą ir mąstymą, statistinių duomenų)</w:t>
            </w:r>
          </w:p>
        </w:tc>
        <w:tc>
          <w:tcPr>
            <w:tcW w:w="8732" w:type="dxa"/>
          </w:tcPr>
          <w:p w:rsidR="0024172D" w:rsidRDefault="0024172D" w:rsidP="0024172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24172D" w:rsidTr="0024172D">
        <w:tc>
          <w:tcPr>
            <w:tcW w:w="1951" w:type="dxa"/>
          </w:tcPr>
          <w:p w:rsidR="0024172D" w:rsidRDefault="0024172D" w:rsidP="0024172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24172D" w:rsidRDefault="0024172D" w:rsidP="0024172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Rėmimasis autoritetu</w:t>
            </w:r>
          </w:p>
          <w:p w:rsidR="0024172D" w:rsidRDefault="0024172D" w:rsidP="0024172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24172D" w:rsidRPr="00061770" w:rsidRDefault="0024172D" w:rsidP="0024172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61770">
              <w:rPr>
                <w:rFonts w:asciiTheme="majorBidi" w:hAnsiTheme="majorBidi" w:cstheme="majorBidi"/>
                <w:sz w:val="24"/>
                <w:szCs w:val="24"/>
              </w:rPr>
              <w:t>(pasidomėk, ką apie skaitymo įtaką mąstymui galvoja kiti)</w:t>
            </w:r>
          </w:p>
          <w:p w:rsidR="00061770" w:rsidRDefault="00061770" w:rsidP="0024172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732" w:type="dxa"/>
          </w:tcPr>
          <w:p w:rsidR="0024172D" w:rsidRDefault="0024172D" w:rsidP="0024172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</w:tbl>
    <w:p w:rsidR="0024172D" w:rsidRDefault="0024172D" w:rsidP="0024172D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24172D" w:rsidRDefault="0024172D" w:rsidP="0024172D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Jums padės šios nuorodos:</w:t>
      </w:r>
    </w:p>
    <w:p w:rsidR="0024172D" w:rsidRDefault="0024172D" w:rsidP="0024172D">
      <w:pPr>
        <w:rPr>
          <w:rFonts w:asciiTheme="majorBidi" w:hAnsiTheme="majorBidi" w:cstheme="majorBidi"/>
          <w:b/>
          <w:bCs/>
          <w:sz w:val="24"/>
          <w:szCs w:val="24"/>
        </w:rPr>
      </w:pPr>
      <w:hyperlink r:id="rId5" w:history="1">
        <w:r w:rsidRPr="005C09D2">
          <w:rPr>
            <w:rStyle w:val="Hyperlink"/>
            <w:rFonts w:asciiTheme="majorBidi" w:hAnsiTheme="majorBidi" w:cstheme="majorBidi"/>
            <w:b/>
            <w:bCs/>
            <w:sz w:val="24"/>
            <w:szCs w:val="24"/>
          </w:rPr>
          <w:t>http://www.respublika.lt/lt/naujienos/nuomones_ir_komentarai/bus_isklausyta/ktu_filosofas_ncepulis_knygu_neskaitancioje_visuomeneje_bresta_lyderiu_krize/,print.1</w:t>
        </w:r>
      </w:hyperlink>
    </w:p>
    <w:p w:rsidR="0024172D" w:rsidRDefault="00061770" w:rsidP="0024172D">
      <w:pPr>
        <w:rPr>
          <w:rFonts w:asciiTheme="majorBidi" w:hAnsiTheme="majorBidi" w:cstheme="majorBidi"/>
          <w:b/>
          <w:bCs/>
          <w:sz w:val="24"/>
          <w:szCs w:val="24"/>
        </w:rPr>
      </w:pPr>
      <w:hyperlink r:id="rId6" w:history="1">
        <w:r w:rsidRPr="005C09D2">
          <w:rPr>
            <w:rStyle w:val="Hyperlink"/>
            <w:rFonts w:asciiTheme="majorBidi" w:hAnsiTheme="majorBidi" w:cstheme="majorBidi"/>
            <w:b/>
            <w:bCs/>
            <w:sz w:val="24"/>
            <w:szCs w:val="24"/>
          </w:rPr>
          <w:t>http://www.skaitymometai.lt/index.php?-191850582</w:t>
        </w:r>
      </w:hyperlink>
    </w:p>
    <w:p w:rsidR="00061770" w:rsidRDefault="00061770" w:rsidP="0024172D">
      <w:pPr>
        <w:rPr>
          <w:rFonts w:asciiTheme="majorBidi" w:hAnsiTheme="majorBidi" w:cstheme="majorBidi"/>
          <w:b/>
          <w:bCs/>
          <w:sz w:val="24"/>
          <w:szCs w:val="24"/>
        </w:rPr>
      </w:pPr>
      <w:hyperlink r:id="rId7" w:history="1">
        <w:r w:rsidRPr="005C09D2">
          <w:rPr>
            <w:rStyle w:val="Hyperlink"/>
            <w:rFonts w:asciiTheme="majorBidi" w:hAnsiTheme="majorBidi" w:cstheme="majorBidi"/>
            <w:b/>
            <w:bCs/>
            <w:sz w:val="24"/>
            <w:szCs w:val="24"/>
          </w:rPr>
          <w:t>http://www.veidas.lt/mazejancio-skaitymo-grimasos-arba-kaip-netapti-patiklia-ir-blaivaus-mastymo-stokojancia-tauta</w:t>
        </w:r>
      </w:hyperlink>
    </w:p>
    <w:p w:rsidR="00061770" w:rsidRDefault="00061770" w:rsidP="00061770">
      <w:pPr>
        <w:rPr>
          <w:rFonts w:asciiTheme="majorBidi" w:hAnsiTheme="majorBidi" w:cstheme="majorBidi"/>
          <w:b/>
          <w:bCs/>
          <w:sz w:val="24"/>
          <w:szCs w:val="24"/>
          <w:lang w:val="en-US"/>
        </w:rPr>
      </w:pPr>
      <w:r w:rsidRPr="00061770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2 </w:t>
      </w:r>
      <w:r>
        <w:rPr>
          <w:rFonts w:asciiTheme="majorBidi" w:hAnsiTheme="majorBidi" w:cstheme="majorBidi"/>
          <w:b/>
          <w:bCs/>
          <w:sz w:val="24"/>
          <w:szCs w:val="24"/>
          <w:lang w:val="en-US"/>
        </w:rPr>
        <w:t>pamoka</w:t>
      </w:r>
    </w:p>
    <w:p w:rsidR="00061770" w:rsidRDefault="00061770" w:rsidP="00070D36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  <w:lang w:val="en-US"/>
        </w:rPr>
        <w:t>Aptar</w:t>
      </w:r>
      <w:r>
        <w:rPr>
          <w:rFonts w:asciiTheme="majorBidi" w:hAnsiTheme="majorBidi" w:cstheme="majorBidi"/>
          <w:b/>
          <w:bCs/>
          <w:sz w:val="24"/>
          <w:szCs w:val="24"/>
        </w:rPr>
        <w:t>ę grupėje rastą ir atrinktą informaciją, parenkite</w:t>
      </w:r>
      <w:r w:rsidR="00070D36">
        <w:rPr>
          <w:rFonts w:asciiTheme="majorBidi" w:hAnsiTheme="majorBidi" w:cstheme="majorBidi"/>
          <w:b/>
          <w:bCs/>
          <w:sz w:val="24"/>
          <w:szCs w:val="24"/>
        </w:rPr>
        <w:t xml:space="preserve">  </w:t>
      </w:r>
      <w:r w:rsidR="00070D36" w:rsidRPr="00070D36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100-150 </w:t>
      </w:r>
      <w:r w:rsidR="00070D36">
        <w:rPr>
          <w:rFonts w:asciiTheme="majorBidi" w:hAnsiTheme="majorBidi" w:cstheme="majorBidi"/>
          <w:b/>
          <w:bCs/>
          <w:sz w:val="24"/>
          <w:szCs w:val="24"/>
        </w:rPr>
        <w:t xml:space="preserve">ž. </w:t>
      </w:r>
      <w:r>
        <w:rPr>
          <w:rFonts w:asciiTheme="majorBidi" w:hAnsiTheme="majorBidi" w:cstheme="majorBidi"/>
          <w:b/>
          <w:bCs/>
          <w:sz w:val="24"/>
          <w:szCs w:val="24"/>
        </w:rPr>
        <w:t>pastraipą pagal duotą planą.</w:t>
      </w:r>
    </w:p>
    <w:p w:rsidR="00061770" w:rsidRDefault="00061770" w:rsidP="00061770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061770" w:rsidRDefault="00061770" w:rsidP="00061770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PLANAS</w:t>
      </w:r>
      <w:r>
        <w:rPr>
          <w:rFonts w:asciiTheme="majorBidi" w:hAnsiTheme="majorBidi" w:cstheme="majorBidi"/>
          <w:b/>
          <w:bCs/>
          <w:sz w:val="24"/>
          <w:szCs w:val="24"/>
        </w:rPr>
        <w:br/>
      </w:r>
    </w:p>
    <w:p w:rsidR="00061770" w:rsidRDefault="00061770" w:rsidP="00061770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Teiginys</w:t>
      </w:r>
    </w:p>
    <w:p w:rsidR="00061770" w:rsidRDefault="00061770" w:rsidP="00061770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Sąvokos aiškinimas</w:t>
      </w:r>
    </w:p>
    <w:p w:rsidR="00061770" w:rsidRDefault="00061770" w:rsidP="00061770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Argumentas iš asmeninės patirties</w:t>
      </w:r>
    </w:p>
    <w:p w:rsidR="00061770" w:rsidRDefault="00061770" w:rsidP="00061770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Statistiniai duomenys ir faktai</w:t>
      </w:r>
    </w:p>
    <w:p w:rsidR="00061770" w:rsidRDefault="00061770" w:rsidP="00061770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Rėmimasis autoritetu</w:t>
      </w:r>
    </w:p>
    <w:p w:rsidR="00061770" w:rsidRPr="00070D36" w:rsidRDefault="00061770" w:rsidP="00070D36">
      <w:pPr>
        <w:rPr>
          <w:rFonts w:asciiTheme="majorBidi" w:hAnsiTheme="majorBidi" w:cstheme="majorBidi"/>
          <w:b/>
          <w:bCs/>
          <w:sz w:val="24"/>
          <w:szCs w:val="24"/>
          <w:lang w:val="en-US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Nuomonės išsakymas</w:t>
      </w:r>
      <w:r w:rsidR="00070D36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070D36" w:rsidRPr="00070D36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 (</w:t>
      </w:r>
      <w:r w:rsidR="00070D36">
        <w:rPr>
          <w:rFonts w:asciiTheme="majorBidi" w:hAnsiTheme="majorBidi" w:cstheme="majorBidi"/>
          <w:b/>
          <w:bCs/>
          <w:sz w:val="24"/>
          <w:szCs w:val="24"/>
          <w:lang w:val="en-US"/>
        </w:rPr>
        <w:t>k</w:t>
      </w:r>
      <w:r w:rsidR="00070D36">
        <w:rPr>
          <w:rFonts w:asciiTheme="majorBidi" w:hAnsiTheme="majorBidi" w:cstheme="majorBidi"/>
          <w:b/>
          <w:bCs/>
          <w:sz w:val="24"/>
          <w:szCs w:val="24"/>
        </w:rPr>
        <w:t>ą manote šiuo klausimu?</w:t>
      </w:r>
      <w:r w:rsidR="00070D36" w:rsidRPr="00070D36">
        <w:rPr>
          <w:rFonts w:asciiTheme="majorBidi" w:hAnsiTheme="majorBidi" w:cstheme="majorBidi"/>
          <w:b/>
          <w:bCs/>
          <w:sz w:val="24"/>
          <w:szCs w:val="24"/>
          <w:lang w:val="en-US"/>
        </w:rPr>
        <w:t>)</w:t>
      </w:r>
    </w:p>
    <w:p w:rsidR="00061770" w:rsidRPr="00070D36" w:rsidRDefault="00061770" w:rsidP="00061770">
      <w:pPr>
        <w:rPr>
          <w:rFonts w:asciiTheme="majorBidi" w:hAnsiTheme="majorBidi" w:cstheme="majorBidi"/>
          <w:b/>
          <w:bCs/>
          <w:sz w:val="24"/>
          <w:szCs w:val="24"/>
          <w:lang w:val="en-US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Išvada</w:t>
      </w:r>
      <w:bookmarkStart w:id="0" w:name="_GoBack"/>
      <w:bookmarkEnd w:id="0"/>
    </w:p>
    <w:p w:rsidR="00061770" w:rsidRDefault="00061770" w:rsidP="00061770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061770" w:rsidRDefault="00061770" w:rsidP="00061770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Įsivertinkite</w:t>
      </w:r>
      <w:r w:rsidR="00070D36">
        <w:rPr>
          <w:rFonts w:asciiTheme="majorBidi" w:hAnsiTheme="majorBidi" w:cstheme="majorBidi"/>
          <w:b/>
          <w:bCs/>
          <w:sz w:val="24"/>
          <w:szCs w:val="24"/>
        </w:rPr>
        <w:t xml:space="preserve"> darbą grupėje</w:t>
      </w:r>
      <w:r w:rsidR="00070D36">
        <w:rPr>
          <w:rFonts w:asciiTheme="majorBidi" w:hAnsiTheme="majorBidi" w:cstheme="majorBidi"/>
          <w:b/>
          <w:bCs/>
          <w:sz w:val="24"/>
          <w:szCs w:val="24"/>
        </w:rPr>
        <w:tab/>
      </w:r>
      <w:r w:rsidR="00070D36">
        <w:rPr>
          <w:rFonts w:asciiTheme="majorBidi" w:hAnsiTheme="majorBidi" w:cstheme="majorBidi"/>
          <w:b/>
          <w:bCs/>
          <w:sz w:val="24"/>
          <w:szCs w:val="24"/>
        </w:rPr>
        <w:tab/>
      </w:r>
      <w:r w:rsidR="00070D36">
        <w:rPr>
          <w:rFonts w:asciiTheme="majorBidi" w:hAnsiTheme="majorBidi" w:cstheme="majorBidi"/>
          <w:b/>
          <w:bCs/>
          <w:sz w:val="24"/>
          <w:szCs w:val="24"/>
        </w:rPr>
        <w:tab/>
      </w:r>
      <w:r w:rsidR="00070D36">
        <w:rPr>
          <w:rFonts w:asciiTheme="majorBidi" w:hAnsiTheme="majorBidi" w:cstheme="majorBidi"/>
          <w:b/>
          <w:bCs/>
          <w:sz w:val="24"/>
          <w:szCs w:val="24"/>
        </w:rPr>
        <w:tab/>
      </w:r>
      <w:r w:rsidR="00070D36">
        <w:rPr>
          <w:rFonts w:asciiTheme="majorBidi" w:hAnsiTheme="majorBidi" w:cstheme="majorBidi"/>
          <w:b/>
          <w:bCs/>
          <w:sz w:val="24"/>
          <w:szCs w:val="24"/>
        </w:rPr>
        <w:tab/>
      </w:r>
      <w:r w:rsidR="00070D36">
        <w:rPr>
          <w:rFonts w:asciiTheme="majorBidi" w:hAnsiTheme="majorBidi" w:cstheme="majorBidi"/>
          <w:b/>
          <w:bCs/>
          <w:sz w:val="24"/>
          <w:szCs w:val="24"/>
        </w:rPr>
        <w:tab/>
      </w:r>
      <w:r w:rsidR="00070D36">
        <w:rPr>
          <w:rFonts w:asciiTheme="majorBidi" w:hAnsiTheme="majorBidi" w:cstheme="majorBidi"/>
          <w:b/>
          <w:bCs/>
          <w:sz w:val="24"/>
          <w:szCs w:val="24"/>
        </w:rPr>
        <w:tab/>
        <w:t>Grupės nariai:</w:t>
      </w:r>
    </w:p>
    <w:p w:rsidR="00061770" w:rsidRPr="00061770" w:rsidRDefault="00061770" w:rsidP="00061770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161925</wp:posOffset>
                </wp:positionH>
                <wp:positionV relativeFrom="paragraph">
                  <wp:posOffset>493395</wp:posOffset>
                </wp:positionV>
                <wp:extent cx="3219450" cy="3248025"/>
                <wp:effectExtent l="0" t="0" r="19050" b="28575"/>
                <wp:wrapNone/>
                <wp:docPr id="1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19450" cy="324802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1" o:spid="_x0000_s1026" style="position:absolute;margin-left:12.75pt;margin-top:38.85pt;width:253.5pt;height:255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" fillcolor="white [3201]" strokecolor="#f79646 [3209]" strokeweight="2pt"/>
            </w:pict>
          </mc:Fallback>
        </mc:AlternateContent>
      </w:r>
    </w:p>
    <w:sectPr w:rsidR="00061770" w:rsidRPr="00061770" w:rsidSect="0024172D">
      <w:pgSz w:w="11907" w:h="16840" w:code="9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172D"/>
    <w:rsid w:val="0001186D"/>
    <w:rsid w:val="00061770"/>
    <w:rsid w:val="00070D36"/>
    <w:rsid w:val="0024172D"/>
    <w:rsid w:val="00842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lt-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417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24172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lt-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417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24172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veidas.lt/mazejancio-skaitymo-grimasos-arba-kaip-netapti-patiklia-ir-blaivaus-mastymo-stokojancia-tauta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skaitymometai.lt/index.php?-191850582" TargetMode="External"/><Relationship Id="rId5" Type="http://schemas.openxmlformats.org/officeDocument/2006/relationships/hyperlink" Target="http://www.respublika.lt/lt/naujienos/nuomones_ir_komentarai/bus_isklausyta/ktu_filosofas_ncepulis_knygu_neskaitancioje_visuomeneje_bresta_lyderiu_krize/,print.1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243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Indre</dc:creator>
  <cp:lastModifiedBy>Indre</cp:lastModifiedBy>
  <cp:revision>1</cp:revision>
  <dcterms:created xsi:type="dcterms:W3CDTF">2014-05-06T19:01:00Z</dcterms:created>
  <dcterms:modified xsi:type="dcterms:W3CDTF">2014-05-06T19:25:00Z</dcterms:modified>
</cp:coreProperties>
</file>