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F48" w:rsidRDefault="00E71193" w:rsidP="000B2F5B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NewRomanPSMT" w:hAnsi="Times New Roman" w:cs="Times New Roman"/>
          <w:b/>
          <w:sz w:val="24"/>
          <w:szCs w:val="24"/>
        </w:rPr>
        <w:t xml:space="preserve">Apie Vinco Kudirkos </w:t>
      </w:r>
      <w:r w:rsidRPr="00E71193">
        <w:rPr>
          <w:rFonts w:ascii="Times New Roman" w:eastAsia="TimesNewRomanPSMT" w:hAnsi="Times New Roman" w:cs="Times New Roman"/>
          <w:b/>
          <w:sz w:val="24"/>
          <w:szCs w:val="24"/>
        </w:rPr>
        <w:t>„</w:t>
      </w:r>
      <w:r w:rsidR="000B2F5B" w:rsidRPr="0029203D">
        <w:rPr>
          <w:rFonts w:ascii="Times New Roman" w:hAnsi="Times New Roman" w:cs="Times New Roman"/>
          <w:b/>
          <w:sz w:val="24"/>
          <w:szCs w:val="24"/>
          <w:lang w:val="en-US"/>
        </w:rPr>
        <w:t>T</w:t>
      </w:r>
      <w:r w:rsidR="000B2F5B" w:rsidRPr="000B2F5B">
        <w:rPr>
          <w:rFonts w:ascii="Times New Roman" w:hAnsi="Times New Roman" w:cs="Times New Roman"/>
          <w:b/>
          <w:sz w:val="24"/>
          <w:szCs w:val="24"/>
          <w:lang w:val="en-US"/>
        </w:rPr>
        <w:t>autišką giesmę”</w:t>
      </w:r>
    </w:p>
    <w:p w:rsidR="000B2F5B" w:rsidRDefault="000B2F5B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Pagrindinė V. Kudirkos poezijos idėja – tai Lietuva, jos praeitis ir dabartis, jos pastangos išsikovoti kultūros laisvę, pakilti į aukštesnį ekonominį lygį. Tokia idėja skelbiama ir </w:t>
      </w:r>
      <w:r w:rsidR="00E71193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Pr="0029203D">
        <w:rPr>
          <w:rFonts w:ascii="Times New Roman" w:hAnsi="Times New Roman" w:cs="Times New Roman"/>
          <w:sz w:val="24"/>
          <w:szCs w:val="24"/>
          <w:lang w:val="en-US"/>
        </w:rPr>
        <w:t>Tautiškoje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gie</w:t>
      </w:r>
      <w:r w:rsidR="00963E78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mėje”, labiausiai </w:t>
      </w:r>
      <w:r w:rsidR="00ED7F46">
        <w:rPr>
          <w:rFonts w:ascii="Times New Roman" w:hAnsi="Times New Roman" w:cs="Times New Roman"/>
          <w:sz w:val="24"/>
          <w:szCs w:val="24"/>
          <w:lang w:val="en-US"/>
        </w:rPr>
        <w:t>išpo</w:t>
      </w:r>
      <w:r>
        <w:rPr>
          <w:rFonts w:ascii="Times New Roman" w:hAnsi="Times New Roman" w:cs="Times New Roman"/>
          <w:sz w:val="24"/>
          <w:szCs w:val="24"/>
          <w:lang w:val="en-US"/>
        </w:rPr>
        <w:t>puliarėjusiame V. Kudirkos eilėraštyje, kuris vėliau &lt;...&gt; pagal paties sukurtą melodiją virto Lietuvos himnu.</w:t>
      </w:r>
    </w:p>
    <w:p w:rsidR="000B2F5B" w:rsidRDefault="00E71193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>Tautiška gie</w:t>
      </w:r>
      <w:r w:rsidR="00963E78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 xml:space="preserve">mė” nupinta iš tankiai kartojamų Lietuvos vardo tiesioginių ir perkeltinių prasmių. </w:t>
      </w:r>
      <w:r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 xml:space="preserve">Lietuva”, </w:t>
      </w:r>
      <w:r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 xml:space="preserve">Tėvyne mūsų”, </w:t>
      </w:r>
      <w:r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eastAsia="TimesNewRomanPSMT" w:hAnsi="Times New Roman" w:cs="Times New Roman"/>
          <w:sz w:val="24"/>
          <w:szCs w:val="24"/>
        </w:rPr>
        <w:t>d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 xml:space="preserve">idvyrių žeme”, </w:t>
      </w:r>
      <w:r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>Tu”,</w:t>
      </w:r>
      <w:r w:rsidRPr="00E71193">
        <w:rPr>
          <w:rFonts w:ascii="Times New Roman" w:eastAsia="TimesNewRomanPSMT" w:hAnsi="Times New Roman" w:cs="Times New Roman"/>
          <w:sz w:val="24"/>
          <w:szCs w:val="24"/>
        </w:rPr>
        <w:t xml:space="preserve"> „</w:t>
      </w:r>
      <w:r w:rsidR="00ED7F46">
        <w:rPr>
          <w:rFonts w:ascii="Times New Roman" w:eastAsia="TimesNewRomanPSMT" w:hAnsi="Times New Roman" w:cs="Times New Roman"/>
          <w:sz w:val="24"/>
          <w:szCs w:val="24"/>
        </w:rPr>
        <w:t>T</w:t>
      </w:r>
      <w:r w:rsidR="000B2F5B">
        <w:rPr>
          <w:rFonts w:ascii="Times New Roman" w:hAnsi="Times New Roman" w:cs="Times New Roman"/>
          <w:sz w:val="24"/>
          <w:szCs w:val="24"/>
          <w:lang w:val="en-US"/>
        </w:rPr>
        <w:t>avo” – tai tos pačios sąvokos semantiniai vediniai. &lt;...&gt;</w:t>
      </w:r>
    </w:p>
    <w:p w:rsidR="000B2F5B" w:rsidRDefault="000B2F5B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Tėvynės sąvoka XIX a. pabaigos vartosenoje dar visiškai nauja. Greta su ja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Aušra</w:t>
      </w:r>
      <w:r w:rsidR="00ED7F46">
        <w:rPr>
          <w:rFonts w:ascii="Times New Roman" w:hAnsi="Times New Roman" w:cs="Times New Roman"/>
          <w:sz w:val="24"/>
          <w:szCs w:val="24"/>
          <w:lang w:val="en-US"/>
        </w:rPr>
        <w:t xml:space="preserve">” daug dažniau vartojo formulę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tėviškė” &lt;...&gt;. Tėvynę ir tautą, abu šiuos žodžius, lietuviui reikėjo atrasti ir įsis</w:t>
      </w:r>
      <w:r w:rsidR="00CA48B0">
        <w:rPr>
          <w:rFonts w:ascii="Times New Roman" w:hAnsi="Times New Roman" w:cs="Times New Roman"/>
          <w:sz w:val="24"/>
          <w:szCs w:val="24"/>
          <w:lang w:val="en-US"/>
        </w:rPr>
        <w:t>ąmoninti, iškelti savo širdyje kaip kovos ir šlovės vėliavą, kaip tautinio judėjimo šūkį, neturintį nieko b</w:t>
      </w:r>
      <w:r w:rsidR="00ED7F46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CA48B0">
        <w:rPr>
          <w:rFonts w:ascii="Times New Roman" w:hAnsi="Times New Roman" w:cs="Times New Roman"/>
          <w:sz w:val="24"/>
          <w:szCs w:val="24"/>
          <w:lang w:val="en-US"/>
        </w:rPr>
        <w:t>ndra &lt;...&gt; su senąja Lenkijos ir Lietuvos valstybe &lt;...&gt;.</w:t>
      </w:r>
    </w:p>
    <w:p w:rsidR="00CA48B0" w:rsidRDefault="00CA48B0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Eilėraštis siekė išpažinti meilę Lietuvai ir nukreipti tautą efektingiausiu tos meilės išgyvenimo keliu. Pagrindi</w:t>
      </w:r>
      <w:r w:rsidR="00ED7F46">
        <w:rPr>
          <w:rFonts w:ascii="Times New Roman" w:hAnsi="Times New Roman" w:cs="Times New Roman"/>
          <w:sz w:val="24"/>
          <w:szCs w:val="24"/>
          <w:lang w:val="en-US"/>
        </w:rPr>
        <w:t>nė teksto prasmė – tai siekis ju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ngti, vienyti. Skaitydami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Tautišką gie</w:t>
      </w:r>
      <w:r w:rsidR="00963E78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>mę”, jaučiamės esą ne pavieniai žmonės, o &lt;...&gt; tauta (Lietuvos sūnūs, Lietuvos vaikai, mes). &lt;...&gt; Eilėraštis apeliuoja į pačią etikos esmę – dorą, pasišventimą Tėvynės ir žmogaus labui &lt;...&gt;. Kūrinio mintis aiški, nepripažįstanti išlygų ar nukrypimų &lt;...&gt; (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vien takais dorybės”,</w:t>
      </w:r>
      <w:r w:rsidR="0029203D" w:rsidRPr="0029203D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Tavo naudai ir žmonių gėrybei”) &lt;...&gt;.</w:t>
      </w:r>
    </w:p>
    <w:p w:rsidR="00CA48B0" w:rsidRDefault="00CA48B0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Visą tautinį atgimimą simbolizavo šviesos įvaizdis.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Aušros” vardu pavadintas pirmasis nelegalus lietuvių laikraštis &lt;...&gt;. Šviesos samprata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Tautiškoje gie</w:t>
      </w:r>
      <w:r w:rsidR="00963E78">
        <w:rPr>
          <w:rFonts w:ascii="Times New Roman" w:hAnsi="Times New Roman" w:cs="Times New Roman"/>
          <w:sz w:val="24"/>
          <w:szCs w:val="24"/>
          <w:lang w:val="en-US"/>
        </w:rPr>
        <w:t>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mėje” </w:t>
      </w:r>
      <w:r w:rsidR="00D16938">
        <w:rPr>
          <w:rFonts w:ascii="Times New Roman" w:hAnsi="Times New Roman" w:cs="Times New Roman"/>
          <w:sz w:val="24"/>
          <w:szCs w:val="24"/>
          <w:lang w:val="en-US"/>
        </w:rPr>
        <w:t xml:space="preserve">pagrįsta aukštomis moralinėmis vertybėmis. Tekstas susieja ir skanduote išskanduoja žodžius: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 w:rsidR="00ED7F46">
        <w:rPr>
          <w:rFonts w:ascii="Times New Roman" w:eastAsia="TimesNewRomanPSMT" w:hAnsi="Times New Roman" w:cs="Times New Roman"/>
          <w:sz w:val="24"/>
          <w:szCs w:val="24"/>
        </w:rPr>
        <w:t>i</w:t>
      </w:r>
      <w:r w:rsidR="00D16938">
        <w:rPr>
          <w:rFonts w:ascii="Times New Roman" w:hAnsi="Times New Roman" w:cs="Times New Roman"/>
          <w:sz w:val="24"/>
          <w:szCs w:val="24"/>
          <w:lang w:val="en-US"/>
        </w:rPr>
        <w:t>r šviesa, ir tiesa mūs žingsnius telydi”. &lt;...&gt;</w:t>
      </w:r>
    </w:p>
    <w:p w:rsidR="00D16938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V. Kudirkai pavyko akcentuoti ir paskutinę, kulminacinę, eilėraščio eilutę: </w:t>
      </w:r>
      <w:r w:rsidR="00ED7F46" w:rsidRPr="00E71193">
        <w:rPr>
          <w:rFonts w:ascii="Times New Roman" w:eastAsia="TimesNewRomanPSMT" w:hAnsi="Times New Roman" w:cs="Times New Roman"/>
          <w:sz w:val="24"/>
          <w:szCs w:val="24"/>
        </w:rPr>
        <w:t>„</w:t>
      </w:r>
      <w:r>
        <w:rPr>
          <w:rFonts w:ascii="Times New Roman" w:hAnsi="Times New Roman" w:cs="Times New Roman"/>
          <w:sz w:val="24"/>
          <w:szCs w:val="24"/>
          <w:lang w:val="en-US"/>
        </w:rPr>
        <w:t>vardan tos Lietuvos vienybė težydi!</w:t>
      </w:r>
      <w:r>
        <w:rPr>
          <w:rFonts w:ascii="Times New Roman" w:hAnsi="Times New Roman" w:cs="Times New Roman"/>
          <w:sz w:val="24"/>
          <w:szCs w:val="24"/>
        </w:rPr>
        <w:t xml:space="preserve">“ Tai </w:t>
      </w:r>
      <w:proofErr w:type="spellStart"/>
      <w:r>
        <w:rPr>
          <w:rFonts w:ascii="Times New Roman" w:hAnsi="Times New Roman" w:cs="Times New Roman"/>
          <w:sz w:val="24"/>
          <w:szCs w:val="24"/>
        </w:rPr>
        <w:t>sakrališkiausia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šio poetinio teksto – Vinco Kudirkos priesako ir testamento ateinančioms kartoms – mintis.</w:t>
      </w: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Pagal Ireną </w:t>
      </w:r>
      <w:proofErr w:type="spellStart"/>
      <w:r>
        <w:rPr>
          <w:rFonts w:ascii="Times New Roman" w:hAnsi="Times New Roman" w:cs="Times New Roman"/>
          <w:sz w:val="16"/>
          <w:szCs w:val="16"/>
        </w:rPr>
        <w:t>Slavinskaitę</w:t>
      </w:r>
      <w:proofErr w:type="spellEnd"/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</w:p>
    <w:p w:rsidR="00BA2F7A" w:rsidRPr="00BA2F7A" w:rsidRDefault="00BA2F7A" w:rsidP="00BA2F7A">
      <w:pPr>
        <w:jc w:val="both"/>
        <w:rPr>
          <w:rFonts w:ascii="Times New Roman" w:eastAsia="TimesNewRomanPSMT" w:hAnsi="Times New Roman" w:cs="Times New Roman"/>
          <w:sz w:val="18"/>
          <w:szCs w:val="18"/>
        </w:rPr>
      </w:pPr>
      <w:r w:rsidRPr="00BA2F7A">
        <w:rPr>
          <w:rFonts w:ascii="Times New Roman" w:eastAsia="TimesNewRomanPSMT" w:hAnsi="Times New Roman" w:cs="Times New Roman"/>
          <w:sz w:val="18"/>
          <w:szCs w:val="18"/>
        </w:rPr>
        <w:lastRenderedPageBreak/>
        <w:t>Įrašykite praleistas raides ir sudėkite skyrybos ženklus.</w:t>
      </w:r>
    </w:p>
    <w:p w:rsidR="00D16938" w:rsidRPr="005C441D" w:rsidRDefault="00D16938" w:rsidP="00D16938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b/>
          <w:sz w:val="20"/>
          <w:szCs w:val="20"/>
          <w:lang w:val="en-US"/>
        </w:rPr>
        <w:t xml:space="preserve">Apie Vinco Kudirkos </w:t>
      </w:r>
      <w:r w:rsidR="0029203D" w:rsidRPr="0029203D">
        <w:rPr>
          <w:rFonts w:ascii="Times New Roman" w:eastAsia="TimesNewRomanPSMT" w:hAnsi="Times New Roman" w:cs="Times New Roman"/>
          <w:b/>
          <w:sz w:val="20"/>
          <w:szCs w:val="20"/>
        </w:rPr>
        <w:t>„</w:t>
      </w:r>
      <w:r w:rsidRPr="0029203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5C441D">
        <w:rPr>
          <w:rFonts w:ascii="Times New Roman" w:hAnsi="Times New Roman" w:cs="Times New Roman"/>
          <w:b/>
          <w:sz w:val="20"/>
          <w:szCs w:val="20"/>
          <w:lang w:val="en-US"/>
        </w:rPr>
        <w:t>autišką giesmę”</w:t>
      </w:r>
    </w:p>
    <w:p w:rsidR="00D16938" w:rsidRPr="005C441D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Pagrindinė V. Kudirkos poezijos idėja – tai Lietuva</w:t>
      </w:r>
      <w:r w:rsidR="0029203D">
        <w:rPr>
          <w:rFonts w:ascii="Times New Roman" w:hAnsi="Times New Roman" w:cs="Times New Roman"/>
          <w:sz w:val="20"/>
          <w:szCs w:val="20"/>
          <w:lang w:val="en-US"/>
        </w:rPr>
        <w:t xml:space="preserve"> jos praeitis ir dabartis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jos pastangos išsikovoti kultūros laisvę pakilti į aukštesnį ekonominį lygį. Tokia </w:t>
      </w:r>
      <w:r w:rsidR="0029203D">
        <w:rPr>
          <w:rFonts w:ascii="Times New Roman" w:hAnsi="Times New Roman" w:cs="Times New Roman"/>
          <w:sz w:val="20"/>
          <w:szCs w:val="20"/>
          <w:lang w:val="en-US"/>
        </w:rPr>
        <w:t xml:space="preserve">_dėja skelbiama ir </w:t>
      </w:r>
      <w:r w:rsidR="0029203D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Tautiškoje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mėje” labiausiai išp</w:t>
      </w:r>
      <w:r w:rsidR="00ED7F46">
        <w:rPr>
          <w:rFonts w:ascii="Times New Roman" w:hAnsi="Times New Roman" w:cs="Times New Roman"/>
          <w:sz w:val="20"/>
          <w:szCs w:val="20"/>
          <w:lang w:val="en-US"/>
        </w:rPr>
        <w:t>o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pu</w:t>
      </w:r>
      <w:r w:rsidR="0029203D">
        <w:rPr>
          <w:rFonts w:ascii="Times New Roman" w:hAnsi="Times New Roman" w:cs="Times New Roman"/>
          <w:sz w:val="20"/>
          <w:szCs w:val="20"/>
          <w:lang w:val="en-US"/>
        </w:rPr>
        <w:t>l_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rėjusiame V. Kudirkos eilėraštyje kuris vėliau &lt;...&gt; pagal paties sukurtą melodiją virto Lietuvos himnu.</w:t>
      </w:r>
    </w:p>
    <w:p w:rsidR="00D16938" w:rsidRPr="005C441D" w:rsidRDefault="0029203D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>Tautiška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mė” nupinta iš tankiai kartojamų Lietuvos vardo tiesioginių ir perkeltinių prasmių.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Lietuva”,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Tėvyne mūsų”,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>dv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rių žeme”,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Tu”,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Tavo” – tai tos </w:t>
      </w:r>
      <w:r>
        <w:rPr>
          <w:rFonts w:ascii="Times New Roman" w:hAnsi="Times New Roman" w:cs="Times New Roman"/>
          <w:sz w:val="20"/>
          <w:szCs w:val="20"/>
          <w:lang w:val="en-US"/>
        </w:rPr>
        <w:t>pačios s_</w:t>
      </w:r>
      <w:r w:rsidR="00D16938" w:rsidRPr="005C441D">
        <w:rPr>
          <w:rFonts w:ascii="Times New Roman" w:hAnsi="Times New Roman" w:cs="Times New Roman"/>
          <w:sz w:val="20"/>
          <w:szCs w:val="20"/>
          <w:lang w:val="en-US"/>
        </w:rPr>
        <w:t>vokos semantiniai vediniai. &lt;...&gt;</w:t>
      </w:r>
    </w:p>
    <w:p w:rsidR="00D16938" w:rsidRPr="005C441D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Tėvynės s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voka XIX a. pabaigos vartosenoje dar visiškai nauja. Greta su ja Aušra daug dažniau vartojo formulę 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tėviškė” &lt;...&gt;. Tėvynę ir tautą, abu šiuos žodžius, lietuviui reikėjo atrasti ir įsis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_moninti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iškelti savo širdyje kaip kovos ir šlovės vėl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vą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 xml:space="preserve"> kaip tautinio judėjimo š_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kį neturintį nieko b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ndr</w:t>
      </w:r>
      <w:r w:rsidR="00ED7F46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&lt;...&gt; su sen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ja Lenkijos ir Lietuvos valstybe &lt;...&gt;.</w:t>
      </w:r>
    </w:p>
    <w:p w:rsidR="00D16938" w:rsidRPr="005C441D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Eilėraštis siekė išpažinti meilę Lietuvai ir nukreipti tautą efektingiausiu tos meilės išgyvenimo keliu. Pagrindi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nė teksto prasmė – tai siekis ju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n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ti vienyti. Skaitydami 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Tautišką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mę”, jaučiamės es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ne pavieniai žmonės, o &lt;...&gt; tauta (Lietuvos sūn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 xml:space="preserve"> Lietuvos vaikai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mes). &lt;...&gt; Eilėraštis apeliuoja į pačią etikos esmę – dorą pasišventimą Tėvynės ir žmogaus labui &lt;...&gt;.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 xml:space="preserve"> Kūrinio mintis aiški nepripaž_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sta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nti išlygų ar nukrypimų &lt;...&gt; (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 xml:space="preserve">vien takais dorybės”, 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Tavo naudai ir žmonių gėrybei”) &lt;...&gt;.</w:t>
      </w:r>
    </w:p>
    <w:p w:rsidR="00D16938" w:rsidRPr="005C441D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Visą tautin</w:t>
      </w:r>
      <w:r w:rsidR="00ED7F46">
        <w:rPr>
          <w:rFonts w:ascii="Times New Roman" w:hAnsi="Times New Roman" w:cs="Times New Roman"/>
          <w:sz w:val="20"/>
          <w:szCs w:val="20"/>
          <w:lang w:val="en-US"/>
        </w:rPr>
        <w:t>į atgimimą simbolizavo šviesos 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vaizdis. Aušros vardu pavadintas pirmasis nelegalus lietuvių laikraštis &lt;...&gt;. Šviesos samprata 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Tautiškoje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mėje” pagr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sta aukštomis moralinėmis vertybėmis. Tekstas susieja ir skanduote išskanduoja žodžius: </w:t>
      </w:r>
      <w:r w:rsidR="00E71193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ir šviesa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ir tiesa m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 žin</w:t>
      </w:r>
      <w:r w:rsidR="00E71193"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snius telydi”. &lt;...&gt;</w:t>
      </w:r>
    </w:p>
    <w:p w:rsidR="00D16938" w:rsidRPr="005C441D" w:rsidRDefault="00D16938" w:rsidP="00D16938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V. Kudirkai pavyko akcentuoti ir paskutinę, kulminacinę, eilėraščio eilutę </w:t>
      </w:r>
      <w:r w:rsidR="00963E78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vardan tos Lietuvos vienybė težydi!</w:t>
      </w:r>
      <w:r w:rsidRPr="005C441D">
        <w:rPr>
          <w:rFonts w:ascii="Times New Roman" w:hAnsi="Times New Roman" w:cs="Times New Roman"/>
          <w:sz w:val="20"/>
          <w:szCs w:val="20"/>
        </w:rPr>
        <w:t xml:space="preserve">“ Tai </w:t>
      </w:r>
      <w:proofErr w:type="spellStart"/>
      <w:r w:rsidRPr="005C441D">
        <w:rPr>
          <w:rFonts w:ascii="Times New Roman" w:hAnsi="Times New Roman" w:cs="Times New Roman"/>
          <w:sz w:val="20"/>
          <w:szCs w:val="20"/>
        </w:rPr>
        <w:t>sakrališkiausia</w:t>
      </w:r>
      <w:proofErr w:type="spellEnd"/>
      <w:r w:rsidRPr="005C441D">
        <w:rPr>
          <w:rFonts w:ascii="Times New Roman" w:hAnsi="Times New Roman" w:cs="Times New Roman"/>
          <w:sz w:val="20"/>
          <w:szCs w:val="20"/>
        </w:rPr>
        <w:t xml:space="preserve"> šio poetinio teksto Vinco Kudirkos priesako ir </w:t>
      </w:r>
      <w:r w:rsidR="00E71193">
        <w:rPr>
          <w:rFonts w:ascii="Times New Roman" w:hAnsi="Times New Roman" w:cs="Times New Roman"/>
          <w:sz w:val="20"/>
          <w:szCs w:val="20"/>
        </w:rPr>
        <w:t>testamento ateinančioms kartoms</w:t>
      </w:r>
      <w:r w:rsidRPr="005C441D">
        <w:rPr>
          <w:rFonts w:ascii="Times New Roman" w:hAnsi="Times New Roman" w:cs="Times New Roman"/>
          <w:sz w:val="20"/>
          <w:szCs w:val="20"/>
        </w:rPr>
        <w:t xml:space="preserve"> mintis.</w:t>
      </w:r>
    </w:p>
    <w:p w:rsidR="00D16938" w:rsidRPr="00D16938" w:rsidRDefault="00D16938" w:rsidP="00D16938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Pagal Ireną </w:t>
      </w:r>
      <w:proofErr w:type="spellStart"/>
      <w:r>
        <w:rPr>
          <w:rFonts w:ascii="Times New Roman" w:hAnsi="Times New Roman" w:cs="Times New Roman"/>
          <w:sz w:val="16"/>
          <w:szCs w:val="16"/>
        </w:rPr>
        <w:t>Slavinskaitę</w:t>
      </w:r>
      <w:proofErr w:type="spellEnd"/>
    </w:p>
    <w:p w:rsidR="005C441D" w:rsidRDefault="005C441D" w:rsidP="00D16938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5C441D" w:rsidRDefault="005C441D" w:rsidP="00D16938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BA2F7A" w:rsidRPr="00BA2F7A" w:rsidRDefault="00BA2F7A" w:rsidP="00BA2F7A">
      <w:pPr>
        <w:jc w:val="both"/>
        <w:rPr>
          <w:rFonts w:ascii="Times New Roman" w:eastAsia="TimesNewRomanPSMT" w:hAnsi="Times New Roman" w:cs="Times New Roman"/>
          <w:sz w:val="18"/>
          <w:szCs w:val="18"/>
        </w:rPr>
      </w:pPr>
      <w:r w:rsidRPr="00BA2F7A">
        <w:rPr>
          <w:rFonts w:ascii="Times New Roman" w:eastAsia="TimesNewRomanPSMT" w:hAnsi="Times New Roman" w:cs="Times New Roman"/>
          <w:sz w:val="18"/>
          <w:szCs w:val="18"/>
        </w:rPr>
        <w:t>Įrašykite praleistas raides ir sudėkite skyrybos ženklus.</w:t>
      </w:r>
    </w:p>
    <w:p w:rsidR="00ED7F46" w:rsidRPr="005C441D" w:rsidRDefault="00ED7F46" w:rsidP="00ED7F46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b/>
          <w:sz w:val="20"/>
          <w:szCs w:val="20"/>
          <w:lang w:val="en-US"/>
        </w:rPr>
        <w:t xml:space="preserve">Apie Vinco Kudirkos </w:t>
      </w:r>
      <w:r w:rsidRPr="0029203D">
        <w:rPr>
          <w:rFonts w:ascii="Times New Roman" w:eastAsia="TimesNewRomanPSMT" w:hAnsi="Times New Roman" w:cs="Times New Roman"/>
          <w:b/>
          <w:sz w:val="20"/>
          <w:szCs w:val="20"/>
        </w:rPr>
        <w:t>„</w:t>
      </w:r>
      <w:r w:rsidRPr="0029203D">
        <w:rPr>
          <w:rFonts w:ascii="Times New Roman" w:hAnsi="Times New Roman" w:cs="Times New Roman"/>
          <w:b/>
          <w:sz w:val="20"/>
          <w:szCs w:val="20"/>
          <w:lang w:val="en-US"/>
        </w:rPr>
        <w:t>T</w:t>
      </w:r>
      <w:r w:rsidRPr="005C441D">
        <w:rPr>
          <w:rFonts w:ascii="Times New Roman" w:hAnsi="Times New Roman" w:cs="Times New Roman"/>
          <w:b/>
          <w:sz w:val="20"/>
          <w:szCs w:val="20"/>
          <w:lang w:val="en-US"/>
        </w:rPr>
        <w:t>autišką giesmę”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Pagrindinė V. Kudirkos poezijos idėja – tai Lietuva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jos praeitis ir dabartis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jos pastangos išsikovoti kultūros laisvę pakilti į aukštesnį ekonominį lygį. Tokia 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_dėja skelbiama ir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Tautiškoje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mėje” labiausiai išp</w:t>
      </w:r>
      <w:r>
        <w:rPr>
          <w:rFonts w:ascii="Times New Roman" w:hAnsi="Times New Roman" w:cs="Times New Roman"/>
          <w:sz w:val="20"/>
          <w:szCs w:val="20"/>
          <w:lang w:val="en-US"/>
        </w:rPr>
        <w:t>o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pu</w:t>
      </w:r>
      <w:r>
        <w:rPr>
          <w:rFonts w:ascii="Times New Roman" w:hAnsi="Times New Roman" w:cs="Times New Roman"/>
          <w:sz w:val="20"/>
          <w:szCs w:val="20"/>
          <w:lang w:val="en-US"/>
        </w:rPr>
        <w:t>l_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rėjusiame V. Kudirkos eilėraštyje kuris vėliau &lt;...&gt; pagal paties sukurtą melodiją virto Lietuvos himnu.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Tautiška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mė” nupinta iš tankiai kartojamų Lietuvos vardo tiesioginių ir perkeltinių prasmių.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Lietuva”,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Tėvyne mūsų”,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d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dv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rių žeme”,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Tu”,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Tavo” – tai tos </w:t>
      </w:r>
      <w:r>
        <w:rPr>
          <w:rFonts w:ascii="Times New Roman" w:hAnsi="Times New Roman" w:cs="Times New Roman"/>
          <w:sz w:val="20"/>
          <w:szCs w:val="20"/>
          <w:lang w:val="en-US"/>
        </w:rPr>
        <w:t>pačios s_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vokos semantiniai vediniai. &lt;...&gt;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Tėvynės s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voka XIX a. pabaigos vartosenoje dar visiškai nauja. Greta su ja Aušra daug dažniau vartojo formulę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tėviškė” &lt;...&gt;. Tėvynę ir tautą, abu šiuos žodžius, lietuviui reikėjo atrasti ir įsis</w:t>
      </w:r>
      <w:r>
        <w:rPr>
          <w:rFonts w:ascii="Times New Roman" w:hAnsi="Times New Roman" w:cs="Times New Roman"/>
          <w:sz w:val="20"/>
          <w:szCs w:val="20"/>
          <w:lang w:val="en-US"/>
        </w:rPr>
        <w:t>_moninti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iškelti savo širdyje kaip kovos ir šlovės vėl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vą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kaip tautinio judėjimo š_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kį neturintį nieko b</w:t>
      </w:r>
      <w:r>
        <w:rPr>
          <w:rFonts w:ascii="Times New Roman" w:hAnsi="Times New Roman" w:cs="Times New Roman"/>
          <w:sz w:val="20"/>
          <w:szCs w:val="20"/>
          <w:lang w:val="en-US"/>
        </w:rPr>
        <w:t>e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ndr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&lt;...&gt; su sen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ja Lenkijos ir Lietuvos valstybe &lt;...&gt;.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Eilėraštis siekė išpažinti meilę Lietuvai ir nukreipti tautą efektingiausiu tos meilės išgyvenimo keliu. Pagrindi</w:t>
      </w:r>
      <w:r>
        <w:rPr>
          <w:rFonts w:ascii="Times New Roman" w:hAnsi="Times New Roman" w:cs="Times New Roman"/>
          <w:sz w:val="20"/>
          <w:szCs w:val="20"/>
          <w:lang w:val="en-US"/>
        </w:rPr>
        <w:t>nė teksto prasmė – tai siekis ju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n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ti vienyti. Skaitydami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Tautišką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mę”, jaučiamės es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ne pavieniai žmonės, o &lt;...&gt; tauta (Lietuvos sūn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Lietuvos vaikai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mes). &lt;...&gt; Eilėraštis apeliuoja į pačią etikos esmę – dorą pasišventimą Tėvynės ir žmogaus labui &lt;...&gt;.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Kūrinio mintis aiški nepripaž_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sta</w:t>
      </w:r>
      <w:r>
        <w:rPr>
          <w:rFonts w:ascii="Times New Roman" w:hAnsi="Times New Roman" w:cs="Times New Roman"/>
          <w:sz w:val="20"/>
          <w:szCs w:val="20"/>
          <w:lang w:val="en-US"/>
        </w:rPr>
        <w:t>nti išlygų ar nukrypimų &lt;...&gt; (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vien takais dorybės”,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Tavo naudai ir žmonių gėrybei”) &lt;...&gt;.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>Visą tautin</w:t>
      </w:r>
      <w:r>
        <w:rPr>
          <w:rFonts w:ascii="Times New Roman" w:hAnsi="Times New Roman" w:cs="Times New Roman"/>
          <w:sz w:val="20"/>
          <w:szCs w:val="20"/>
          <w:lang w:val="en-US"/>
        </w:rPr>
        <w:t>į atgimimą simbolizavo šviesos 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vaizdis. Aušros vardu pavadintas pirmasis nelegalus lietuvių laikraštis &lt;...&gt;. Šviesos samprata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Tautiškoje gie</w:t>
      </w:r>
      <w:r w:rsidR="00963E78">
        <w:rPr>
          <w:rFonts w:ascii="Times New Roman" w:hAnsi="Times New Roman" w:cs="Times New Roman"/>
          <w:sz w:val="20"/>
          <w:szCs w:val="20"/>
          <w:lang w:val="en-US"/>
        </w:rPr>
        <w:t>s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mėje” pagr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sta aukštomis moralinėmis vertybėmis. Tekstas susieja ir skanduote išskanduoja žodžius: </w:t>
      </w:r>
      <w:r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>
        <w:rPr>
          <w:rFonts w:ascii="Times New Roman" w:hAnsi="Times New Roman" w:cs="Times New Roman"/>
          <w:sz w:val="20"/>
          <w:szCs w:val="20"/>
          <w:lang w:val="en-US"/>
        </w:rPr>
        <w:t>ir šviesa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 ir tiesa m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 žin</w:t>
      </w:r>
      <w:r>
        <w:rPr>
          <w:rFonts w:ascii="Times New Roman" w:hAnsi="Times New Roman" w:cs="Times New Roman"/>
          <w:sz w:val="20"/>
          <w:szCs w:val="20"/>
          <w:lang w:val="en-US"/>
        </w:rPr>
        <w:t>_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snius telydi”. &lt;...&gt;</w:t>
      </w:r>
    </w:p>
    <w:p w:rsidR="00ED7F46" w:rsidRPr="005C441D" w:rsidRDefault="00ED7F46" w:rsidP="00ED7F46">
      <w:pPr>
        <w:spacing w:after="0"/>
        <w:ind w:firstLine="1296"/>
        <w:jc w:val="both"/>
        <w:rPr>
          <w:rFonts w:ascii="Times New Roman" w:hAnsi="Times New Roman" w:cs="Times New Roman"/>
          <w:sz w:val="20"/>
          <w:szCs w:val="20"/>
        </w:rPr>
      </w:pPr>
      <w:r w:rsidRPr="005C441D">
        <w:rPr>
          <w:rFonts w:ascii="Times New Roman" w:hAnsi="Times New Roman" w:cs="Times New Roman"/>
          <w:sz w:val="20"/>
          <w:szCs w:val="20"/>
          <w:lang w:val="en-US"/>
        </w:rPr>
        <w:t xml:space="preserve">V. Kudirkai pavyko akcentuoti ir paskutinę, kulminacinę, eilėraščio eilutę </w:t>
      </w:r>
      <w:r w:rsidR="00963E78" w:rsidRPr="0029203D">
        <w:rPr>
          <w:rFonts w:ascii="Times New Roman" w:eastAsia="TimesNewRomanPSMT" w:hAnsi="Times New Roman" w:cs="Times New Roman"/>
          <w:sz w:val="20"/>
          <w:szCs w:val="20"/>
        </w:rPr>
        <w:t>„</w:t>
      </w:r>
      <w:r w:rsidRPr="005C441D">
        <w:rPr>
          <w:rFonts w:ascii="Times New Roman" w:hAnsi="Times New Roman" w:cs="Times New Roman"/>
          <w:sz w:val="20"/>
          <w:szCs w:val="20"/>
          <w:lang w:val="en-US"/>
        </w:rPr>
        <w:t>vardan tos Lietuvos vienybė težydi!</w:t>
      </w:r>
      <w:r w:rsidRPr="005C441D">
        <w:rPr>
          <w:rFonts w:ascii="Times New Roman" w:hAnsi="Times New Roman" w:cs="Times New Roman"/>
          <w:sz w:val="20"/>
          <w:szCs w:val="20"/>
        </w:rPr>
        <w:t xml:space="preserve">“ Tai </w:t>
      </w:r>
      <w:proofErr w:type="spellStart"/>
      <w:r w:rsidRPr="005C441D">
        <w:rPr>
          <w:rFonts w:ascii="Times New Roman" w:hAnsi="Times New Roman" w:cs="Times New Roman"/>
          <w:sz w:val="20"/>
          <w:szCs w:val="20"/>
        </w:rPr>
        <w:t>sakrališkiausia</w:t>
      </w:r>
      <w:proofErr w:type="spellEnd"/>
      <w:r w:rsidRPr="005C441D">
        <w:rPr>
          <w:rFonts w:ascii="Times New Roman" w:hAnsi="Times New Roman" w:cs="Times New Roman"/>
          <w:sz w:val="20"/>
          <w:szCs w:val="20"/>
        </w:rPr>
        <w:t xml:space="preserve"> šio poetinio teksto Vinco Kudirkos priesako ir </w:t>
      </w:r>
      <w:r>
        <w:rPr>
          <w:rFonts w:ascii="Times New Roman" w:hAnsi="Times New Roman" w:cs="Times New Roman"/>
          <w:sz w:val="20"/>
          <w:szCs w:val="20"/>
        </w:rPr>
        <w:t>testamento ateinančioms kartoms</w:t>
      </w:r>
      <w:r w:rsidRPr="005C441D">
        <w:rPr>
          <w:rFonts w:ascii="Times New Roman" w:hAnsi="Times New Roman" w:cs="Times New Roman"/>
          <w:sz w:val="20"/>
          <w:szCs w:val="20"/>
        </w:rPr>
        <w:t xml:space="preserve"> mintis.</w:t>
      </w:r>
    </w:p>
    <w:p w:rsidR="00ED7F46" w:rsidRPr="00D16938" w:rsidRDefault="00ED7F46" w:rsidP="00ED7F46">
      <w:pPr>
        <w:spacing w:after="0"/>
        <w:ind w:firstLine="1296"/>
        <w:jc w:val="right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Pagal Ireną </w:t>
      </w:r>
      <w:proofErr w:type="spellStart"/>
      <w:r>
        <w:rPr>
          <w:rFonts w:ascii="Times New Roman" w:hAnsi="Times New Roman" w:cs="Times New Roman"/>
          <w:sz w:val="16"/>
          <w:szCs w:val="16"/>
        </w:rPr>
        <w:t>Slavinskaitę</w:t>
      </w:r>
      <w:proofErr w:type="spellEnd"/>
    </w:p>
    <w:p w:rsidR="00ED7F46" w:rsidRDefault="00ED7F46" w:rsidP="00ED7F46">
      <w:pPr>
        <w:jc w:val="center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D16938" w:rsidRPr="00D16938" w:rsidRDefault="00D16938" w:rsidP="00ED7F46">
      <w:pPr>
        <w:jc w:val="center"/>
        <w:rPr>
          <w:rFonts w:ascii="Times New Roman" w:hAnsi="Times New Roman" w:cs="Times New Roman"/>
        </w:rPr>
      </w:pPr>
    </w:p>
    <w:sectPr w:rsidR="00D16938" w:rsidRPr="00D16938" w:rsidSect="00334F4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1296"/>
  <w:hyphenationZone w:val="396"/>
  <w:characterSpacingControl w:val="doNotCompress"/>
  <w:compat/>
  <w:rsids>
    <w:rsidRoot w:val="000B2F5B"/>
    <w:rsid w:val="00016395"/>
    <w:rsid w:val="00022C18"/>
    <w:rsid w:val="000313B0"/>
    <w:rsid w:val="00035BD7"/>
    <w:rsid w:val="00072CD2"/>
    <w:rsid w:val="00087447"/>
    <w:rsid w:val="000B2F5B"/>
    <w:rsid w:val="000B3CBD"/>
    <w:rsid w:val="000C58AA"/>
    <w:rsid w:val="000C5AF1"/>
    <w:rsid w:val="000D53CC"/>
    <w:rsid w:val="000D619B"/>
    <w:rsid w:val="000F750F"/>
    <w:rsid w:val="00101195"/>
    <w:rsid w:val="00107BC4"/>
    <w:rsid w:val="00112433"/>
    <w:rsid w:val="00112CAA"/>
    <w:rsid w:val="001264AF"/>
    <w:rsid w:val="00143CB9"/>
    <w:rsid w:val="00147B5A"/>
    <w:rsid w:val="00157CF9"/>
    <w:rsid w:val="001A4C19"/>
    <w:rsid w:val="001A52F0"/>
    <w:rsid w:val="001B3E91"/>
    <w:rsid w:val="001B5E59"/>
    <w:rsid w:val="001E33EB"/>
    <w:rsid w:val="00202780"/>
    <w:rsid w:val="00202D3D"/>
    <w:rsid w:val="00213654"/>
    <w:rsid w:val="00225046"/>
    <w:rsid w:val="002309EF"/>
    <w:rsid w:val="00232FBF"/>
    <w:rsid w:val="002343DD"/>
    <w:rsid w:val="0025262D"/>
    <w:rsid w:val="00267B38"/>
    <w:rsid w:val="00270A07"/>
    <w:rsid w:val="002863B6"/>
    <w:rsid w:val="00290792"/>
    <w:rsid w:val="00290930"/>
    <w:rsid w:val="0029203D"/>
    <w:rsid w:val="002930D9"/>
    <w:rsid w:val="00296CA0"/>
    <w:rsid w:val="002A0727"/>
    <w:rsid w:val="002A596F"/>
    <w:rsid w:val="002B23AB"/>
    <w:rsid w:val="002B40B4"/>
    <w:rsid w:val="002C5ECD"/>
    <w:rsid w:val="002D5CD2"/>
    <w:rsid w:val="002F4E1D"/>
    <w:rsid w:val="00327DAA"/>
    <w:rsid w:val="00331C70"/>
    <w:rsid w:val="00334F48"/>
    <w:rsid w:val="0034439D"/>
    <w:rsid w:val="00367CFE"/>
    <w:rsid w:val="003733C6"/>
    <w:rsid w:val="003772E3"/>
    <w:rsid w:val="00383982"/>
    <w:rsid w:val="003A03B9"/>
    <w:rsid w:val="003B1877"/>
    <w:rsid w:val="003B2209"/>
    <w:rsid w:val="003B3096"/>
    <w:rsid w:val="003C3927"/>
    <w:rsid w:val="003D1011"/>
    <w:rsid w:val="003E4A80"/>
    <w:rsid w:val="00417936"/>
    <w:rsid w:val="00421B43"/>
    <w:rsid w:val="00435912"/>
    <w:rsid w:val="00455B13"/>
    <w:rsid w:val="0046122F"/>
    <w:rsid w:val="00475105"/>
    <w:rsid w:val="004A10EF"/>
    <w:rsid w:val="004B5623"/>
    <w:rsid w:val="004B6E90"/>
    <w:rsid w:val="004C116D"/>
    <w:rsid w:val="004C6CD2"/>
    <w:rsid w:val="004E5690"/>
    <w:rsid w:val="00527469"/>
    <w:rsid w:val="00540A86"/>
    <w:rsid w:val="00554108"/>
    <w:rsid w:val="00555CC7"/>
    <w:rsid w:val="00556309"/>
    <w:rsid w:val="0055650F"/>
    <w:rsid w:val="00565E7C"/>
    <w:rsid w:val="00572B6B"/>
    <w:rsid w:val="00586D6F"/>
    <w:rsid w:val="005874C4"/>
    <w:rsid w:val="0059365B"/>
    <w:rsid w:val="005974F2"/>
    <w:rsid w:val="005B3DCD"/>
    <w:rsid w:val="005B4B12"/>
    <w:rsid w:val="005C441D"/>
    <w:rsid w:val="005E3CB3"/>
    <w:rsid w:val="005F2047"/>
    <w:rsid w:val="005F2145"/>
    <w:rsid w:val="00607D0B"/>
    <w:rsid w:val="00621AB5"/>
    <w:rsid w:val="00636996"/>
    <w:rsid w:val="00646482"/>
    <w:rsid w:val="00653B08"/>
    <w:rsid w:val="0066574F"/>
    <w:rsid w:val="00672E8A"/>
    <w:rsid w:val="00673207"/>
    <w:rsid w:val="00676E2D"/>
    <w:rsid w:val="00696585"/>
    <w:rsid w:val="006B6B36"/>
    <w:rsid w:val="006C03CA"/>
    <w:rsid w:val="006E1E65"/>
    <w:rsid w:val="00702031"/>
    <w:rsid w:val="00712FAC"/>
    <w:rsid w:val="00727760"/>
    <w:rsid w:val="00727940"/>
    <w:rsid w:val="00736820"/>
    <w:rsid w:val="00743A36"/>
    <w:rsid w:val="0075758D"/>
    <w:rsid w:val="00766624"/>
    <w:rsid w:val="00775B43"/>
    <w:rsid w:val="00780406"/>
    <w:rsid w:val="0078370A"/>
    <w:rsid w:val="0079357D"/>
    <w:rsid w:val="007B3E6A"/>
    <w:rsid w:val="007C429E"/>
    <w:rsid w:val="007F20DF"/>
    <w:rsid w:val="007F2A9E"/>
    <w:rsid w:val="007F53A2"/>
    <w:rsid w:val="008034F0"/>
    <w:rsid w:val="00807C79"/>
    <w:rsid w:val="00831118"/>
    <w:rsid w:val="00841399"/>
    <w:rsid w:val="008738F5"/>
    <w:rsid w:val="008824DF"/>
    <w:rsid w:val="00886721"/>
    <w:rsid w:val="008925C7"/>
    <w:rsid w:val="008A0CA2"/>
    <w:rsid w:val="008A20CF"/>
    <w:rsid w:val="008A2555"/>
    <w:rsid w:val="008C6552"/>
    <w:rsid w:val="008D1FAD"/>
    <w:rsid w:val="008D45A6"/>
    <w:rsid w:val="008D6581"/>
    <w:rsid w:val="008E32FB"/>
    <w:rsid w:val="00900E39"/>
    <w:rsid w:val="00903E0E"/>
    <w:rsid w:val="0093295A"/>
    <w:rsid w:val="009369C5"/>
    <w:rsid w:val="00942A53"/>
    <w:rsid w:val="009557F2"/>
    <w:rsid w:val="00962477"/>
    <w:rsid w:val="00963E78"/>
    <w:rsid w:val="009652BD"/>
    <w:rsid w:val="00970E24"/>
    <w:rsid w:val="00980264"/>
    <w:rsid w:val="00980AC1"/>
    <w:rsid w:val="00990D42"/>
    <w:rsid w:val="009A299B"/>
    <w:rsid w:val="009A7133"/>
    <w:rsid w:val="009B182D"/>
    <w:rsid w:val="009B1C57"/>
    <w:rsid w:val="009B4E49"/>
    <w:rsid w:val="009B64F1"/>
    <w:rsid w:val="009C4FA6"/>
    <w:rsid w:val="009D5BAE"/>
    <w:rsid w:val="009D6A5D"/>
    <w:rsid w:val="009D7B7C"/>
    <w:rsid w:val="00A01A44"/>
    <w:rsid w:val="00A111A7"/>
    <w:rsid w:val="00A2366A"/>
    <w:rsid w:val="00A31AE3"/>
    <w:rsid w:val="00A330ED"/>
    <w:rsid w:val="00A331D7"/>
    <w:rsid w:val="00A543DD"/>
    <w:rsid w:val="00A62FC8"/>
    <w:rsid w:val="00A70312"/>
    <w:rsid w:val="00A821C4"/>
    <w:rsid w:val="00A97721"/>
    <w:rsid w:val="00AA22F1"/>
    <w:rsid w:val="00AD19B0"/>
    <w:rsid w:val="00AD693D"/>
    <w:rsid w:val="00AD7210"/>
    <w:rsid w:val="00AE4E5D"/>
    <w:rsid w:val="00AF0B66"/>
    <w:rsid w:val="00AF1BE0"/>
    <w:rsid w:val="00B07128"/>
    <w:rsid w:val="00B11A22"/>
    <w:rsid w:val="00B14201"/>
    <w:rsid w:val="00B158E1"/>
    <w:rsid w:val="00B3388C"/>
    <w:rsid w:val="00B44F58"/>
    <w:rsid w:val="00B576F7"/>
    <w:rsid w:val="00B663CC"/>
    <w:rsid w:val="00B778CA"/>
    <w:rsid w:val="00B875FC"/>
    <w:rsid w:val="00B878F8"/>
    <w:rsid w:val="00B9397F"/>
    <w:rsid w:val="00BA2F7A"/>
    <w:rsid w:val="00BB4307"/>
    <w:rsid w:val="00BB6800"/>
    <w:rsid w:val="00BC1739"/>
    <w:rsid w:val="00BD4C43"/>
    <w:rsid w:val="00BE69C8"/>
    <w:rsid w:val="00BF7202"/>
    <w:rsid w:val="00C0578B"/>
    <w:rsid w:val="00C12FA3"/>
    <w:rsid w:val="00C1573D"/>
    <w:rsid w:val="00C24375"/>
    <w:rsid w:val="00C25202"/>
    <w:rsid w:val="00C344C8"/>
    <w:rsid w:val="00C34721"/>
    <w:rsid w:val="00C55B91"/>
    <w:rsid w:val="00C55F0D"/>
    <w:rsid w:val="00C564D4"/>
    <w:rsid w:val="00C642B5"/>
    <w:rsid w:val="00C92737"/>
    <w:rsid w:val="00C94EF0"/>
    <w:rsid w:val="00CA48B0"/>
    <w:rsid w:val="00CB3AB7"/>
    <w:rsid w:val="00CC359D"/>
    <w:rsid w:val="00CD137A"/>
    <w:rsid w:val="00CD64EB"/>
    <w:rsid w:val="00CE3EDF"/>
    <w:rsid w:val="00D01EF5"/>
    <w:rsid w:val="00D03980"/>
    <w:rsid w:val="00D03FD7"/>
    <w:rsid w:val="00D1068D"/>
    <w:rsid w:val="00D16938"/>
    <w:rsid w:val="00D225C1"/>
    <w:rsid w:val="00D23BB5"/>
    <w:rsid w:val="00D2528B"/>
    <w:rsid w:val="00D2749F"/>
    <w:rsid w:val="00D31123"/>
    <w:rsid w:val="00D34A15"/>
    <w:rsid w:val="00D41CC1"/>
    <w:rsid w:val="00D459B7"/>
    <w:rsid w:val="00D50A85"/>
    <w:rsid w:val="00D55DE3"/>
    <w:rsid w:val="00D6599D"/>
    <w:rsid w:val="00D723BF"/>
    <w:rsid w:val="00D72D4F"/>
    <w:rsid w:val="00D73023"/>
    <w:rsid w:val="00D73E91"/>
    <w:rsid w:val="00D910AA"/>
    <w:rsid w:val="00DA2F53"/>
    <w:rsid w:val="00DA5F54"/>
    <w:rsid w:val="00DA793B"/>
    <w:rsid w:val="00DE1F8A"/>
    <w:rsid w:val="00DE6180"/>
    <w:rsid w:val="00DF4833"/>
    <w:rsid w:val="00DF4E33"/>
    <w:rsid w:val="00DF7910"/>
    <w:rsid w:val="00E175CA"/>
    <w:rsid w:val="00E202C2"/>
    <w:rsid w:val="00E21B05"/>
    <w:rsid w:val="00E32E0F"/>
    <w:rsid w:val="00E53105"/>
    <w:rsid w:val="00E55903"/>
    <w:rsid w:val="00E71193"/>
    <w:rsid w:val="00E770DD"/>
    <w:rsid w:val="00E87097"/>
    <w:rsid w:val="00E938B8"/>
    <w:rsid w:val="00EA651D"/>
    <w:rsid w:val="00EB0578"/>
    <w:rsid w:val="00ED7F46"/>
    <w:rsid w:val="00EE4A25"/>
    <w:rsid w:val="00F106B3"/>
    <w:rsid w:val="00F10B17"/>
    <w:rsid w:val="00F13A29"/>
    <w:rsid w:val="00F15D5C"/>
    <w:rsid w:val="00F21B77"/>
    <w:rsid w:val="00F27A00"/>
    <w:rsid w:val="00F31F92"/>
    <w:rsid w:val="00F451B5"/>
    <w:rsid w:val="00F469D5"/>
    <w:rsid w:val="00F60165"/>
    <w:rsid w:val="00F72EB9"/>
    <w:rsid w:val="00F8458F"/>
    <w:rsid w:val="00F86B1C"/>
    <w:rsid w:val="00F926B2"/>
    <w:rsid w:val="00F9653E"/>
    <w:rsid w:val="00FA0CFD"/>
    <w:rsid w:val="00FB2A10"/>
    <w:rsid w:val="00FC0CB5"/>
    <w:rsid w:val="00FC2B9E"/>
    <w:rsid w:val="00FD6C05"/>
    <w:rsid w:val="00FE0F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334F48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7B55F0-EB07-4218-8CD6-ED68F86B95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3888</Words>
  <Characters>2217</Characters>
  <Application>Microsoft Office Word</Application>
  <DocSecurity>0</DocSecurity>
  <Lines>18</Lines>
  <Paragraphs>12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 Šatienė</dc:creator>
  <cp:keywords/>
  <dc:description/>
  <cp:lastModifiedBy>J. Šatienė</cp:lastModifiedBy>
  <cp:revision>9</cp:revision>
  <cp:lastPrinted>2014-03-11T16:59:00Z</cp:lastPrinted>
  <dcterms:created xsi:type="dcterms:W3CDTF">2014-03-11T07:53:00Z</dcterms:created>
  <dcterms:modified xsi:type="dcterms:W3CDTF">2014-03-13T16:41:00Z</dcterms:modified>
</cp:coreProperties>
</file>