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96" w:rsidRDefault="00A10896">
      <w:pPr>
        <w:spacing w:line="240" w:lineRule="exact"/>
        <w:rPr>
          <w:sz w:val="19"/>
          <w:szCs w:val="19"/>
        </w:rPr>
      </w:pPr>
    </w:p>
    <w:p w:rsidR="00A10896" w:rsidRDefault="00A10896">
      <w:pPr>
        <w:spacing w:line="240" w:lineRule="exact"/>
        <w:rPr>
          <w:sz w:val="19"/>
          <w:szCs w:val="19"/>
        </w:rPr>
      </w:pPr>
    </w:p>
    <w:p w:rsidR="00A10896" w:rsidRDefault="00A10896">
      <w:pPr>
        <w:spacing w:line="240" w:lineRule="exact"/>
        <w:rPr>
          <w:sz w:val="19"/>
          <w:szCs w:val="19"/>
        </w:rPr>
      </w:pPr>
    </w:p>
    <w:p w:rsidR="00A10896" w:rsidRPr="00842276" w:rsidRDefault="00842276" w:rsidP="00842276">
      <w:pPr>
        <w:spacing w:line="240" w:lineRule="exact"/>
        <w:ind w:left="709" w:firstLine="1296"/>
        <w:rPr>
          <w:rFonts w:ascii="Times New Roman" w:hAnsi="Times New Roman" w:cs="Times New Roman"/>
          <w:sz w:val="20"/>
          <w:szCs w:val="20"/>
        </w:rPr>
      </w:pPr>
      <w:r w:rsidRPr="00842276">
        <w:rPr>
          <w:rFonts w:ascii="Times New Roman" w:hAnsi="Times New Roman" w:cs="Times New Roman"/>
          <w:sz w:val="20"/>
          <w:szCs w:val="20"/>
        </w:rPr>
        <w:t>D. Molytė-Lukauskienė</w:t>
      </w:r>
    </w:p>
    <w:p w:rsidR="00A10896" w:rsidRPr="00842276" w:rsidRDefault="00A10896">
      <w:pPr>
        <w:spacing w:before="112" w:after="112" w:line="240" w:lineRule="exact"/>
        <w:rPr>
          <w:sz w:val="36"/>
          <w:szCs w:val="36"/>
        </w:rPr>
      </w:pPr>
    </w:p>
    <w:p w:rsidR="00A10896" w:rsidRDefault="00A10896">
      <w:pPr>
        <w:rPr>
          <w:sz w:val="2"/>
          <w:szCs w:val="2"/>
        </w:rPr>
        <w:sectPr w:rsidR="00A10896" w:rsidSect="00842276">
          <w:type w:val="continuous"/>
          <w:pgSz w:w="11909" w:h="16838"/>
          <w:pgMar w:top="568" w:right="0" w:bottom="0" w:left="0" w:header="0" w:footer="3" w:gutter="0"/>
          <w:cols w:space="720"/>
          <w:noEndnote/>
          <w:docGrid w:linePitch="360"/>
        </w:sectPr>
      </w:pPr>
    </w:p>
    <w:p w:rsidR="00A10896" w:rsidRDefault="004443AE">
      <w:pPr>
        <w:pStyle w:val="Heading10"/>
        <w:keepNext/>
        <w:keepLines/>
        <w:shd w:val="clear" w:color="auto" w:fill="auto"/>
        <w:spacing w:line="520" w:lineRule="exact"/>
        <w:sectPr w:rsidR="00A10896">
          <w:type w:val="continuous"/>
          <w:pgSz w:w="11909" w:h="16838"/>
          <w:pgMar w:top="1145" w:right="6298" w:bottom="1174" w:left="1224" w:header="0" w:footer="3" w:gutter="0"/>
          <w:cols w:space="720"/>
          <w:noEndnote/>
          <w:docGrid w:linePitch="360"/>
        </w:sectPr>
      </w:pPr>
      <w:bookmarkStart w:id="0" w:name="bookmark0"/>
      <w:r>
        <w:lastRenderedPageBreak/>
        <w:t>Pokalbis su Dievu</w:t>
      </w:r>
      <w:bookmarkEnd w:id="0"/>
    </w:p>
    <w:p w:rsidR="00A10896" w:rsidRDefault="00A10896">
      <w:pPr>
        <w:spacing w:before="94" w:after="94" w:line="240" w:lineRule="exact"/>
        <w:rPr>
          <w:sz w:val="19"/>
          <w:szCs w:val="19"/>
        </w:rPr>
      </w:pPr>
    </w:p>
    <w:p w:rsidR="00A10896" w:rsidRDefault="00A10896">
      <w:pPr>
        <w:rPr>
          <w:sz w:val="2"/>
          <w:szCs w:val="2"/>
        </w:rPr>
        <w:sectPr w:rsidR="00A1089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0896" w:rsidRDefault="004443AE">
      <w:pPr>
        <w:keepNext/>
        <w:framePr w:dropCap="drop" w:lines="3" w:hSpace="29" w:vSpace="29" w:wrap="auto" w:vAnchor="text" w:hAnchor="text"/>
        <w:spacing w:line="607" w:lineRule="exact"/>
        <w:ind w:left="40"/>
      </w:pPr>
      <w:r>
        <w:rPr>
          <w:position w:val="-13"/>
          <w:sz w:val="88"/>
          <w:szCs w:val="88"/>
        </w:rPr>
        <w:t>G</w:t>
      </w:r>
    </w:p>
    <w:p w:rsidR="00A10896" w:rsidRDefault="004443AE">
      <w:pPr>
        <w:pStyle w:val="Bodytext20"/>
        <w:shd w:val="clear" w:color="auto" w:fill="auto"/>
        <w:ind w:left="40" w:right="20"/>
      </w:pPr>
      <w:r>
        <w:t xml:space="preserve">ražią ir saulėtą dieną Monika skubėjo į bažnyčią. Kupina vilties, tikėjimo, o ir gerklę kaži koks nuoskaudų </w:t>
      </w:r>
      <w:r>
        <w:t>kamuolys už</w:t>
      </w:r>
      <w:r>
        <w:softHyphen/>
        <w:t>spaudė. Viskas susikaupė širdyje. Mal</w:t>
      </w:r>
      <w:r>
        <w:softHyphen/>
        <w:t>da, tik malda ir nuoširdžiausia atgaila tegali padėti išsklaidyti niūrias mintis. Motinos dieną bažnyčia buvo apypil</w:t>
      </w:r>
      <w:r>
        <w:softHyphen/>
        <w:t xml:space="preserve">nė. Būriavosi mergaičių pulkelis, ir Monika nuskubėjo aukštyn, ant vištvų, kaip sakydavo </w:t>
      </w:r>
      <w:r>
        <w:t>jos močiutė, šalia choro. Šiandien iškilminga diena, gieda vai</w:t>
      </w:r>
      <w:r>
        <w:softHyphen/>
        <w:t>kučiai, ir moteris kaži ko graudenosi, regėdama kaip kuždasi mergytės ir berniukai, atėję į bažnyčią šį sekma</w:t>
      </w:r>
      <w:r>
        <w:softHyphen/>
        <w:t>dienį pagarbinti aukščiausiojo ir visų motinų — gyvų, ir mirusių. Jos trys vaikai j</w:t>
      </w:r>
      <w:r>
        <w:t>au suaugę, išsilakstę po svie</w:t>
      </w:r>
      <w:r>
        <w:softHyphen/>
        <w:t>tą, o ir vaikaičiai dideli. Ką vaikaičiai, provaikaitį vyriausiojo sūnaus dukra jau sūpavo ant rankų. Pulkas, didelis pulkas. Jeigu sukviestų visus prie ben</w:t>
      </w:r>
      <w:r>
        <w:softHyphen/>
        <w:t>dro stalo... Jeigu. Ir tas jeigu, rakštimi įstrigęs į gerklę, užspaud</w:t>
      </w:r>
      <w:r>
        <w:t>ė žodžius ir ašaras akyse. Skaudžiu vėžiu kerojo, grauždamas paskutiniąsias dienas. Kas pažvelgs į josios širdį, kas pajaus, išgirs, supras. Dieve mano, Dieve, kartojo ji pašnibždomis. Už ką, dėl ko? Augi</w:t>
      </w:r>
      <w:r>
        <w:softHyphen/>
        <w:t xml:space="preserve">nau, </w:t>
      </w:r>
      <w:r>
        <w:lastRenderedPageBreak/>
        <w:t>žiūrėjau kaip mokėjau visus kartu po vienu sto</w:t>
      </w:r>
      <w:r>
        <w:t>gu. O kiek dienų bėgiojau jėgų neturėdama. Gaminau jų mėgsta</w:t>
      </w:r>
      <w:r>
        <w:softHyphen/>
        <w:t>miausius patiekalus — medžiotojų deš</w:t>
      </w:r>
      <w:r>
        <w:softHyphen/>
        <w:t>reles. Dukra visados buvo mylimiausia. Dieve, juk visko turi, gyvena užu van</w:t>
      </w:r>
      <w:r>
        <w:softHyphen/>
        <w:t>denyno, turtingo amerikono šeimo</w:t>
      </w:r>
      <w:r>
        <w:softHyphen/>
        <w:t>je, o kas kartą atvažiavusi aimanuoja: „Mama, ap</w:t>
      </w:r>
      <w:r>
        <w:t>rašyk man turtus, aprašyk.“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right="20" w:firstLine="220"/>
      </w:pPr>
      <w:r>
        <w:t>O sūnūs? Jaunėlį, kai pardaviau namus, atstūmiau. Jo atžala nė pusės metų neturėjo. Išvariau, kad nepasi</w:t>
      </w:r>
      <w:r>
        <w:softHyphen/>
        <w:t>liktų namuose, kad susikurtų gyve</w:t>
      </w:r>
      <w:r>
        <w:softHyphen/>
        <w:t>nimą atskirai. Nė skatiko nedaviau. Pusplikį studentą su žmona ir vaiku išsiunčiau. Nepat</w:t>
      </w:r>
      <w:r>
        <w:t>iko man toji marti. Mokyta, graži. Prisiminiau, kad ir manęs anyta nenorėjo — nemokytos, neišsilavinusios darbininkės iš žvėry</w:t>
      </w:r>
      <w:r>
        <w:softHyphen/>
        <w:t>no nereikėjo. O meilė, ką daro meilė. Susituokėm, gyvenom, trijų susilau</w:t>
      </w:r>
      <w:r>
        <w:softHyphen/>
        <w:t>kėm. Dviejų sūnų ir dukters.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right="20" w:firstLine="220"/>
      </w:pPr>
      <w:r>
        <w:t xml:space="preserve">Jaunėlis visad atsirasdavo </w:t>
      </w:r>
      <w:r>
        <w:t>šalia sun</w:t>
      </w:r>
      <w:r>
        <w:softHyphen/>
        <w:t>kiausiu momentu. Ir dabar, kai at</w:t>
      </w:r>
      <w:r>
        <w:softHyphen/>
        <w:t>guliau į ligoninę, vienintelis slaugė, bėgiojo daktarams iš paskos. Jokių vilčių niekas neturėjo, kad išgyven</w:t>
      </w:r>
      <w:r>
        <w:softHyphen/>
        <w:t xml:space="preserve">siu. Daktarai karstą liepė nusipirkt ir įkapes. Spaudė sūnui </w:t>
      </w:r>
      <w:r>
        <w:lastRenderedPageBreak/>
        <w:t>ranką užuojautą reikšdami. Regėjau visa t</w:t>
      </w:r>
      <w:r>
        <w:t>ai, be sąmo</w:t>
      </w:r>
      <w:r>
        <w:softHyphen/>
        <w:t>nės ir jėgų gulėdama baltoje ligoni</w:t>
      </w:r>
      <w:r>
        <w:softHyphen/>
        <w:t>nės lovoje, apklota šilčiausiais patalais ir tirtanti iš šalčio, ir baimės. Jaunė</w:t>
      </w:r>
      <w:r>
        <w:softHyphen/>
        <w:t>lis su šeima ištraukė giltinei iš nagų. Ačiū nemokėjau pasakyti. Nežinojau kaip atsidėkoti. Uogienių priviriau, obuolių su cin</w:t>
      </w:r>
      <w:r>
        <w:t>amonu, kompotų pri</w:t>
      </w:r>
      <w:r>
        <w:softHyphen/>
        <w:t>gaminau, rudens gėrybių iš sodo. Tik vėliau dukra vitaminų iš Amerkės prisiuntė. Atlėkus, visus susodinus kamantinėjo, ar taip gali būt, ar tik</w:t>
      </w:r>
      <w:r>
        <w:softHyphen/>
        <w:t>rai ketvirtos stadijos vėžys ir dar gyva esu. Juk visi, kurie sirgo, greitai, labai greitai i</w:t>
      </w:r>
      <w:r>
        <w:t>škeliaudavo anapilin...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firstLine="240"/>
      </w:pPr>
      <w:r>
        <w:t>O aš tik gėriau baltus miltelius iš</w:t>
      </w:r>
      <w:r>
        <w:softHyphen/>
        <w:t>tirpinus vandeny, visokiausių žolių arbatas, raudono vyno šlakelį prieš miegą ir va, atėjau. Į šaltą bažnyčią, karštai pasimelsti Motinos dieną, už savo jau iškeliavusią motiną.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firstLine="240"/>
      </w:pPr>
      <w:r>
        <w:t xml:space="preserve">Kasmet nuvažioju, </w:t>
      </w:r>
      <w:r>
        <w:t>aptvarkau jos kapą, pasodinu gėlių.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firstLine="240"/>
      </w:pPr>
      <w:r>
        <w:t>Neaugino ji manęs.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firstLine="240"/>
      </w:pPr>
      <w:r>
        <w:t>Svetimi išaugino piemenę, bėginė- jančią paskui žąsis.</w:t>
      </w:r>
    </w:p>
    <w:p w:rsidR="00A10896" w:rsidRDefault="004443AE">
      <w:pPr>
        <w:pStyle w:val="Bodytext0"/>
        <w:shd w:val="clear" w:color="auto" w:fill="auto"/>
        <w:spacing w:line="235" w:lineRule="exact"/>
        <w:ind w:left="20" w:firstLine="240"/>
      </w:pPr>
      <w:r>
        <w:t>Nežinau, ar mylėjo.</w:t>
      </w:r>
    </w:p>
    <w:p w:rsidR="00A10896" w:rsidRDefault="004443AE">
      <w:pPr>
        <w:pStyle w:val="Bodytext0"/>
        <w:shd w:val="clear" w:color="auto" w:fill="auto"/>
        <w:tabs>
          <w:tab w:val="left" w:pos="3102"/>
        </w:tabs>
        <w:spacing w:line="235" w:lineRule="exact"/>
        <w:ind w:left="20" w:firstLine="240"/>
        <w:sectPr w:rsidR="00A10896">
          <w:type w:val="continuous"/>
          <w:pgSz w:w="11909" w:h="16838"/>
          <w:pgMar w:top="1145" w:right="1147" w:bottom="1174" w:left="720" w:header="0" w:footer="3" w:gutter="0"/>
          <w:cols w:num="3" w:space="216"/>
          <w:noEndnote/>
          <w:docGrid w:linePitch="360"/>
        </w:sectPr>
      </w:pPr>
      <w:r>
        <w:t>Ir aš nežinau, kaip mylėt savo vai</w:t>
      </w:r>
      <w:r>
        <w:softHyphen/>
        <w:t>kus.</w:t>
      </w:r>
      <w:r>
        <w:tab/>
        <w:t>•</w:t>
      </w:r>
    </w:p>
    <w:p w:rsidR="00A10896" w:rsidRDefault="00A10896">
      <w:pPr>
        <w:spacing w:before="28" w:after="28" w:line="240" w:lineRule="exact"/>
        <w:rPr>
          <w:sz w:val="19"/>
          <w:szCs w:val="19"/>
        </w:rPr>
      </w:pPr>
    </w:p>
    <w:p w:rsidR="00A10896" w:rsidRDefault="00A10896">
      <w:pPr>
        <w:rPr>
          <w:sz w:val="2"/>
          <w:szCs w:val="2"/>
        </w:rPr>
        <w:sectPr w:rsidR="00A1089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10896" w:rsidRDefault="004443AE">
      <w:pPr>
        <w:pStyle w:val="Bodytext30"/>
        <w:shd w:val="clear" w:color="auto" w:fill="auto"/>
        <w:tabs>
          <w:tab w:val="left" w:pos="2232"/>
        </w:tabs>
        <w:spacing w:line="130" w:lineRule="exact"/>
      </w:pPr>
      <w:r>
        <w:lastRenderedPageBreak/>
        <w:t>2014 m. kovo 21 d.</w:t>
      </w:r>
      <w:r>
        <w:tab/>
      </w:r>
      <w:r>
        <w:rPr>
          <w:rStyle w:val="Bodytext3BoldSpacing1pt"/>
        </w:rPr>
        <w:t>33</w:t>
      </w:r>
    </w:p>
    <w:sectPr w:rsidR="00A10896" w:rsidSect="00A10896">
      <w:type w:val="continuous"/>
      <w:pgSz w:w="11909" w:h="16838"/>
      <w:pgMar w:top="1145" w:right="696" w:bottom="1174" w:left="860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3AE" w:rsidRDefault="004443AE" w:rsidP="00A10896">
      <w:r>
        <w:separator/>
      </w:r>
    </w:p>
  </w:endnote>
  <w:endnote w:type="continuationSeparator" w:id="1">
    <w:p w:rsidR="004443AE" w:rsidRDefault="004443AE" w:rsidP="00A10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3AE" w:rsidRDefault="004443AE"/>
  </w:footnote>
  <w:footnote w:type="continuationSeparator" w:id="1">
    <w:p w:rsidR="004443AE" w:rsidRDefault="004443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A9C"/>
    <w:multiLevelType w:val="multilevel"/>
    <w:tmpl w:val="6A3290CC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1296"/>
  <w:hyphenationZone w:val="396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10896"/>
    <w:rsid w:val="004443AE"/>
    <w:rsid w:val="00842276"/>
    <w:rsid w:val="00A1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lt-LT" w:eastAsia="lt-L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rsid w:val="00A10896"/>
    <w:rPr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A10896"/>
    <w:rPr>
      <w:color w:val="0066CC"/>
      <w:u w:val="single"/>
    </w:rPr>
  </w:style>
  <w:style w:type="character" w:customStyle="1" w:styleId="Bodytext">
    <w:name w:val="Body text_"/>
    <w:basedOn w:val="Numatytasispastraiposriftas"/>
    <w:link w:val="Bodytext0"/>
    <w:rsid w:val="00A108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">
    <w:name w:val="Heading #1_"/>
    <w:basedOn w:val="Numatytasispastraiposriftas"/>
    <w:link w:val="Heading10"/>
    <w:rsid w:val="00A10896"/>
    <w:rPr>
      <w:rFonts w:ascii="Candara" w:eastAsia="Candara" w:hAnsi="Candara" w:cs="Candara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Bodytext2">
    <w:name w:val="Body text (2)_"/>
    <w:basedOn w:val="Numatytasispastraiposriftas"/>
    <w:link w:val="Bodytext20"/>
    <w:rsid w:val="00A1089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">
    <w:name w:val="Body text (3)_"/>
    <w:basedOn w:val="Numatytasispastraiposriftas"/>
    <w:link w:val="Bodytext30"/>
    <w:rsid w:val="00A1089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BoldSpacing1pt">
    <w:name w:val="Body text (3) + Bold;Spacing 1 pt"/>
    <w:basedOn w:val="Bodytext3"/>
    <w:rsid w:val="00A10896"/>
    <w:rPr>
      <w:b/>
      <w:bCs/>
      <w:color w:val="000000"/>
      <w:spacing w:val="20"/>
      <w:w w:val="100"/>
      <w:position w:val="0"/>
      <w:lang w:val="lt-LT"/>
    </w:rPr>
  </w:style>
  <w:style w:type="paragraph" w:customStyle="1" w:styleId="Bodytext0">
    <w:name w:val="Body text"/>
    <w:basedOn w:val="prastasis"/>
    <w:link w:val="Bodytext"/>
    <w:rsid w:val="00A10896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sz w:val="16"/>
      <w:szCs w:val="16"/>
    </w:rPr>
  </w:style>
  <w:style w:type="paragraph" w:customStyle="1" w:styleId="Heading10">
    <w:name w:val="Heading #1"/>
    <w:basedOn w:val="prastasis"/>
    <w:link w:val="Heading1"/>
    <w:rsid w:val="00A10896"/>
    <w:pPr>
      <w:shd w:val="clear" w:color="auto" w:fill="FFFFFF"/>
      <w:spacing w:line="0" w:lineRule="atLeast"/>
      <w:outlineLvl w:val="0"/>
    </w:pPr>
    <w:rPr>
      <w:rFonts w:ascii="Candara" w:eastAsia="Candara" w:hAnsi="Candara" w:cs="Candara"/>
      <w:b/>
      <w:bCs/>
      <w:sz w:val="52"/>
      <w:szCs w:val="52"/>
    </w:rPr>
  </w:style>
  <w:style w:type="paragraph" w:customStyle="1" w:styleId="Bodytext20">
    <w:name w:val="Body text (2)"/>
    <w:basedOn w:val="prastasis"/>
    <w:link w:val="Bodytext2"/>
    <w:rsid w:val="00A10896"/>
    <w:pPr>
      <w:shd w:val="clear" w:color="auto" w:fill="FFFFFF"/>
      <w:spacing w:line="235" w:lineRule="exact"/>
      <w:jc w:val="both"/>
    </w:pPr>
    <w:rPr>
      <w:rFonts w:ascii="Book Antiqua" w:eastAsia="Book Antiqua" w:hAnsi="Book Antiqua" w:cs="Book Antiqua"/>
      <w:sz w:val="16"/>
      <w:szCs w:val="16"/>
    </w:rPr>
  </w:style>
  <w:style w:type="paragraph" w:customStyle="1" w:styleId="Bodytext30">
    <w:name w:val="Body text (3)"/>
    <w:basedOn w:val="prastasis"/>
    <w:link w:val="Bodytext3"/>
    <w:rsid w:val="00A10896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2018</Words>
  <Characters>1151</Characters>
  <Application>Microsoft Office Word</Application>
  <DocSecurity>0</DocSecurity>
  <Lines>9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Rimas</dc:creator>
  <cp:lastModifiedBy>Rimas</cp:lastModifiedBy>
  <cp:revision>1</cp:revision>
  <dcterms:created xsi:type="dcterms:W3CDTF">2014-03-24T12:24:00Z</dcterms:created>
  <dcterms:modified xsi:type="dcterms:W3CDTF">2014-03-24T12:26:00Z</dcterms:modified>
</cp:coreProperties>
</file>