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2C4" w:rsidRPr="001F72C4" w:rsidRDefault="001F72C4" w:rsidP="001F72C4">
      <w:pPr>
        <w:spacing w:after="0" w:line="240" w:lineRule="auto"/>
        <w:ind w:left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Vardas, pavardė</w:t>
      </w:r>
    </w:p>
    <w:p w:rsidR="001F72C4" w:rsidRPr="001F72C4" w:rsidRDefault="001F72C4" w:rsidP="001F72C4">
      <w:pPr>
        <w:spacing w:after="0" w:line="240" w:lineRule="auto"/>
        <w:ind w:left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</w:t>
      </w:r>
    </w:p>
    <w:p w:rsidR="001F72C4" w:rsidRPr="001F72C4" w:rsidRDefault="001F72C4" w:rsidP="001F72C4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1F72C4" w:rsidP="001F72C4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VIENARŪŠIŲ SAKINIO DALIŲ IR IŠPLĖSTINIO PAŽYMINIO SKYRYBA</w:t>
      </w:r>
    </w:p>
    <w:p w:rsidR="001F72C4" w:rsidRPr="001F72C4" w:rsidRDefault="001F72C4" w:rsidP="001F72C4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Kontrolinis darbas</w:t>
      </w:r>
    </w:p>
    <w:p w:rsidR="001F72C4" w:rsidRPr="001F72C4" w:rsidRDefault="001F72C4" w:rsidP="001F72C4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Sudėkite trūkstamus skyrybos ženklus.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MIŠKO ŠVENTĖ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Į girią rogės atvažiavo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prikrautos šieno dobilų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Tuoj ėdžios bus pri</w:t>
      </w:r>
      <w:r w:rsidR="0003046A">
        <w:rPr>
          <w:rFonts w:ascii="Times New Roman" w:eastAsia="Times New Roman" w:hAnsi="Times New Roman" w:cs="Times New Roman"/>
          <w:sz w:val="24"/>
          <w:szCs w:val="24"/>
          <w:lang w:eastAsia="ru-RU"/>
        </w:rPr>
        <w:t>dė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tos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kopūstų morkų ir grūdų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Stirnaitės</w:t>
      </w:r>
      <w:proofErr w:type="spellEnd"/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kvapnų šieną peša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kiškučiai graužia kopūstus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dryžuotas šernas bulves lupa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maitina savo šerniukus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Linguoja eglės </w:t>
      </w:r>
      <w:proofErr w:type="spellStart"/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žaliaskarės</w:t>
      </w:r>
      <w:proofErr w:type="spellEnd"/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nuo linksmo juoko ir dainų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paukšteliai striksi ant šakelių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kankorėžiais aplipusių </w:t>
      </w:r>
    </w:p>
    <w:p w:rsidR="0003046A" w:rsidRDefault="0003046A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                                                         </w:t>
      </w:r>
      <w:r w:rsidR="001F72C4" w:rsidRPr="001F72C4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Adaptuota versija</w:t>
      </w:r>
    </w:p>
    <w:p w:rsidR="001F72C4" w:rsidRDefault="0003046A" w:rsidP="001F72C4">
      <w:pPr>
        <w:spacing w:after="0" w:line="240" w:lineRule="auto"/>
        <w:ind w:left="540"/>
      </w:pPr>
      <w:r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                                                        </w:t>
      </w:r>
      <w:r w:rsidR="001F72C4" w:rsidRPr="001F72C4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</w:t>
      </w:r>
      <w:hyperlink r:id="rId5" w:history="1">
        <w:r w:rsidR="001F72C4" w:rsidRPr="001F72C4">
          <w:rPr>
            <w:rFonts w:ascii="Times New Roman" w:eastAsia="Times New Roman" w:hAnsi="Times New Roman" w:cs="Times New Roman"/>
            <w:b/>
            <w:color w:val="0000FF" w:themeColor="hyperlink"/>
            <w:sz w:val="16"/>
            <w:szCs w:val="16"/>
            <w:u w:val="single"/>
            <w:lang w:eastAsia="ru-RU"/>
          </w:rPr>
          <w:t>http://www.rasyk.lt/kuriniai/193795.html</w:t>
        </w:r>
      </w:hyperlink>
    </w:p>
    <w:p w:rsidR="0003046A" w:rsidRDefault="0003046A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03046A" w:rsidRDefault="0003046A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Raskite ir išnagrinėkite žodžio dalimis vieną sudurtinį žodį.</w:t>
      </w:r>
    </w:p>
    <w:p w:rsidR="0003046A" w:rsidRPr="0003046A" w:rsidRDefault="0003046A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03046A" w:rsidP="0003046A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 w:rsidR="001F72C4" w:rsidRPr="001F7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Sintaksiškai išnagrinėkite sakinius. </w:t>
      </w:r>
    </w:p>
    <w:p w:rsidR="001F72C4" w:rsidRPr="001F72C4" w:rsidRDefault="001F72C4" w:rsidP="001F72C4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Į girią rogės atvažiavo prikrautos šieno dobilų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Tuoj ėdžios bus pri</w:t>
      </w:r>
      <w:r w:rsidR="0003046A">
        <w:rPr>
          <w:rFonts w:ascii="Times New Roman" w:eastAsia="Times New Roman" w:hAnsi="Times New Roman" w:cs="Times New Roman"/>
          <w:sz w:val="24"/>
          <w:szCs w:val="24"/>
          <w:lang w:eastAsia="ru-RU"/>
        </w:rPr>
        <w:t>dė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tos kopūstų morkų ir grūdų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Stirnaitės</w:t>
      </w:r>
      <w:proofErr w:type="spellEnd"/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kvapnų šieną peša kiškučiai graužia kopūstus dryžuotas šernas bulves lupa maitina savo šerniukus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Linguoja eglės </w:t>
      </w:r>
      <w:proofErr w:type="spellStart"/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žaliaskarės</w:t>
      </w:r>
      <w:proofErr w:type="spellEnd"/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nuo linksmo juoko ir dainų paukšteliai striksi ant šakelių kankorėžiais aplipusių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03046A" w:rsidP="0003046A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</w:t>
      </w:r>
      <w:r w:rsidR="001F72C4" w:rsidRPr="001F7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Nurodykite kiekvieno sakinio rūšį.</w:t>
      </w:r>
    </w:p>
    <w:p w:rsidR="001F72C4" w:rsidRPr="001F72C4" w:rsidRDefault="001F72C4" w:rsidP="001F72C4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</w:t>
      </w:r>
    </w:p>
    <w:p w:rsidR="001F72C4" w:rsidRPr="001F72C4" w:rsidRDefault="001F72C4" w:rsidP="001F72C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</w:t>
      </w:r>
    </w:p>
    <w:p w:rsidR="001F72C4" w:rsidRPr="001F72C4" w:rsidRDefault="001F72C4" w:rsidP="001F72C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</w:t>
      </w:r>
    </w:p>
    <w:p w:rsidR="001F72C4" w:rsidRPr="001F72C4" w:rsidRDefault="001F72C4" w:rsidP="001F72C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</w:t>
      </w:r>
    </w:p>
    <w:p w:rsidR="001F72C4" w:rsidRPr="001F72C4" w:rsidRDefault="001F72C4" w:rsidP="001F72C4">
      <w:pPr>
        <w:spacing w:after="0" w:line="240" w:lineRule="auto"/>
        <w:ind w:left="129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6A" w:rsidRDefault="0003046A" w:rsidP="0003046A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03046A" w:rsidP="0003046A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5. </w:t>
      </w:r>
      <w:r w:rsidR="001F72C4" w:rsidRPr="001F7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Sugalvokite paveikslėliui kuo daugiau sakinių su vienarūšiais veiksniais, tariniais,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F72C4" w:rsidRPr="001F7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papildiniais, pažyminiais ir aplinkybėmis. Vienas sakinys – 0,5 balo. </w:t>
      </w:r>
    </w:p>
    <w:p w:rsidR="001F72C4" w:rsidRPr="001F72C4" w:rsidRDefault="001F72C4" w:rsidP="0003046A">
      <w:pPr>
        <w:spacing w:after="0" w:line="240" w:lineRule="auto"/>
        <w:ind w:left="851" w:hanging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Sugalvokite sakinių su išplėstiniais pažyminiais. Vienas sakinys – 1 balas.</w:t>
      </w:r>
    </w:p>
    <w:p w:rsidR="001F72C4" w:rsidRPr="001F72C4" w:rsidRDefault="001F72C4" w:rsidP="001F72C4">
      <w:pPr>
        <w:spacing w:after="0" w:line="240" w:lineRule="auto"/>
        <w:ind w:left="9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1F72C4" w:rsidP="001F72C4">
      <w:pPr>
        <w:spacing w:after="0" w:line="240" w:lineRule="auto"/>
        <w:ind w:left="129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-391795</wp:posOffset>
            </wp:positionH>
            <wp:positionV relativeFrom="paragraph">
              <wp:posOffset>-247015</wp:posOffset>
            </wp:positionV>
            <wp:extent cx="6210935" cy="3851910"/>
            <wp:effectExtent l="0" t="0" r="0" b="0"/>
            <wp:wrapSquare wrapText="bothSides"/>
            <wp:docPr id="1" name="Picture 1" descr="C:\Documents and Settings\Vartotojas\Desktop\2011-_2012_dokumentacija\PLANAI_UZDUOTYS_2\8 kl. lietuviu k\paveiksleliai_8_kl\miško_pasa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Vartotojas\Desktop\2011-_2012_dokumentacija\PLANAI_UZDUOTYS_2\8 kl. lietuviu k\paveiksleliai_8_kl\miško_pasak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385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F7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1F7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VIENARŪŠIŲ SAKINIO DALIŲ IR IŠPLĖSTINIO PAŽYMINIO SKYRYBA</w:t>
      </w:r>
    </w:p>
    <w:p w:rsidR="001F72C4" w:rsidRPr="001F72C4" w:rsidRDefault="001F72C4" w:rsidP="001F72C4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1F72C4" w:rsidP="001F72C4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Kontrolinio darbo atsakymai</w:t>
      </w:r>
    </w:p>
    <w:p w:rsidR="001F72C4" w:rsidRPr="001F72C4" w:rsidRDefault="001F72C4" w:rsidP="001F72C4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Sudėkite trūkstamus skyrybos ženklus.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MIŠKO ŠVENTĖ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Į girią rogės atvažiavo,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prikrautos šieno, dobilų.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Tuoj ėdžios bus pri</w:t>
      </w:r>
      <w:r w:rsidR="0003046A">
        <w:rPr>
          <w:rFonts w:ascii="Times New Roman" w:eastAsia="Times New Roman" w:hAnsi="Times New Roman" w:cs="Times New Roman"/>
          <w:sz w:val="24"/>
          <w:szCs w:val="24"/>
          <w:lang w:eastAsia="ru-RU"/>
        </w:rPr>
        <w:t>dė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tos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kopūstų, morkų ir grūdų.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Stirnaitės</w:t>
      </w:r>
      <w:proofErr w:type="spellEnd"/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kvapnų šieną peša,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kiškučiai graužia kopūstus,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dryžuotas šernas bulves lupa,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maitina savo šerniukus.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Linguoja eglės </w:t>
      </w:r>
      <w:proofErr w:type="spellStart"/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žaliaskarės</w:t>
      </w:r>
      <w:proofErr w:type="spellEnd"/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nuo linksmo juoko ir dainų,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paukšteliai striksi ant šakelių,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kankorėžiais aplipusių.</w:t>
      </w:r>
    </w:p>
    <w:p w:rsidR="0003046A" w:rsidRDefault="0003046A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                                                                 </w:t>
      </w:r>
      <w:r w:rsidR="001F72C4" w:rsidRPr="001F72C4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Adaptuota versija</w:t>
      </w:r>
    </w:p>
    <w:p w:rsidR="001F72C4" w:rsidRPr="001F72C4" w:rsidRDefault="0003046A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                                                                </w:t>
      </w:r>
      <w:r w:rsidR="001F72C4" w:rsidRPr="001F72C4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</w:t>
      </w:r>
      <w:hyperlink r:id="rId7" w:history="1">
        <w:r w:rsidR="001F72C4" w:rsidRPr="001F72C4">
          <w:rPr>
            <w:rFonts w:ascii="Times New Roman" w:eastAsia="Times New Roman" w:hAnsi="Times New Roman" w:cs="Times New Roman"/>
            <w:b/>
            <w:color w:val="0000FF" w:themeColor="hyperlink"/>
            <w:sz w:val="16"/>
            <w:szCs w:val="16"/>
            <w:u w:val="single"/>
            <w:lang w:eastAsia="ru-RU"/>
          </w:rPr>
          <w:t>http://www.rasyk.lt/kuriniai/193795.html</w:t>
        </w:r>
      </w:hyperlink>
    </w:p>
    <w:p w:rsid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6A" w:rsidRDefault="0003046A" w:rsidP="0003046A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Raskite ir išnagrinėkite žodžio dalimis vieną sudurtinį žodį.</w:t>
      </w:r>
    </w:p>
    <w:p w:rsidR="006F34C5" w:rsidRDefault="00F0372F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lt-L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97.95pt;margin-top:7.9pt;width:28.35pt;height:22.7pt;z-index:251663360" fillcolor="white [3201]" strokecolor="#9bbb59 [3206]" strokeweight="2.5pt">
            <v:shadow color="#868686"/>
            <v:textbox>
              <w:txbxContent>
                <w:p w:rsidR="00F0372F" w:rsidRDefault="00F0372F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ės</w:t>
                  </w:r>
                </w:p>
              </w:txbxContent>
            </v:textbox>
          </v:shape>
        </w:pict>
      </w:r>
      <w:r w:rsidR="006F34C5">
        <w:rPr>
          <w:rFonts w:ascii="Times New Roman" w:eastAsia="Times New Roman" w:hAnsi="Times New Roman" w:cs="Times New Roman"/>
          <w:noProof/>
          <w:sz w:val="24"/>
          <w:szCs w:val="24"/>
          <w:lang w:eastAsia="lt-LT"/>
        </w:rPr>
        <w:pict>
          <v:shapetype id="_x0000_t95" coordsize="21600,21600" o:spt="95" adj="11796480,5400" path="al10800,10800@0@0@2@14,10800,10800,10800,10800@3@15xe">
            <v:stroke joinstyle="miter"/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sum 10800 0 #1"/>
              <v:f eqn="prod #1 1 2"/>
              <v:f eqn="sum @18 5400 0"/>
              <v:f eqn="cos @19 #0"/>
              <v:f eqn="sin @19 #0"/>
              <v:f eqn="sum @20 10800 0"/>
              <v:f eqn="sum @21 10800 0"/>
              <v:f eqn="sum 10800 0 @20"/>
              <v:f eqn="sum #1 10800 0"/>
              <v:f eqn="if @9 @17 @25"/>
              <v:f eqn="if @9 0 21600"/>
              <v:f eqn="cos 10800 #0"/>
              <v:f eqn="sin 10800 #0"/>
              <v:f eqn="sin #1 #0"/>
              <v:f eqn="sum @28 10800 0"/>
              <v:f eqn="sum @29 10800 0"/>
              <v:f eqn="sum @30 10800 0"/>
              <v:f eqn="if @4 0 @31"/>
              <v:f eqn="if #0 @34 0"/>
              <v:f eqn="if @6 @35 @31"/>
              <v:f eqn="sum 21600 0 @36"/>
              <v:f eqn="if @4 0 @33"/>
              <v:f eqn="if #0 @38 @32"/>
              <v:f eqn="if @6 @39 0"/>
              <v:f eqn="if @4 @32 21600"/>
              <v:f eqn="if @6 @41 @33"/>
            </v:formulas>
            <v:path o:connecttype="custom" o:connectlocs="10800,@27;@22,@23;10800,@26;@24,@23" textboxrect="@36,@40,@37,@42"/>
            <v:handles>
              <v:h position="#1,#0" polar="10800,10800" radiusrange="0,10800"/>
            </v:handles>
          </v:shapetype>
          <v:shape id="_x0000_s1027" type="#_x0000_t95" style="position:absolute;left:0;text-align:left;margin-left:70.1pt;margin-top:10.75pt;width:22.7pt;height:4pt;z-index:251660288" fillcolor="white [3201]" strokecolor="#9bbb59 [3206]" strokeweight="2.5pt">
            <v:shadow color="#868686"/>
          </v:shape>
        </w:pict>
      </w:r>
      <w:r w:rsidR="006F34C5">
        <w:rPr>
          <w:rFonts w:ascii="Times New Roman" w:eastAsia="Times New Roman" w:hAnsi="Times New Roman" w:cs="Times New Roman"/>
          <w:noProof/>
          <w:sz w:val="24"/>
          <w:szCs w:val="24"/>
          <w:lang w:eastAsia="lt-LT"/>
        </w:rPr>
        <w:pict>
          <v:shapetype id="_x0000_t23" coordsize="21600,21600" o:spt="23" adj="5400" path="m,10800qy10800,,21600,10800,10800,21600,,10800xm@0,10800qy10800@2@1,10800,10800@0@0,10800xe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o:connecttype="custom" o:connectlocs="10800,0;3163,3163;0,10800;3163,18437;10800,21600;18437,18437;21600,10800;18437,3163" textboxrect="3163,3163,18437,18437"/>
            <v:handles>
              <v:h position="#0,center" xrange="0,10800"/>
            </v:handles>
          </v:shapetype>
          <v:shape id="_x0000_s1030" type="#_x0000_t23" style="position:absolute;left:0;text-align:left;margin-left:49.35pt;margin-top:10.75pt;width:17pt;height:17pt;z-index:251662336" adj="326" fillcolor="white [3201]" strokecolor="#9bbb59 [3206]" strokeweight="2.5pt">
            <v:shadow color="#868686"/>
          </v:shape>
        </w:pict>
      </w:r>
      <w:r w:rsidR="006F34C5" w:rsidRPr="006F34C5">
        <w:rPr>
          <w:rFonts w:ascii="Times New Roman" w:eastAsia="Times New Roman" w:hAnsi="Times New Roman" w:cs="Times New Roman"/>
          <w:noProof/>
          <w:sz w:val="44"/>
          <w:szCs w:val="44"/>
          <w:lang w:eastAsia="lt-LT"/>
        </w:rPr>
        <w:pict>
          <v:shape id="_x0000_s1028" type="#_x0000_t95" style="position:absolute;left:0;text-align:left;margin-left:27.55pt;margin-top:7.9pt;width:14.15pt;height:2.85pt;z-index:251661312" fillcolor="white [3201]" strokecolor="#9bbb59 [3206]" strokeweight="2.5pt">
            <v:shadow color="#868686"/>
          </v:shape>
        </w:pict>
      </w:r>
    </w:p>
    <w:p w:rsidR="0003046A" w:rsidRDefault="006F34C5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Ž</w:t>
      </w:r>
      <w:r w:rsidR="0003046A">
        <w:rPr>
          <w:rFonts w:ascii="Times New Roman" w:eastAsia="Times New Roman" w:hAnsi="Times New Roman" w:cs="Times New Roman"/>
          <w:sz w:val="24"/>
          <w:szCs w:val="24"/>
          <w:lang w:eastAsia="ru-RU"/>
        </w:rPr>
        <w:t>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proofErr w:type="spellStart"/>
      <w:r w:rsidR="0003046A">
        <w:rPr>
          <w:rFonts w:ascii="Times New Roman" w:eastAsia="Times New Roman" w:hAnsi="Times New Roman" w:cs="Times New Roman"/>
          <w:sz w:val="24"/>
          <w:szCs w:val="24"/>
          <w:lang w:eastAsia="ru-RU"/>
        </w:rPr>
        <w:t>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03046A">
        <w:rPr>
          <w:rFonts w:ascii="Times New Roman" w:eastAsia="Times New Roman" w:hAnsi="Times New Roman" w:cs="Times New Roman"/>
          <w:sz w:val="24"/>
          <w:szCs w:val="24"/>
          <w:lang w:eastAsia="ru-RU"/>
        </w:rPr>
        <w:t>skar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03046A" w:rsidRPr="001F72C4" w:rsidRDefault="0003046A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Sintaksiškai išnagrinėkite sakinius. </w:t>
      </w:r>
    </w:p>
    <w:p w:rsidR="001F72C4" w:rsidRPr="001F72C4" w:rsidRDefault="001F72C4" w:rsidP="001F72C4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u w:val="dotDash" w:color="00B050"/>
          <w:lang w:eastAsia="ru-RU"/>
        </w:rPr>
        <w:t>Į girią</w:t>
      </w:r>
      <w:r w:rsidR="00F0372F">
        <w:rPr>
          <w:rFonts w:ascii="Times New Roman" w:eastAsia="Times New Roman" w:hAnsi="Times New Roman" w:cs="Times New Roman"/>
          <w:sz w:val="24"/>
          <w:szCs w:val="24"/>
          <w:u w:val="dotDash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single" w:color="00B050"/>
          <w:lang w:eastAsia="ru-RU"/>
        </w:rPr>
        <w:t>rogės</w:t>
      </w:r>
      <w:r w:rsidR="00F0372F">
        <w:rPr>
          <w:rFonts w:ascii="Times New Roman" w:eastAsia="Times New Roman" w:hAnsi="Times New Roman" w:cs="Times New Roman"/>
          <w:sz w:val="24"/>
          <w:szCs w:val="24"/>
          <w:u w:val="singl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>atvažiavo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F72C4">
        <w:rPr>
          <w:rFonts w:ascii="Times New Roman" w:eastAsia="Times New Roman" w:hAnsi="Times New Roman" w:cs="Times New Roman"/>
          <w:sz w:val="24"/>
          <w:szCs w:val="24"/>
          <w:u w:val="wave" w:color="00B050"/>
          <w:lang w:eastAsia="ru-RU"/>
        </w:rPr>
        <w:t>prikrautos šieno, dobilų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u w:val="dotDash" w:color="00B050"/>
          <w:lang w:eastAsia="ru-RU"/>
        </w:rPr>
        <w:t>Tuoj</w:t>
      </w:r>
      <w:r w:rsidR="00F0372F">
        <w:rPr>
          <w:rFonts w:ascii="Times New Roman" w:eastAsia="Times New Roman" w:hAnsi="Times New Roman" w:cs="Times New Roman"/>
          <w:sz w:val="24"/>
          <w:szCs w:val="24"/>
          <w:u w:val="dotDash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single" w:color="00B050"/>
          <w:lang w:eastAsia="ru-RU"/>
        </w:rPr>
        <w:t>ėdžios</w:t>
      </w:r>
      <w:r w:rsidR="00F0372F">
        <w:rPr>
          <w:rFonts w:ascii="Times New Roman" w:eastAsia="Times New Roman" w:hAnsi="Times New Roman" w:cs="Times New Roman"/>
          <w:sz w:val="24"/>
          <w:szCs w:val="24"/>
          <w:u w:val="singl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>bus pri</w:t>
      </w:r>
      <w:r w:rsidR="0003046A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>dė</w:t>
      </w:r>
      <w:r w:rsidRPr="001F72C4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>tos</w:t>
      </w:r>
      <w:r w:rsidR="00F0372F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dash" w:color="00B050"/>
          <w:lang w:eastAsia="ru-RU"/>
        </w:rPr>
        <w:t>kopūstų, morkų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ir </w:t>
      </w:r>
      <w:r w:rsidRPr="001F72C4">
        <w:rPr>
          <w:rFonts w:ascii="Times New Roman" w:eastAsia="Times New Roman" w:hAnsi="Times New Roman" w:cs="Times New Roman"/>
          <w:sz w:val="24"/>
          <w:szCs w:val="24"/>
          <w:u w:val="dash" w:color="00B050"/>
          <w:lang w:eastAsia="ru-RU"/>
        </w:rPr>
        <w:t>grūdų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F72C4">
        <w:rPr>
          <w:rFonts w:ascii="Times New Roman" w:eastAsia="Times New Roman" w:hAnsi="Times New Roman" w:cs="Times New Roman"/>
          <w:sz w:val="24"/>
          <w:szCs w:val="24"/>
          <w:u w:val="single" w:color="00B050"/>
          <w:lang w:eastAsia="ru-RU"/>
        </w:rPr>
        <w:t>Stirnaitės</w:t>
      </w:r>
      <w:proofErr w:type="spellEnd"/>
      <w:r w:rsidR="00F0372F">
        <w:rPr>
          <w:rFonts w:ascii="Times New Roman" w:eastAsia="Times New Roman" w:hAnsi="Times New Roman" w:cs="Times New Roman"/>
          <w:sz w:val="24"/>
          <w:szCs w:val="24"/>
          <w:u w:val="singl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wave" w:color="00B050"/>
          <w:lang w:eastAsia="ru-RU"/>
        </w:rPr>
        <w:t>kvapnų</w:t>
      </w:r>
      <w:r w:rsidR="00F0372F">
        <w:rPr>
          <w:rFonts w:ascii="Times New Roman" w:eastAsia="Times New Roman" w:hAnsi="Times New Roman" w:cs="Times New Roman"/>
          <w:sz w:val="24"/>
          <w:szCs w:val="24"/>
          <w:u w:val="wav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dashLong" w:color="00B050"/>
          <w:lang w:eastAsia="ru-RU"/>
        </w:rPr>
        <w:t>šieną</w:t>
      </w:r>
      <w:r w:rsidR="00F0372F">
        <w:rPr>
          <w:rFonts w:ascii="Times New Roman" w:eastAsia="Times New Roman" w:hAnsi="Times New Roman" w:cs="Times New Roman"/>
          <w:sz w:val="24"/>
          <w:szCs w:val="24"/>
          <w:u w:val="dashLong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>peša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F72C4">
        <w:rPr>
          <w:rFonts w:ascii="Times New Roman" w:eastAsia="Times New Roman" w:hAnsi="Times New Roman" w:cs="Times New Roman"/>
          <w:sz w:val="24"/>
          <w:szCs w:val="24"/>
          <w:u w:val="single" w:color="00B050"/>
          <w:lang w:eastAsia="ru-RU"/>
        </w:rPr>
        <w:t>kiškučiai</w:t>
      </w:r>
      <w:r w:rsidR="00F0372F">
        <w:rPr>
          <w:rFonts w:ascii="Times New Roman" w:eastAsia="Times New Roman" w:hAnsi="Times New Roman" w:cs="Times New Roman"/>
          <w:sz w:val="24"/>
          <w:szCs w:val="24"/>
          <w:u w:val="singl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>graužia</w:t>
      </w:r>
      <w:r w:rsidR="00F0372F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dashLong" w:color="00B050"/>
          <w:lang w:eastAsia="ru-RU"/>
        </w:rPr>
        <w:t>kopūstus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F72C4">
        <w:rPr>
          <w:rFonts w:ascii="Times New Roman" w:eastAsia="Times New Roman" w:hAnsi="Times New Roman" w:cs="Times New Roman"/>
          <w:sz w:val="24"/>
          <w:szCs w:val="24"/>
          <w:u w:val="wave" w:color="00B050"/>
          <w:lang w:eastAsia="ru-RU"/>
        </w:rPr>
        <w:t>dryžuotas</w:t>
      </w:r>
      <w:r w:rsidR="00F0372F">
        <w:rPr>
          <w:rFonts w:ascii="Times New Roman" w:eastAsia="Times New Roman" w:hAnsi="Times New Roman" w:cs="Times New Roman"/>
          <w:sz w:val="24"/>
          <w:szCs w:val="24"/>
          <w:u w:val="wav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single" w:color="00B050"/>
          <w:lang w:eastAsia="ru-RU"/>
        </w:rPr>
        <w:t>šernas</w:t>
      </w:r>
      <w:r w:rsidR="00F0372F">
        <w:rPr>
          <w:rFonts w:ascii="Times New Roman" w:eastAsia="Times New Roman" w:hAnsi="Times New Roman" w:cs="Times New Roman"/>
          <w:sz w:val="24"/>
          <w:szCs w:val="24"/>
          <w:u w:val="singl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dashLong" w:color="00B050"/>
          <w:lang w:eastAsia="ru-RU"/>
        </w:rPr>
        <w:t>bulves</w:t>
      </w:r>
      <w:r w:rsidR="00F0372F">
        <w:rPr>
          <w:rFonts w:ascii="Times New Roman" w:eastAsia="Times New Roman" w:hAnsi="Times New Roman" w:cs="Times New Roman"/>
          <w:sz w:val="24"/>
          <w:szCs w:val="24"/>
          <w:u w:val="dashLong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>lupa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F72C4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>maitina</w:t>
      </w:r>
      <w:r w:rsidR="00F0372F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wave" w:color="00B050"/>
          <w:lang w:eastAsia="ru-RU"/>
        </w:rPr>
        <w:t>savo</w:t>
      </w:r>
      <w:r w:rsidR="00F0372F">
        <w:rPr>
          <w:rFonts w:ascii="Times New Roman" w:eastAsia="Times New Roman" w:hAnsi="Times New Roman" w:cs="Times New Roman"/>
          <w:sz w:val="24"/>
          <w:szCs w:val="24"/>
          <w:u w:val="wav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dashLong" w:color="00B050"/>
          <w:lang w:eastAsia="ru-RU"/>
        </w:rPr>
        <w:t>šerniukus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>Linguoja</w:t>
      </w:r>
      <w:r w:rsidR="00F0372F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single" w:color="00B050"/>
          <w:lang w:eastAsia="ru-RU"/>
        </w:rPr>
        <w:t>eglės</w:t>
      </w:r>
      <w:r w:rsidR="00F0372F">
        <w:rPr>
          <w:rFonts w:ascii="Times New Roman" w:eastAsia="Times New Roman" w:hAnsi="Times New Roman" w:cs="Times New Roman"/>
          <w:sz w:val="24"/>
          <w:szCs w:val="24"/>
          <w:u w:val="single" w:color="00B050"/>
          <w:lang w:eastAsia="ru-RU"/>
        </w:rPr>
        <w:t xml:space="preserve"> </w:t>
      </w:r>
      <w:proofErr w:type="spellStart"/>
      <w:r w:rsidRPr="001F72C4">
        <w:rPr>
          <w:rFonts w:ascii="Times New Roman" w:eastAsia="Times New Roman" w:hAnsi="Times New Roman" w:cs="Times New Roman"/>
          <w:sz w:val="24"/>
          <w:szCs w:val="24"/>
          <w:u w:val="wave" w:color="00B050"/>
          <w:lang w:eastAsia="ru-RU"/>
        </w:rPr>
        <w:t>žaliaskarės</w:t>
      </w:r>
      <w:proofErr w:type="spellEnd"/>
      <w:r w:rsidR="00F0372F">
        <w:rPr>
          <w:rFonts w:ascii="Times New Roman" w:eastAsia="Times New Roman" w:hAnsi="Times New Roman" w:cs="Times New Roman"/>
          <w:sz w:val="24"/>
          <w:szCs w:val="24"/>
          <w:u w:val="wav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dotDash" w:color="00B050"/>
          <w:lang w:eastAsia="ru-RU"/>
        </w:rPr>
        <w:t>nuo</w:t>
      </w:r>
      <w:r w:rsidR="00F0372F">
        <w:rPr>
          <w:rFonts w:ascii="Times New Roman" w:eastAsia="Times New Roman" w:hAnsi="Times New Roman" w:cs="Times New Roman"/>
          <w:sz w:val="24"/>
          <w:szCs w:val="24"/>
          <w:u w:val="dotDash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wave" w:color="00B050"/>
          <w:lang w:eastAsia="ru-RU"/>
        </w:rPr>
        <w:t>linksmo</w:t>
      </w:r>
      <w:r w:rsidR="00F0372F">
        <w:rPr>
          <w:rFonts w:ascii="Times New Roman" w:eastAsia="Times New Roman" w:hAnsi="Times New Roman" w:cs="Times New Roman"/>
          <w:sz w:val="24"/>
          <w:szCs w:val="24"/>
          <w:u w:val="wav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dotDash" w:color="00B050"/>
          <w:lang w:eastAsia="ru-RU"/>
        </w:rPr>
        <w:t>juoko</w:t>
      </w:r>
      <w:r w:rsidR="00F0372F">
        <w:rPr>
          <w:rFonts w:ascii="Times New Roman" w:eastAsia="Times New Roman" w:hAnsi="Times New Roman" w:cs="Times New Roman"/>
          <w:sz w:val="24"/>
          <w:szCs w:val="24"/>
          <w:u w:val="dotDash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ir </w:t>
      </w:r>
      <w:r w:rsidRPr="001F72C4">
        <w:rPr>
          <w:rFonts w:ascii="Times New Roman" w:eastAsia="Times New Roman" w:hAnsi="Times New Roman" w:cs="Times New Roman"/>
          <w:sz w:val="24"/>
          <w:szCs w:val="24"/>
          <w:u w:val="dotDash" w:color="00B050"/>
          <w:lang w:eastAsia="ru-RU"/>
        </w:rPr>
        <w:t>dainų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F72C4">
        <w:rPr>
          <w:rFonts w:ascii="Times New Roman" w:eastAsia="Times New Roman" w:hAnsi="Times New Roman" w:cs="Times New Roman"/>
          <w:sz w:val="24"/>
          <w:szCs w:val="24"/>
          <w:u w:val="single" w:color="00B050"/>
          <w:lang w:eastAsia="ru-RU"/>
        </w:rPr>
        <w:t>paukšteliai</w:t>
      </w:r>
      <w:r w:rsidR="00F0372F">
        <w:rPr>
          <w:rFonts w:ascii="Times New Roman" w:eastAsia="Times New Roman" w:hAnsi="Times New Roman" w:cs="Times New Roman"/>
          <w:sz w:val="24"/>
          <w:szCs w:val="24"/>
          <w:u w:val="singl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>striksi</w:t>
      </w:r>
      <w:r w:rsidR="00F0372F">
        <w:rPr>
          <w:rFonts w:ascii="Times New Roman" w:eastAsia="Times New Roman" w:hAnsi="Times New Roman" w:cs="Times New Roman"/>
          <w:sz w:val="24"/>
          <w:szCs w:val="24"/>
          <w:u w:val="double" w:color="00B050"/>
          <w:lang w:eastAsia="ru-RU"/>
        </w:rPr>
        <w:t xml:space="preserve"> </w:t>
      </w:r>
      <w:r w:rsidRPr="001F72C4">
        <w:rPr>
          <w:rFonts w:ascii="Times New Roman" w:eastAsia="Times New Roman" w:hAnsi="Times New Roman" w:cs="Times New Roman"/>
          <w:sz w:val="24"/>
          <w:szCs w:val="24"/>
          <w:u w:val="dotDash" w:color="00B050"/>
          <w:lang w:eastAsia="ru-RU"/>
        </w:rPr>
        <w:t>ant šakelių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F72C4">
        <w:rPr>
          <w:rFonts w:ascii="Times New Roman" w:eastAsia="Times New Roman" w:hAnsi="Times New Roman" w:cs="Times New Roman"/>
          <w:sz w:val="24"/>
          <w:szCs w:val="24"/>
          <w:u w:val="wave" w:color="00B050"/>
          <w:lang w:eastAsia="ru-RU"/>
        </w:rPr>
        <w:t>kankorėžiais aplipusių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F72C4" w:rsidRPr="001F72C4" w:rsidRDefault="001F72C4" w:rsidP="001F72C4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Nurodykite kiekvieno sakinio rūšį.</w:t>
      </w:r>
    </w:p>
    <w:p w:rsidR="001F72C4" w:rsidRPr="001F72C4" w:rsidRDefault="001F72C4" w:rsidP="001F72C4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Vientisinis. Vienarūšės sakinio dalys, išplėstinis pažyminys.</w:t>
      </w:r>
    </w:p>
    <w:p w:rsidR="001F72C4" w:rsidRPr="001F72C4" w:rsidRDefault="001F72C4" w:rsidP="001F72C4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Vientisinis. Vienarūšės sakinio dalys.</w:t>
      </w:r>
    </w:p>
    <w:p w:rsidR="001F72C4" w:rsidRPr="001F72C4" w:rsidRDefault="001F72C4" w:rsidP="001F72C4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Sudėtinis. Vi</w:t>
      </w:r>
      <w:r w:rsidR="00F0372F">
        <w:rPr>
          <w:rFonts w:ascii="Times New Roman" w:eastAsia="Times New Roman" w:hAnsi="Times New Roman" w:cs="Times New Roman"/>
          <w:sz w:val="24"/>
          <w:szCs w:val="24"/>
          <w:lang w:eastAsia="ru-RU"/>
        </w:rPr>
        <w:t>e</w:t>
      </w: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narūšės sakinio dalys.</w:t>
      </w:r>
    </w:p>
    <w:p w:rsidR="001F72C4" w:rsidRPr="001F72C4" w:rsidRDefault="001F72C4" w:rsidP="001F72C4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sz w:val="24"/>
          <w:szCs w:val="24"/>
          <w:lang w:eastAsia="ru-RU"/>
        </w:rPr>
        <w:t>Sudėtinis. Išplėstinis pažyminys.</w:t>
      </w:r>
    </w:p>
    <w:p w:rsidR="001F72C4" w:rsidRPr="001F72C4" w:rsidRDefault="001F72C4" w:rsidP="001F72C4">
      <w:pPr>
        <w:spacing w:after="0" w:line="240" w:lineRule="auto"/>
        <w:ind w:left="129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72C4" w:rsidRPr="001F72C4" w:rsidRDefault="001F72C4" w:rsidP="001F72C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7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Sugalvokite paveikslėliui kuo daugiau sakinių su vienarūšiais veiksniais, tariniais, papildiniais, pažyminiais ir aplinkybėmis. Vienas sakinys – 0,5 balo. </w:t>
      </w:r>
    </w:p>
    <w:p w:rsidR="00AD4B03" w:rsidRDefault="001F72C4" w:rsidP="00F0372F">
      <w:pPr>
        <w:spacing w:after="0" w:line="240" w:lineRule="auto"/>
        <w:ind w:left="900"/>
      </w:pPr>
      <w:r w:rsidRPr="001F7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Sugalvokite sakinių su išplėstiniais pažyminiais. Vienas sakinys – 1 balas.</w:t>
      </w:r>
    </w:p>
    <w:sectPr w:rsidR="00AD4B03" w:rsidSect="00E538C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700C9"/>
    <w:multiLevelType w:val="hybridMultilevel"/>
    <w:tmpl w:val="C2527BE2"/>
    <w:lvl w:ilvl="0" w:tplc="6002B7D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3E36605A"/>
    <w:multiLevelType w:val="hybridMultilevel"/>
    <w:tmpl w:val="3EACB202"/>
    <w:lvl w:ilvl="0" w:tplc="BA946968">
      <w:start w:val="1"/>
      <w:numFmt w:val="decimal"/>
      <w:lvlText w:val="%1)"/>
      <w:lvlJc w:val="left"/>
      <w:pPr>
        <w:ind w:left="928" w:hanging="360"/>
      </w:pPr>
      <w:rPr>
        <w:rFonts w:hint="default"/>
        <w:u w:val="dotDash"/>
      </w:rPr>
    </w:lvl>
    <w:lvl w:ilvl="1" w:tplc="04270019" w:tentative="1">
      <w:start w:val="1"/>
      <w:numFmt w:val="lowerLetter"/>
      <w:lvlText w:val="%2."/>
      <w:lvlJc w:val="left"/>
      <w:pPr>
        <w:ind w:left="1648" w:hanging="360"/>
      </w:pPr>
    </w:lvl>
    <w:lvl w:ilvl="2" w:tplc="0427001B" w:tentative="1">
      <w:start w:val="1"/>
      <w:numFmt w:val="lowerRoman"/>
      <w:lvlText w:val="%3."/>
      <w:lvlJc w:val="right"/>
      <w:pPr>
        <w:ind w:left="2368" w:hanging="180"/>
      </w:pPr>
    </w:lvl>
    <w:lvl w:ilvl="3" w:tplc="0427000F" w:tentative="1">
      <w:start w:val="1"/>
      <w:numFmt w:val="decimal"/>
      <w:lvlText w:val="%4."/>
      <w:lvlJc w:val="left"/>
      <w:pPr>
        <w:ind w:left="3088" w:hanging="360"/>
      </w:pPr>
    </w:lvl>
    <w:lvl w:ilvl="4" w:tplc="04270019" w:tentative="1">
      <w:start w:val="1"/>
      <w:numFmt w:val="lowerLetter"/>
      <w:lvlText w:val="%5."/>
      <w:lvlJc w:val="left"/>
      <w:pPr>
        <w:ind w:left="3808" w:hanging="360"/>
      </w:pPr>
    </w:lvl>
    <w:lvl w:ilvl="5" w:tplc="0427001B" w:tentative="1">
      <w:start w:val="1"/>
      <w:numFmt w:val="lowerRoman"/>
      <w:lvlText w:val="%6."/>
      <w:lvlJc w:val="right"/>
      <w:pPr>
        <w:ind w:left="4528" w:hanging="180"/>
      </w:pPr>
    </w:lvl>
    <w:lvl w:ilvl="6" w:tplc="0427000F" w:tentative="1">
      <w:start w:val="1"/>
      <w:numFmt w:val="decimal"/>
      <w:lvlText w:val="%7."/>
      <w:lvlJc w:val="left"/>
      <w:pPr>
        <w:ind w:left="5248" w:hanging="360"/>
      </w:pPr>
    </w:lvl>
    <w:lvl w:ilvl="7" w:tplc="04270019" w:tentative="1">
      <w:start w:val="1"/>
      <w:numFmt w:val="lowerLetter"/>
      <w:lvlText w:val="%8."/>
      <w:lvlJc w:val="left"/>
      <w:pPr>
        <w:ind w:left="5968" w:hanging="360"/>
      </w:pPr>
    </w:lvl>
    <w:lvl w:ilvl="8" w:tplc="0427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44483003"/>
    <w:multiLevelType w:val="hybridMultilevel"/>
    <w:tmpl w:val="D5803D78"/>
    <w:lvl w:ilvl="0" w:tplc="F4667FF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54E35D1D"/>
    <w:multiLevelType w:val="hybridMultilevel"/>
    <w:tmpl w:val="FD8CA4FE"/>
    <w:lvl w:ilvl="0" w:tplc="6242D982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6AD4196A"/>
    <w:multiLevelType w:val="hybridMultilevel"/>
    <w:tmpl w:val="B114CCC0"/>
    <w:lvl w:ilvl="0" w:tplc="61AA4126">
      <w:start w:val="1"/>
      <w:numFmt w:val="decimal"/>
      <w:lvlText w:val="%1)"/>
      <w:lvlJc w:val="left"/>
      <w:pPr>
        <w:ind w:left="927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75116ED5"/>
    <w:multiLevelType w:val="hybridMultilevel"/>
    <w:tmpl w:val="C7BE5A2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4651FD"/>
    <w:multiLevelType w:val="hybridMultilevel"/>
    <w:tmpl w:val="1E9E0184"/>
    <w:lvl w:ilvl="0" w:tplc="CE4487B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7A68E1"/>
    <w:rsid w:val="0003046A"/>
    <w:rsid w:val="001F72C4"/>
    <w:rsid w:val="00453766"/>
    <w:rsid w:val="00653CD7"/>
    <w:rsid w:val="006F34C5"/>
    <w:rsid w:val="007A68E1"/>
    <w:rsid w:val="00AD4B03"/>
    <w:rsid w:val="00D6045A"/>
    <w:rsid w:val="00E538C6"/>
    <w:rsid w:val="00F037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538C6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D4B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4B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asyk.lt/kuriniai/19379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rasyk.lt/kuriniai/193795.html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3240</Words>
  <Characters>1847</Characters>
  <Application>Microsoft Office Word</Application>
  <DocSecurity>0</DocSecurity>
  <Lines>15</Lines>
  <Paragraphs>10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Namai</Company>
  <LinksUpToDate>false</LinksUpToDate>
  <CharactersWithSpaces>5077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</dc:creator>
  <cp:keywords/>
  <dc:description/>
  <cp:lastModifiedBy>Sigita</cp:lastModifiedBy>
  <cp:revision>6</cp:revision>
  <cp:lastPrinted>2012-01-24T07:47:00Z</cp:lastPrinted>
  <dcterms:created xsi:type="dcterms:W3CDTF">2012-01-22T08:34:00Z</dcterms:created>
  <dcterms:modified xsi:type="dcterms:W3CDTF">2012-01-24T07:49:00Z</dcterms:modified>
</cp:coreProperties>
</file>