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306" w:rsidRDefault="00C16306" w:rsidP="004819B4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Bruno Ferero </w:t>
      </w:r>
    </w:p>
    <w:p w:rsidR="00C16306" w:rsidRDefault="00C16306" w:rsidP="004819B4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:rsidR="004819B4" w:rsidRDefault="004819B4" w:rsidP="004819B4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Obuolys</w:t>
      </w:r>
    </w:p>
    <w:p w:rsidR="004819B4" w:rsidRDefault="004819B4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BE6536" w:rsidRDefault="00697A57" w:rsidP="00110649">
      <w:pPr>
        <w:pStyle w:val="NoSpacing"/>
        <w:ind w:left="660"/>
        <w:jc w:val="both"/>
        <w:rPr>
          <w:rFonts w:ascii="Times New Roman" w:hAnsi="Times New Roman" w:cs="Times New Roman"/>
          <w:sz w:val="28"/>
          <w:szCs w:val="28"/>
        </w:rPr>
      </w:pPr>
      <w:r w:rsidRPr="00697A57">
        <w:rPr>
          <w:rFonts w:ascii="Times New Roman" w:hAnsi="Times New Roman" w:cs="Times New Roman"/>
          <w:sz w:val="28"/>
          <w:szCs w:val="28"/>
        </w:rPr>
        <w:t>Kiekvien</w:t>
      </w:r>
      <w:r w:rsidR="004819B4">
        <w:rPr>
          <w:rFonts w:ascii="Times New Roman" w:hAnsi="Times New Roman" w:cs="Times New Roman"/>
          <w:sz w:val="28"/>
          <w:szCs w:val="28"/>
        </w:rPr>
        <w:t>ą rytą galingą ir turtingą G</w:t>
      </w:r>
      <w:r w:rsidRPr="00697A57">
        <w:rPr>
          <w:rFonts w:ascii="Times New Roman" w:hAnsi="Times New Roman" w:cs="Times New Roman"/>
          <w:sz w:val="28"/>
          <w:szCs w:val="28"/>
        </w:rPr>
        <w:t xml:space="preserve">ausybės šalies karalių sveikindavo jo pavaldiniai. </w:t>
      </w:r>
      <w:r>
        <w:rPr>
          <w:rFonts w:ascii="Times New Roman" w:hAnsi="Times New Roman" w:cs="Times New Roman"/>
          <w:sz w:val="28"/>
          <w:szCs w:val="28"/>
        </w:rPr>
        <w:t xml:space="preserve">Valdovas turėjo visa, ką buvo įmanoma turėti, tad kartais nuobodžiavo. </w:t>
      </w:r>
    </w:p>
    <w:p w:rsidR="0099424F" w:rsidRDefault="0099424F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697A57" w:rsidRDefault="00697A57" w:rsidP="00110649">
      <w:pPr>
        <w:pStyle w:val="NoSpacing"/>
        <w:ind w:left="6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Kartu su kitais pavaldiniais karaliaus sveikinti ateidavo ir vienas mažakalbis elgeta. Padovanojęs karaliui obuolį, tyliai pasitraukdavo. </w:t>
      </w:r>
    </w:p>
    <w:p w:rsidR="0099424F" w:rsidRDefault="0099424F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697A57" w:rsidRDefault="00697A57" w:rsidP="00110649">
      <w:pPr>
        <w:pStyle w:val="NoSpacing"/>
        <w:ind w:left="6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Valdovas, pripratęs gauti nepalyginamai brangesnes dovanas, nekantriu judesiu paimdavo obuolį, tačiau elgetai nuėjus į šal</w:t>
      </w:r>
      <w:r w:rsidR="004819B4">
        <w:rPr>
          <w:rFonts w:ascii="Times New Roman" w:hAnsi="Times New Roman" w:cs="Times New Roman"/>
          <w:sz w:val="28"/>
          <w:szCs w:val="28"/>
        </w:rPr>
        <w:t>į imdavo iš jo šaipytis. Kartu juokdavosi ir susirinkusieji.</w:t>
      </w:r>
    </w:p>
    <w:p w:rsidR="0099424F" w:rsidRDefault="0099424F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4819B4" w:rsidRDefault="004819B4" w:rsidP="00110649">
      <w:pPr>
        <w:pStyle w:val="NoSpacing"/>
        <w:ind w:left="6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Tačiau varguolio tai neg</w:t>
      </w:r>
      <w:r w:rsidR="00C16306">
        <w:rPr>
          <w:rFonts w:ascii="Times New Roman" w:hAnsi="Times New Roman" w:cs="Times New Roman"/>
          <w:sz w:val="28"/>
          <w:szCs w:val="28"/>
        </w:rPr>
        <w:t>ą</w:t>
      </w:r>
      <w:r>
        <w:rPr>
          <w:rFonts w:ascii="Times New Roman" w:hAnsi="Times New Roman" w:cs="Times New Roman"/>
          <w:sz w:val="28"/>
          <w:szCs w:val="28"/>
        </w:rPr>
        <w:t xml:space="preserve">sdino. </w:t>
      </w:r>
    </w:p>
    <w:p w:rsidR="004819B4" w:rsidRDefault="004819B4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Kiekvieną rytą jis grįždavo įteikti karaliui į rankas savo dovanos.</w:t>
      </w:r>
    </w:p>
    <w:p w:rsidR="004819B4" w:rsidRDefault="004819B4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Obuolius valdovas atsainiai kraudavo į šalia sosto stovintį krepšį. </w:t>
      </w:r>
    </w:p>
    <w:p w:rsidR="0099424F" w:rsidRDefault="0099424F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4819B4" w:rsidRDefault="004819B4" w:rsidP="00110649">
      <w:pPr>
        <w:pStyle w:val="NoSpacing"/>
        <w:ind w:left="6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Krepšys vis pilnėjo, kol galiausiai obuoliai ėmė byrėti per kraštus. </w:t>
      </w:r>
    </w:p>
    <w:p w:rsidR="004819B4" w:rsidRDefault="004819B4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Vieną dieną karaliaus numylėtinė beždžionėlė pačiupo obuolį, atsikando ir viską išspjovė karaliui po kojomis. Nustebęs valdovas išvydo obuolio viduje žvilgantį perlą.</w:t>
      </w:r>
    </w:p>
    <w:p w:rsidR="0099424F" w:rsidRDefault="0099424F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99424F" w:rsidRDefault="004819B4" w:rsidP="00110649">
      <w:pPr>
        <w:pStyle w:val="NoSpacing"/>
        <w:ind w:left="3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Liepė nedelsiant prapjauti visus pintinėje gulinčius obuolius. Kiekviename rado po perlą. </w:t>
      </w:r>
    </w:p>
    <w:p w:rsidR="004819B4" w:rsidRDefault="004819B4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Netekęs žado karalius įsakė pakviesti keistąjį elgetą ir ėmė jo klausinėti. </w:t>
      </w:r>
    </w:p>
    <w:p w:rsidR="0099424F" w:rsidRDefault="0099424F" w:rsidP="00697A5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4819B4" w:rsidRDefault="004819B4" w:rsidP="00110649">
      <w:pPr>
        <w:pStyle w:val="NoSpacing"/>
        <w:ind w:left="6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Šis atsakė:</w:t>
      </w:r>
    </w:p>
    <w:p w:rsidR="004819B4" w:rsidRPr="00697A57" w:rsidRDefault="004819B4" w:rsidP="004819B4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Nešiau tau obuolius tam, kad suprastum, jog kiekvieną rytą gyvenimas tau dovanoja stebuklingą dovaną, apie kurią tu pamiršti ir išmeti lauk, nes</w:t>
      </w:r>
      <w:r w:rsidR="00C163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tave supa didelė prabanga. Ši dovana – tai nauja prasidedanti diena. </w:t>
      </w:r>
    </w:p>
    <w:sectPr w:rsidR="004819B4" w:rsidRPr="00697A57" w:rsidSect="00AF0E60"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7B0" w:rsidRDefault="001E37B0" w:rsidP="00AF0E60">
      <w:pPr>
        <w:spacing w:after="0" w:line="240" w:lineRule="auto"/>
      </w:pPr>
      <w:r>
        <w:separator/>
      </w:r>
    </w:p>
  </w:endnote>
  <w:endnote w:type="continuationSeparator" w:id="0">
    <w:p w:rsidR="001E37B0" w:rsidRDefault="001E37B0" w:rsidP="00AF0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7B0" w:rsidRDefault="001E37B0" w:rsidP="00AF0E60">
      <w:pPr>
        <w:spacing w:after="0" w:line="240" w:lineRule="auto"/>
      </w:pPr>
      <w:r>
        <w:separator/>
      </w:r>
    </w:p>
  </w:footnote>
  <w:footnote w:type="continuationSeparator" w:id="0">
    <w:p w:rsidR="001E37B0" w:rsidRDefault="001E37B0" w:rsidP="00AF0E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36AC5"/>
    <w:multiLevelType w:val="hybridMultilevel"/>
    <w:tmpl w:val="243683CC"/>
    <w:lvl w:ilvl="0" w:tplc="24B0B6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43B95D40"/>
    <w:multiLevelType w:val="hybridMultilevel"/>
    <w:tmpl w:val="7FB82B98"/>
    <w:lvl w:ilvl="0" w:tplc="7110D2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6536"/>
    <w:rsid w:val="00110649"/>
    <w:rsid w:val="001717C3"/>
    <w:rsid w:val="001E37B0"/>
    <w:rsid w:val="004819B4"/>
    <w:rsid w:val="00546CEB"/>
    <w:rsid w:val="005C2117"/>
    <w:rsid w:val="00697A57"/>
    <w:rsid w:val="00864397"/>
    <w:rsid w:val="0099424F"/>
    <w:rsid w:val="00A877BF"/>
    <w:rsid w:val="00AF0E60"/>
    <w:rsid w:val="00BE6536"/>
    <w:rsid w:val="00C16306"/>
    <w:rsid w:val="00C27508"/>
    <w:rsid w:val="00F41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97A5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AF0E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0E60"/>
  </w:style>
  <w:style w:type="paragraph" w:styleId="Footer">
    <w:name w:val="footer"/>
    <w:basedOn w:val="Normal"/>
    <w:link w:val="FooterChar"/>
    <w:uiPriority w:val="99"/>
    <w:semiHidden/>
    <w:unhideWhenUsed/>
    <w:rsid w:val="00AF0E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0E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C4868-F0A9-499B-8073-C92694843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3</cp:revision>
  <cp:lastPrinted>2013-09-01T15:10:00Z</cp:lastPrinted>
  <dcterms:created xsi:type="dcterms:W3CDTF">2013-09-01T15:11:00Z</dcterms:created>
  <dcterms:modified xsi:type="dcterms:W3CDTF">2013-09-01T15:13:00Z</dcterms:modified>
</cp:coreProperties>
</file>