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74AB" w:rsidRDefault="00AC74AB" w:rsidP="00AC74AB">
      <w:pPr>
        <w:jc w:val="center"/>
        <w:rPr>
          <w:b/>
        </w:rPr>
      </w:pPr>
      <w:r>
        <w:rPr>
          <w:b/>
        </w:rPr>
        <w:t>I A</w:t>
      </w:r>
    </w:p>
    <w:p w:rsidR="00AC74AB" w:rsidRDefault="00AC74AB" w:rsidP="00AC74AB">
      <w:pPr>
        <w:rPr>
          <w:b/>
        </w:rPr>
      </w:pPr>
      <w:r>
        <w:rPr>
          <w:b/>
        </w:rPr>
        <w:t>Sudėkite skyrybos ženklus, ištaisykite visas(rašybos, gramatines ir žodyno) klaidas, įrašykite trūkstamus vardus ir pavadinimus.</w:t>
      </w:r>
    </w:p>
    <w:p w:rsidR="00AC74AB" w:rsidRDefault="00AC74AB" w:rsidP="00AC74AB">
      <w:pPr>
        <w:jc w:val="both"/>
      </w:pPr>
      <w:r>
        <w:t xml:space="preserve">Europos literatūros ištakose matome tris svarbiausius šaltinius Antikinę literatūrą, „Šventą raštą“ ir tautosaką. Temos aktualios antikos laikais yra gvildenamos dar ligi šių dienų. Kaip žinome krikščionybė suformavo kitokį požiūrį į žmogų tapusį atsiskyrėliu asketu ir atskleidė savitą jo santykį su pasauliu bei Dievu. Daugelis antikinės literatūros žanrų atgimė renesanso laikotarpyje greta biblijinių populiariais tapo antikos mitų ir literatūros kūrinių siužetai bei veikėjai. Nemažiau svarbus renesanso laikotarpis ir kitu aspektu būtent tada į literatūrą plūstelėjo tautosaka suteikdama įvairių tautų literatūroms savitumo ir išskirtinumo. Pirmieji Europos literatūros kūriniai pavyzdžiui Homero_______________________ buvo sakytinės  kūrybos pasakojimai sujungti į vieną visumą ir užrašyti. Vadinasi galima sakyti jog rašytinė literatūra atsirado iš liaudies kūrybos o vėliau nuo renesanso laikų nekartą į ją </w:t>
      </w:r>
      <w:proofErr w:type="spellStart"/>
      <w:r>
        <w:t>atsigreždavo</w:t>
      </w:r>
      <w:proofErr w:type="spellEnd"/>
      <w:r>
        <w:t>. Lietuvių grožinės literatūros pradininkas_____________________________________ savo__________________ gausiai vartoja kasdienės kaimo žmonių kalbos turtus daug liaudiškų frazeologizmų, posakių. Be šios tegul ir nežymios tautosakos įtakos galime pastebėti ryškų antikinės literatūros poveikį mat kūrinys parašytas antikine eilėdara _________________.</w:t>
      </w:r>
    </w:p>
    <w:p w:rsidR="00AC74AB" w:rsidRDefault="00AC74AB" w:rsidP="00AC74AB">
      <w:pPr>
        <w:jc w:val="both"/>
      </w:pPr>
      <w:r>
        <w:tab/>
        <w:t xml:space="preserve">Senieji baltų ir lietuvių mitai susiję su įvairiais tautosakos žanrais apeigomis papročiais jų siužetai panaudojami vėlesnių laikų literatūroje dailėje. Ne retai šie mitai tapatinami su </w:t>
      </w:r>
      <w:proofErr w:type="spellStart"/>
      <w:r>
        <w:t>pagoniškaja</w:t>
      </w:r>
      <w:proofErr w:type="spellEnd"/>
      <w:r>
        <w:t xml:space="preserve"> baltų religija padeda bendruomenei apmastyti tarpusavio santykius nes pasakoja apie tai ką žmogus mano apie pasaulį daiktus ir save bei perduoda </w:t>
      </w:r>
      <w:proofErr w:type="spellStart"/>
      <w:r>
        <w:t>amžinasias</w:t>
      </w:r>
      <w:proofErr w:type="spellEnd"/>
      <w:r>
        <w:t xml:space="preserve"> vertybes. Šiandien apie panašius dalykus kalba filosofai ir vartodami </w:t>
      </w:r>
      <w:proofErr w:type="spellStart"/>
      <w:r>
        <w:t>apstrakčius</w:t>
      </w:r>
      <w:proofErr w:type="spellEnd"/>
      <w:r>
        <w:t xml:space="preserve"> mokslinius terminus aiškina gyvenimo tiesas. Apie mitus ne retai kalbama kaip apie laisvą fantazijos žaismą bet </w:t>
      </w:r>
      <w:proofErr w:type="spellStart"/>
      <w:r>
        <w:t>ištikrųjų</w:t>
      </w:r>
      <w:proofErr w:type="spellEnd"/>
      <w:r>
        <w:t xml:space="preserve"> mitiniai vaizdai paklūsta griežtai </w:t>
      </w:r>
      <w:proofErr w:type="spellStart"/>
      <w:r>
        <w:t>tvarkai,o</w:t>
      </w:r>
      <w:proofErr w:type="spellEnd"/>
      <w:r>
        <w:t xml:space="preserve"> mitinių veikėjų poelgiai vėl gi nėra atsitiktiniai. Mokslininkams atkuriantiems ištisus mitinius pasakojimus aišku nelengva nes jie panašiai kaip ir archeologai iš rastų šukių </w:t>
      </w:r>
      <w:proofErr w:type="spellStart"/>
      <w:r>
        <w:t>sulibdo</w:t>
      </w:r>
      <w:proofErr w:type="spellEnd"/>
      <w:r>
        <w:t xml:space="preserve"> senovinę vazą ar puodą išaiškina vartojamų posakių mitines reikšmes. Pavyzdžiui prisiminę su bitininkyste siejamą žodį bičiulis galime susimastyti ką bendra geras draugas turi su bitėmis. Pasirodo senovės lietuviai bitininkystės terminus vartojo netik kalbėdami apie bites bet ir apie meilę draugystę gražų žmonių sugyvenimą apie moters privalumus bei pareigas šeimoje. Anot mitų bitininkystė beje visų pirma yra vyrų darbas moterys neturi teisės į jį kištis ir </w:t>
      </w:r>
      <w:proofErr w:type="spellStart"/>
      <w:r>
        <w:t>trugdyti</w:t>
      </w:r>
      <w:proofErr w:type="spellEnd"/>
      <w:r>
        <w:t xml:space="preserve"> mat prižiūrėti bites  tai tas pats kaip bendrauti su moterimis. Bičiulystės ryšių </w:t>
      </w:r>
      <w:proofErr w:type="spellStart"/>
      <w:r>
        <w:t>kurėjo</w:t>
      </w:r>
      <w:proofErr w:type="spellEnd"/>
      <w:r>
        <w:t xml:space="preserve"> vaidmuo atitenka bičių spiečiui kai šis nusileidžia ir įsitaiso vietoje „kur yra mergų“ ir žmones tuomet turi bendrai naudotis aviliais o tai be abejo gali baigtis vedybiniais santykiais tarp šeimų. Antra vertus bitės yra protingos ir išmintingos o jų karalienė deivė ____________ šeimos ir ištekėjusių moterų globėja. Bitės </w:t>
      </w:r>
      <w:proofErr w:type="spellStart"/>
      <w:r>
        <w:t>atpažysta</w:t>
      </w:r>
      <w:proofErr w:type="spellEnd"/>
      <w:r>
        <w:t xml:space="preserve"> gerus žmones ir nemėgsta piktų pavydžių šykščių žmonių pažeidžiančių svetingumo ir gero kaimynystės taisykles. Tokius žmones jos gelia pabėga nuo jų ir </w:t>
      </w:r>
      <w:proofErr w:type="spellStart"/>
      <w:r>
        <w:t>nevisada</w:t>
      </w:r>
      <w:proofErr w:type="spellEnd"/>
      <w:r>
        <w:t xml:space="preserve"> jiems bepavyksta bites prisivilioti. Kur gi esate girdėję kad valstietis gali bičiuliautis su ponu? </w:t>
      </w:r>
      <w:proofErr w:type="spellStart"/>
      <w:r>
        <w:t>Visdėlto</w:t>
      </w:r>
      <w:proofErr w:type="spellEnd"/>
      <w:r>
        <w:t xml:space="preserve"> bitutės ir tokią bičiulystę darė prieinama nes labai ilgai Lietuvoje nei bitės nei medus nebuvo nei parduodami  medumi buvo dalijamasi. Tiesa vėliau šis paprotys uždėjo bitininkui pareigą atiduoti ponui pusę medaus ko gero dėlto kad pas nedorėlius ponus bitutės neapsigyvendavo. Kad turėti bičių kaip jau ankščiau minėta reikia būti dosniu ir doru be to joms reikia skirti daug meilės ir dėmesio nepakanka tik gerėtis dūzgesiu ir suneštu medučiu. Taip nesąmoningai pasakojimuose vedama paralelė tarp darbštaus paprasto valstiečio dirbančio juodžiausius darbus ir mažos bitutės teikiančios žmogui ir vaistą ir maistą.</w:t>
      </w:r>
    </w:p>
    <w:p w:rsidR="00AC74AB" w:rsidRDefault="00AC74AB" w:rsidP="00AC74AB">
      <w:pPr>
        <w:jc w:val="both"/>
      </w:pPr>
      <w:r>
        <w:t>Lietuviai  gali didžiuotis savo tautos kūryba archajiška savita išskirtine.</w:t>
      </w:r>
    </w:p>
    <w:p w:rsidR="00AC74AB" w:rsidRPr="00AC74AB" w:rsidRDefault="00AC74AB" w:rsidP="00AC74AB">
      <w:pPr>
        <w:jc w:val="both"/>
      </w:pPr>
      <w:r>
        <w:lastRenderedPageBreak/>
        <w:tab/>
      </w:r>
      <w:r>
        <w:tab/>
      </w:r>
      <w:r>
        <w:tab/>
      </w:r>
      <w:r>
        <w:rPr>
          <w:b/>
        </w:rPr>
        <w:t>I B</w:t>
      </w:r>
    </w:p>
    <w:p w:rsidR="00AC74AB" w:rsidRDefault="00AC74AB" w:rsidP="00AC74AB">
      <w:pPr>
        <w:pStyle w:val="Sraopastraipa"/>
        <w:numPr>
          <w:ilvl w:val="0"/>
          <w:numId w:val="1"/>
        </w:numPr>
        <w:rPr>
          <w:b/>
        </w:rPr>
      </w:pPr>
      <w:r>
        <w:rPr>
          <w:b/>
        </w:rPr>
        <w:t>Pabraukite dalyvius. Jų priesagos ir galūnės: veikiamųjų__________________________; neveikiamųjų _____________________________. Įrašykite praleistas raides.</w:t>
      </w:r>
    </w:p>
    <w:p w:rsidR="00AC74AB" w:rsidRDefault="00AC74AB" w:rsidP="00AC74AB">
      <w:proofErr w:type="spellStart"/>
      <w:r>
        <w:t>Gili_jame</w:t>
      </w:r>
      <w:proofErr w:type="spellEnd"/>
      <w:r>
        <w:t xml:space="preserve">, </w:t>
      </w:r>
      <w:proofErr w:type="spellStart"/>
      <w:r>
        <w:t>apsiniauk_s</w:t>
      </w:r>
      <w:proofErr w:type="spellEnd"/>
      <w:r>
        <w:t xml:space="preserve">, </w:t>
      </w:r>
      <w:proofErr w:type="spellStart"/>
      <w:r>
        <w:t>kuriant_jį</w:t>
      </w:r>
      <w:proofErr w:type="spellEnd"/>
      <w:r>
        <w:t xml:space="preserve">, nulaužtas, baltas, </w:t>
      </w:r>
      <w:proofErr w:type="spellStart"/>
      <w:r>
        <w:t>sugr_žtantis</w:t>
      </w:r>
      <w:proofErr w:type="spellEnd"/>
      <w:r>
        <w:t xml:space="preserve">, </w:t>
      </w:r>
      <w:proofErr w:type="spellStart"/>
      <w:r>
        <w:t>paž_stamas</w:t>
      </w:r>
      <w:proofErr w:type="spellEnd"/>
      <w:r>
        <w:t xml:space="preserve">, </w:t>
      </w:r>
      <w:proofErr w:type="spellStart"/>
      <w:r>
        <w:t>r_žtingas</w:t>
      </w:r>
      <w:proofErr w:type="spellEnd"/>
      <w:r>
        <w:t xml:space="preserve">, </w:t>
      </w:r>
      <w:proofErr w:type="spellStart"/>
      <w:r>
        <w:t>nusi_stas</w:t>
      </w:r>
      <w:proofErr w:type="spellEnd"/>
      <w:r>
        <w:t xml:space="preserve">, </w:t>
      </w:r>
      <w:proofErr w:type="spellStart"/>
      <w:r>
        <w:t>nedr_sus</w:t>
      </w:r>
      <w:proofErr w:type="spellEnd"/>
      <w:r>
        <w:t xml:space="preserve">, </w:t>
      </w:r>
      <w:proofErr w:type="spellStart"/>
      <w:r>
        <w:t>susim_stęs</w:t>
      </w:r>
      <w:proofErr w:type="spellEnd"/>
      <w:r>
        <w:t xml:space="preserve">, </w:t>
      </w:r>
      <w:proofErr w:type="spellStart"/>
      <w:r>
        <w:t>rašanči_jam</w:t>
      </w:r>
      <w:proofErr w:type="spellEnd"/>
      <w:r>
        <w:t xml:space="preserve">, </w:t>
      </w:r>
      <w:proofErr w:type="spellStart"/>
      <w:r>
        <w:t>gaut_sias</w:t>
      </w:r>
      <w:proofErr w:type="spellEnd"/>
      <w:r>
        <w:t xml:space="preserve">, </w:t>
      </w:r>
      <w:proofErr w:type="spellStart"/>
      <w:r>
        <w:t>palikt_jį</w:t>
      </w:r>
      <w:proofErr w:type="spellEnd"/>
      <w:r>
        <w:t xml:space="preserve">, </w:t>
      </w:r>
      <w:proofErr w:type="spellStart"/>
      <w:r>
        <w:t>k_rybinis</w:t>
      </w:r>
      <w:proofErr w:type="spellEnd"/>
      <w:r>
        <w:t xml:space="preserve">, </w:t>
      </w:r>
      <w:proofErr w:type="spellStart"/>
      <w:r>
        <w:t>deganči_jų</w:t>
      </w:r>
      <w:proofErr w:type="spellEnd"/>
      <w:r>
        <w:t xml:space="preserve">, </w:t>
      </w:r>
      <w:proofErr w:type="spellStart"/>
      <w:r>
        <w:t>laukiam_jame</w:t>
      </w:r>
      <w:proofErr w:type="spellEnd"/>
      <w:r>
        <w:t>.</w:t>
      </w:r>
    </w:p>
    <w:p w:rsidR="00AC74AB" w:rsidRDefault="00AC74AB" w:rsidP="00AC74AB">
      <w:pPr>
        <w:pStyle w:val="Sraopastraipa"/>
        <w:numPr>
          <w:ilvl w:val="0"/>
          <w:numId w:val="1"/>
        </w:numPr>
        <w:rPr>
          <w:b/>
        </w:rPr>
      </w:pPr>
      <w:r>
        <w:rPr>
          <w:b/>
        </w:rPr>
        <w:t>Paprastus dalyvinius pažyminius paverskite išplėstiniais, išskirkite juos kableliais.</w:t>
      </w:r>
    </w:p>
    <w:p w:rsidR="00AC74AB" w:rsidRDefault="00AC74AB" w:rsidP="00AC74AB">
      <w:pPr>
        <w:pStyle w:val="Sraopastraipa"/>
        <w:ind w:left="0"/>
      </w:pPr>
      <w:r>
        <w:t xml:space="preserve">S. Daukantas parašęs___________________________________ yra žemaitis. Žemaitė sukūrusi_____________________________ yra laikoma realizmo pradininke Lietuvoje. J. Biliūnas laikomas ________________________ palaidotas Anykščiuose ant </w:t>
      </w:r>
      <w:proofErr w:type="spellStart"/>
      <w:r>
        <w:t>Liudiškių</w:t>
      </w:r>
      <w:proofErr w:type="spellEnd"/>
      <w:r>
        <w:t xml:space="preserve"> kalvos. B. Sruoga patyręs___________________________________ parašė memuarų knygą „Dievų miškas“. Maironis aukštinęs__________________________________ laikomas ryškiausiu romantiku Lietuvoje. V. Mykolaitis – Putinas atsisakęs________________________ sukūrė romaną „Altorių šešėly“, atskleidžiantį____________________________. J. Savickis laikomas_____________________________</w:t>
      </w:r>
    </w:p>
    <w:p w:rsidR="00AC74AB" w:rsidRDefault="00AC74AB" w:rsidP="00AC74AB">
      <w:pPr>
        <w:pStyle w:val="Sraopastraipa"/>
        <w:ind w:left="0"/>
      </w:pPr>
      <w:r>
        <w:t>novelėse vaizduoja sudėtingus žmonių gyvenusių___________________________ tarpusavio santykius. Šatrijos Ragana – rašytoja vaizdavusi____________________________________.  Jos apysaka „Sename dvare“ vaizduojanti____________________________________ parašyta beveik impresionistiniu stiliumi</w:t>
      </w:r>
    </w:p>
    <w:p w:rsidR="00AC74AB" w:rsidRDefault="00AC74AB" w:rsidP="00AC74AB">
      <w:pPr>
        <w:pStyle w:val="Sraopastraipa"/>
        <w:ind w:left="0"/>
      </w:pPr>
      <w:r>
        <w:t xml:space="preserve"> Pasakotoja Irutė labai mylinti__________________________ pasakoja apie savo vaikystę. Ji prisimena </w:t>
      </w:r>
      <w:proofErr w:type="spellStart"/>
      <w:r>
        <w:t>mamatę</w:t>
      </w:r>
      <w:proofErr w:type="spellEnd"/>
      <w:r>
        <w:t xml:space="preserve">  grojančią ____________ pasakojančią___________________________. Šiame kūrinyje dvariškiai valstiečiams – žmonės galintys _____________________________. Žemaitė apsakymuose vaizduoja dvarą skriaudžiantį_____________________________. V. Krėvė dramoje „Skirgaila“ pavaizdavo kunigaikštį palaužtą______________________________________.  Šis rašytojas savo prozoje vaizduoja seną žmogų pažįstantį____________________________________. Jo veikėjas Raganius duoda patarimus žmonėms besiteiraujantiems______________________________________.</w:t>
      </w:r>
    </w:p>
    <w:p w:rsidR="00AC74AB" w:rsidRDefault="00AC74AB" w:rsidP="00AC74AB">
      <w:pPr>
        <w:pStyle w:val="Sraopastraipa"/>
        <w:ind w:left="0"/>
      </w:pPr>
      <w:r>
        <w:t>Kitas veikėjas skerdžius Lapinas gerai sutaria su kaimo vaikais mylinčiais__________________________.</w:t>
      </w:r>
    </w:p>
    <w:p w:rsidR="00AC74AB" w:rsidRDefault="00AC74AB" w:rsidP="00AC74AB">
      <w:pPr>
        <w:pStyle w:val="Sraopastraipa"/>
        <w:ind w:left="0"/>
      </w:pPr>
      <w:r>
        <w:t xml:space="preserve">Tačiau skerdžius turi ir priešų linkinčių________________________. Vaižgantas  vadinęs save__________________________ domėjosi visų rašytojų kūryba. Jis stengėsi pastebėti rašytojų kūrusių </w:t>
      </w:r>
    </w:p>
    <w:p w:rsidR="00AC74AB" w:rsidRDefault="00AC74AB" w:rsidP="00AC74AB">
      <w:pPr>
        <w:pStyle w:val="Sraopastraipa"/>
        <w:ind w:left="0"/>
      </w:pPr>
      <w:r>
        <w:t>_________________________geriausius bruožus, pagirti už veiklą skirtą___________________________.</w:t>
      </w:r>
    </w:p>
    <w:p w:rsidR="00AC74AB" w:rsidRDefault="00AC74AB" w:rsidP="00AC74AB">
      <w:pPr>
        <w:pStyle w:val="Sraopastraipa"/>
        <w:ind w:left="0"/>
      </w:pPr>
      <w:r>
        <w:t xml:space="preserve">Apysakoje „Dėdės ir dėdienės“ jis rašė apie Mykoliuką patyrusį_______________________________. Kita veikėja </w:t>
      </w:r>
      <w:proofErr w:type="spellStart"/>
      <w:r>
        <w:t>Severija</w:t>
      </w:r>
      <w:proofErr w:type="spellEnd"/>
      <w:r>
        <w:t xml:space="preserve"> ištekėjusi___________________________ taip pat nebuvo laiminga, nes ji tebemylėjo Mykoliuką pasiaukojusį _________________________. Rapolas </w:t>
      </w:r>
      <w:proofErr w:type="spellStart"/>
      <w:r>
        <w:t>Geišė</w:t>
      </w:r>
      <w:proofErr w:type="spellEnd"/>
      <w:r>
        <w:t xml:space="preserve"> dirbęs_________________________</w:t>
      </w:r>
    </w:p>
    <w:p w:rsidR="00AC74AB" w:rsidRDefault="00AC74AB" w:rsidP="00AC74AB">
      <w:pPr>
        <w:pStyle w:val="Sraopastraipa"/>
        <w:ind w:left="0"/>
      </w:pPr>
      <w:r>
        <w:t xml:space="preserve">suvilioja </w:t>
      </w:r>
      <w:proofErr w:type="spellStart"/>
      <w:r>
        <w:t>Severiją</w:t>
      </w:r>
      <w:proofErr w:type="spellEnd"/>
      <w:r>
        <w:t xml:space="preserve"> glamonėmis ir ji išteka už jo. Rapolo geriausias draugas buvo Adomėlis mėgęs___________________________________. Jis mylėjo dėdę Rapolą labiau negu savo motiną pykusią______________________________________. Visi trys pagrindiniai veikėjai tapo dėdėmis ir dėdienėmis nereikalingais_________________________________. Kadangi XIX a. pabaigoje Lietuvoje kentusioje_____________________________ buvo nemaža laisvės trokštančių žmonių, kitame savo kūrinyje „Pragiedruliai“ rašytojas vaizduoja lietuvius, kovojančius__________________________. Taigi lietuvių literatūros kūriniuose dažniausiai rašoma apie žmogų ieškantį___________________________. </w:t>
      </w:r>
    </w:p>
    <w:p w:rsidR="00AC74AB" w:rsidRDefault="00AC74AB" w:rsidP="00AC74AB">
      <w:pPr>
        <w:pStyle w:val="Sraopastraipa"/>
        <w:ind w:left="0"/>
      </w:pPr>
      <w:r>
        <w:t>Šiuolaikinėje Lietuvoje taip pat yra nemaža rašytojų vaizduojančių______________________________.</w:t>
      </w:r>
    </w:p>
    <w:p w:rsidR="00AC74AB" w:rsidRDefault="00AC74AB" w:rsidP="00AC74AB">
      <w:pPr>
        <w:pStyle w:val="Sraopastraipa"/>
        <w:ind w:left="0"/>
      </w:pPr>
      <w:r>
        <w:t>Kūriniuose dažnai vaizduojamas žmogus jaučiantis__________________________. Pasaulis tapęs________________________________ kelia egzistencinį nerimą ir žmogus nesijaučia saugus. Jis ieško šilumos galinčios _______________________________ ir gyvenimo prasmę mato paprastuose dalykuose.</w:t>
      </w:r>
    </w:p>
    <w:p w:rsidR="00AC74AB" w:rsidRDefault="00AC74AB" w:rsidP="00AC74AB">
      <w:pPr>
        <w:pStyle w:val="Sraopastraipa"/>
        <w:ind w:left="0"/>
      </w:pPr>
      <w:r>
        <w:t>Pagrindinės vertybės išlikusios________________________________ yra meilė draugystė ir ištikimybė.</w:t>
      </w:r>
    </w:p>
    <w:p w:rsidR="00AC74AB" w:rsidRDefault="00AC74AB" w:rsidP="00AC74AB">
      <w:pPr>
        <w:pStyle w:val="Sraopastraipa"/>
        <w:ind w:left="0"/>
      </w:pPr>
      <w:r>
        <w:t>Žmogus gebantis ______________________________________yra pats  doriausias.</w:t>
      </w:r>
    </w:p>
    <w:p w:rsidR="00AC74AB" w:rsidRDefault="00AC74AB" w:rsidP="00AC74AB">
      <w:pPr>
        <w:pStyle w:val="Sraopastraipa"/>
        <w:ind w:left="0"/>
      </w:pPr>
      <w:r>
        <w:lastRenderedPageBreak/>
        <w:tab/>
      </w:r>
      <w:r>
        <w:tab/>
      </w:r>
      <w:r>
        <w:tab/>
      </w:r>
      <w:r>
        <w:rPr>
          <w:b/>
        </w:rPr>
        <w:t>II b</w:t>
      </w:r>
    </w:p>
    <w:p w:rsidR="00AC74AB" w:rsidRDefault="00AC74AB" w:rsidP="00AC74AB">
      <w:pPr>
        <w:pStyle w:val="Sraopastraipa"/>
        <w:rPr>
          <w:b/>
        </w:rPr>
      </w:pPr>
      <w:r>
        <w:rPr>
          <w:b/>
        </w:rPr>
        <w:t>Suradę dalyvius, išskirkite dalyvinius pažyminius. Sudėkite kitus skyrybos ženklus, įrašykite raides bei kitus praleistus dalykus.</w:t>
      </w:r>
    </w:p>
    <w:p w:rsidR="00AC74AB" w:rsidRDefault="00AC74AB" w:rsidP="00AC74AB">
      <w:pPr>
        <w:jc w:val="both"/>
      </w:pPr>
      <w:r>
        <w:t xml:space="preserve">M. Mažvydą mes žinome kaip žmogų parašiusį___________________________________. K. Donelaitis sukūręs_____________________ tapo lietuvių grožinės literatūros _________________. A. Baranauskas apdainavęs gamtą savo romantinėje poemoje ___________________________ tapo pirmuoju poetu lyriku. Jo pasekėjas ________________ eilėraščių rinkinyje „Pavasario balsai“ kalbėjęs apie pasiaukojimą ir meilę tėvynei buvo kunigas. Poetas vieš _ jame gyvenime atrodęs santūrus ir rūstus namų aplinkoje ir </w:t>
      </w:r>
      <w:proofErr w:type="spellStart"/>
      <w:r>
        <w:t>paž</w:t>
      </w:r>
      <w:proofErr w:type="spellEnd"/>
      <w:r>
        <w:t xml:space="preserve"> _ </w:t>
      </w:r>
      <w:proofErr w:type="spellStart"/>
      <w:r>
        <w:t>stamų</w:t>
      </w:r>
      <w:proofErr w:type="spellEnd"/>
      <w:r>
        <w:t xml:space="preserve"> draugijoje mokėjo būti linksmas bei nuoširdus. Šiuose namuose svečiuodavosi žmonės mokėję gerbti save ir kitus. Tai buvo dvasininkai menininkai rašytojai visuomenės veikėjai rūpinęsi Lietuva ir jos ateitimi. Kaip žinoma vis (dėl) to paskutiniai gyvenimo dešimtmečiai praleisti vienatvėje nebuvo patys laimingiausi. Gyvenimo verpetuose išblėso jaunystės entuziazmas širdyje netrūko kartėlio vedusio į neviltį ir depresiją trukdė ir apkalbos žeminusios ir žeidusios poetą. Pagyvenusį poetą skaudino ir arogantiški jaunų poetų siekusių kuo greičiau išsivaduoti iš didžiojo dainiaus įtakos atsiliepimai. </w:t>
      </w:r>
      <w:proofErr w:type="spellStart"/>
      <w:r>
        <w:t>Treči</w:t>
      </w:r>
      <w:proofErr w:type="spellEnd"/>
      <w:r>
        <w:t xml:space="preserve"> _ jame dešimtmetyje </w:t>
      </w:r>
      <w:proofErr w:type="spellStart"/>
      <w:r>
        <w:t>jaun</w:t>
      </w:r>
      <w:proofErr w:type="spellEnd"/>
      <w:r>
        <w:t xml:space="preserve"> _ jų k _ </w:t>
      </w:r>
      <w:proofErr w:type="spellStart"/>
      <w:r>
        <w:t>rėjų</w:t>
      </w:r>
      <w:proofErr w:type="spellEnd"/>
      <w:r>
        <w:t xml:space="preserve"> literatūriniai sambūriai laikę šventa pareiga atsiribojimą nuo tradicijų pradėdavo savo k _ </w:t>
      </w:r>
      <w:proofErr w:type="spellStart"/>
      <w:r>
        <w:t>rybinius</w:t>
      </w:r>
      <w:proofErr w:type="spellEnd"/>
      <w:r>
        <w:t xml:space="preserve"> žygius pirmiausia atsiribodami nuo Maironio. Lietuvių literatūros istorijoje Maironio kūryba tapo klasikiniu pavyzdžiu vienaip ar kitaip veikusiu tolesnę poezijos raidą. Maironio poezija iškilusi tautinio atgimimo laikotarpiu buvo gražiausias tautos pavasario pranašas reiškęs patriotines idėjas. „Pavasario balsai“ išleisti poetui gyvam esant net penkis kartus pateikė nepakartojamų gimtojo krašto ir jo istorijos vaizdų tebeveikiančių mūsų savimonę ligi šių dienų. Maironis ir šiandien primena lietuviams išsiblaškiusiems po visą pasaulį istorinio laiko tėkmę skatina gėrėtis praeitimi pilna didingų žygdarbių ir žadina atsakomybės jausmą svarbiausią iš visų patriotinių jausmų.</w:t>
      </w:r>
    </w:p>
    <w:p w:rsidR="00AC74AB" w:rsidRDefault="00AC74AB" w:rsidP="00AC74AB">
      <w:pPr>
        <w:jc w:val="both"/>
      </w:pPr>
      <w:r>
        <w:tab/>
        <w:t xml:space="preserve">Žmogų neabejingą k _ </w:t>
      </w:r>
      <w:proofErr w:type="spellStart"/>
      <w:r>
        <w:t>rybai</w:t>
      </w:r>
      <w:proofErr w:type="spellEnd"/>
      <w:r>
        <w:t xml:space="preserve"> visada domina egzistenciniai klausimai aktualūs visais laikais. Jie rūpėjo ir mūsų </w:t>
      </w:r>
      <w:proofErr w:type="spellStart"/>
      <w:r>
        <w:t>didži</w:t>
      </w:r>
      <w:proofErr w:type="spellEnd"/>
      <w:r>
        <w:t xml:space="preserve"> _ jam poetui dažnai m _ </w:t>
      </w:r>
      <w:proofErr w:type="spellStart"/>
      <w:r>
        <w:t>sčiusiam</w:t>
      </w:r>
      <w:proofErr w:type="spellEnd"/>
      <w:r>
        <w:t xml:space="preserve"> apie gyvenimo prasmę vienatvę tikrus nesumeluotus jausmus vedančius už šio pasaulio ribų. Kai kuriuose eilėraščiuose poetas kalba apie įkvėpimo šaltinius paslaptingus </w:t>
      </w:r>
      <w:proofErr w:type="spellStart"/>
      <w:r>
        <w:t>paž</w:t>
      </w:r>
      <w:proofErr w:type="spellEnd"/>
      <w:r>
        <w:t xml:space="preserve"> _ </w:t>
      </w:r>
      <w:proofErr w:type="spellStart"/>
      <w:r>
        <w:t>stamus</w:t>
      </w:r>
      <w:proofErr w:type="spellEnd"/>
      <w:r>
        <w:t xml:space="preserve"> tik </w:t>
      </w:r>
      <w:proofErr w:type="spellStart"/>
      <w:r>
        <w:t>kurianči</w:t>
      </w:r>
      <w:proofErr w:type="spellEnd"/>
      <w:r>
        <w:t xml:space="preserve"> _ jam. Viename eilėraštyje tai meilė tėvynei atrakinanti širdį „savo skausmo </w:t>
      </w:r>
      <w:proofErr w:type="spellStart"/>
      <w:r>
        <w:t>gilybe</w:t>
      </w:r>
      <w:proofErr w:type="spellEnd"/>
      <w:r>
        <w:t xml:space="preserve">“ kitame estetinis išgyvenimas atveriantis pasaulio paslaptis. Poezija įkvėpta patriotinių jausmų vienija tautą prikelia ją kovai už laisvę. Be to romantikai iškėlė kūrybinės vaizduotės galią lėmusią poeto įkvėpimą. Romantinio kūrinio žmogus ilgisi kažkokios tolimos šalies šviečiančios iš tolo ir viliojančios idealiu gamtos grožiu ir dvasios ramybe. Maironis rašė viename laiške adresuotame draugui  Pilkame žmogaus gyvenime būna valandėlių trumpų tačiau šviečiančių ryškiausiomis spalvomis. Poetas matyt (ne)kartą išgyveno tokias valandėles atskridusias iš tolimos šviesios šalies ir vėliau jas perkėlė į poezijos posmus.  Jo žvilgsnis dažnai nukrypsta į dangaus aukštybes lemiančias žmogaus atotrūkį nuo tikrovės ir žemiškųjų rūpesčių. Tačiau dažniausiai poeto išgyvenimai yra skausmingi nes žmogus besirūpinantis tėvynės likimu negali būti laimingas gyvendamas vergovėje. Jo poezija turi atlikti ypatingą misiją svarbią visai tautai. Ji turi jungti kelti tautą užguitą nelaimingą pavergtą svetimšalių. </w:t>
      </w:r>
    </w:p>
    <w:p w:rsidR="00AC74AB" w:rsidRDefault="00AC74AB" w:rsidP="00AC74AB">
      <w:pPr>
        <w:jc w:val="both"/>
      </w:pPr>
    </w:p>
    <w:p w:rsidR="00B86DD6" w:rsidRDefault="00B86DD6"/>
    <w:sectPr w:rsidR="00B86DD6" w:rsidSect="00B86DD6">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15E22"/>
    <w:multiLevelType w:val="hybridMultilevel"/>
    <w:tmpl w:val="39944DE8"/>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1296"/>
  <w:hyphenationZone w:val="396"/>
  <w:characterSpacingControl w:val="doNotCompress"/>
  <w:compat/>
  <w:rsids>
    <w:rsidRoot w:val="00AC74AB"/>
    <w:rsid w:val="00AC74AB"/>
    <w:rsid w:val="00B86DD6"/>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AC74AB"/>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C74AB"/>
    <w:pPr>
      <w:ind w:left="720"/>
      <w:contextualSpacing/>
    </w:pPr>
  </w:style>
</w:styles>
</file>

<file path=word/webSettings.xml><?xml version="1.0" encoding="utf-8"?>
<w:webSettings xmlns:r="http://schemas.openxmlformats.org/officeDocument/2006/relationships" xmlns:w="http://schemas.openxmlformats.org/wordprocessingml/2006/main">
  <w:divs>
    <w:div w:id="1230454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7301</Words>
  <Characters>4163</Characters>
  <Application>Microsoft Office Word</Application>
  <DocSecurity>0</DocSecurity>
  <Lines>34</Lines>
  <Paragraphs>22</Paragraphs>
  <ScaleCrop>false</ScaleCrop>
  <Company/>
  <LinksUpToDate>false</LinksUpToDate>
  <CharactersWithSpaces>11442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LaVi</dc:creator>
  <cp:lastModifiedBy>LaVi</cp:lastModifiedBy>
  <cp:revision>1</cp:revision>
  <dcterms:created xsi:type="dcterms:W3CDTF">2012-10-02T11:23:00Z</dcterms:created>
  <dcterms:modified xsi:type="dcterms:W3CDTF">2012-10-02T11:25:00Z</dcterms:modified>
</cp:coreProperties>
</file>