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948" w:rsidRDefault="00630948" w:rsidP="00896628">
      <w:pPr>
        <w:spacing w:after="0"/>
        <w:jc w:val="both"/>
      </w:pPr>
      <w:r>
        <w:rPr>
          <w:noProof/>
          <w:lang w:eastAsia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16.7pt;margin-top:6.3pt;width:520pt;height:78pt;z-index:251658240">
            <v:textbox>
              <w:txbxContent>
                <w:p w:rsidR="00630948" w:rsidRDefault="00630948" w:rsidP="009C423E">
                  <w:pPr>
                    <w:jc w:val="both"/>
                  </w:pPr>
                  <w:r>
                    <w:t xml:space="preserve">Įsivaizduok, kad tu esi laikraščio korespondentas. Tavo užduotis – pateikti skaitytojams interviu su vienu iš garsiausių Lietuvos privačių detektyvų. </w:t>
                  </w:r>
                </w:p>
                <w:p w:rsidR="00630948" w:rsidRDefault="00630948" w:rsidP="009C423E">
                  <w:pPr>
                    <w:jc w:val="both"/>
                  </w:pPr>
                  <w:r>
                    <w:t xml:space="preserve">SITUACIJA – iš muziejaus dingo dvi itin retos auksinės monetos. </w:t>
                  </w:r>
                  <w:r w:rsidR="0041210A">
                    <w:t xml:space="preserve">Puikiam detektyvui </w:t>
                  </w:r>
                  <w:r>
                    <w:t>prireikė net mėnesio, kad išsiaiškintų visas įvykio aplinkybes ir grąžintų muziejininkams dingusias istorines vertybes.</w:t>
                  </w:r>
                </w:p>
              </w:txbxContent>
            </v:textbox>
          </v:shape>
        </w:pict>
      </w:r>
    </w:p>
    <w:p w:rsidR="00630948" w:rsidRDefault="00630948" w:rsidP="00896628">
      <w:pPr>
        <w:spacing w:after="0"/>
        <w:jc w:val="both"/>
      </w:pPr>
    </w:p>
    <w:p w:rsidR="00630948" w:rsidRDefault="00630948" w:rsidP="00896628">
      <w:pPr>
        <w:spacing w:after="0"/>
        <w:jc w:val="both"/>
      </w:pPr>
    </w:p>
    <w:p w:rsidR="00630948" w:rsidRDefault="00630948" w:rsidP="00896628">
      <w:pPr>
        <w:spacing w:after="0"/>
        <w:jc w:val="both"/>
      </w:pPr>
    </w:p>
    <w:p w:rsidR="00630948" w:rsidRDefault="00630948" w:rsidP="00896628">
      <w:pPr>
        <w:spacing w:after="0"/>
        <w:jc w:val="both"/>
      </w:pPr>
    </w:p>
    <w:p w:rsidR="00630948" w:rsidRDefault="00630948" w:rsidP="00896628">
      <w:pPr>
        <w:spacing w:after="0"/>
        <w:jc w:val="both"/>
      </w:pPr>
    </w:p>
    <w:p w:rsidR="00630948" w:rsidRDefault="009C423E" w:rsidP="00896628">
      <w:pPr>
        <w:spacing w:after="0"/>
        <w:jc w:val="both"/>
      </w:pPr>
      <w:r>
        <w:rPr>
          <w:noProof/>
          <w:lang w:eastAsia="lt-LT"/>
        </w:rPr>
        <w:pict>
          <v:shape id="_x0000_s1028" type="#_x0000_t202" style="position:absolute;left:0;text-align:left;margin-left:-16.7pt;margin-top:2.7pt;width:516.5pt;height:104.5pt;z-index:251659264">
            <v:textbox>
              <w:txbxContent>
                <w:p w:rsidR="009C423E" w:rsidRDefault="009C423E" w:rsidP="009C423E">
                  <w:pPr>
                    <w:jc w:val="both"/>
                  </w:pPr>
                  <w:r>
                    <w:t xml:space="preserve">Šioje skiltyje pasižymėk tai, ką norėsi pasakyti apie </w:t>
                  </w:r>
                  <w:r w:rsidRPr="00637B2A">
                    <w:rPr>
                      <w:u w:val="single"/>
                    </w:rPr>
                    <w:t>detektyvo išorę</w:t>
                  </w:r>
                  <w:r>
                    <w:t xml:space="preserve">: koks jo ūgis, kūno sudėjimas, plaukų spalva, veido bruožai; kaip jis rengiasi, kokia jo kalbėjimo maniera ir t. t. </w:t>
                  </w:r>
                </w:p>
              </w:txbxContent>
            </v:textbox>
          </v:shape>
        </w:pict>
      </w: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630948" w:rsidRDefault="00630948" w:rsidP="009C423E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  <w:r>
        <w:rPr>
          <w:noProof/>
          <w:lang w:eastAsia="lt-LT"/>
        </w:rPr>
        <w:pict>
          <v:shape id="_x0000_s1029" type="#_x0000_t202" style="position:absolute;left:0;text-align:left;margin-left:-16.7pt;margin-top:.15pt;width:516.5pt;height:103.5pt;z-index:251660288">
            <v:textbox>
              <w:txbxContent>
                <w:p w:rsidR="009C423E" w:rsidRDefault="009C423E" w:rsidP="009C423E">
                  <w:pPr>
                    <w:jc w:val="both"/>
                  </w:pPr>
                  <w:r>
                    <w:t xml:space="preserve">Šioje skiltyje pasižymėk bent kelis </w:t>
                  </w:r>
                  <w:r w:rsidRPr="00637B2A">
                    <w:rPr>
                      <w:u w:val="single"/>
                    </w:rPr>
                    <w:t>detektyvo charakterio</w:t>
                  </w:r>
                  <w:r>
                    <w:t xml:space="preserve"> bruožus</w:t>
                  </w:r>
                  <w:r w:rsidR="00637B2A">
                    <w:t>, taip pat p</w:t>
                  </w:r>
                  <w:r>
                    <w:t>agalvok, kur ir kaip jis gyvena, su kuo daugiausia bendrauja, gal turi kokį nors ištikimą padėjėją ar naminį gyvūną, padedantį jam išnarplioti pačias sudėtingiausias bylas.</w:t>
                  </w:r>
                </w:p>
              </w:txbxContent>
            </v:textbox>
          </v:shape>
        </w:pict>
      </w: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9C423E" w:rsidRDefault="009C423E" w:rsidP="00896628">
      <w:pPr>
        <w:spacing w:after="0"/>
        <w:jc w:val="both"/>
      </w:pPr>
    </w:p>
    <w:p w:rsidR="00637B2A" w:rsidRDefault="00637B2A" w:rsidP="00896628">
      <w:pPr>
        <w:spacing w:after="0"/>
        <w:jc w:val="both"/>
      </w:pPr>
      <w:r>
        <w:rPr>
          <w:noProof/>
          <w:lang w:eastAsia="lt-LT"/>
        </w:rPr>
        <w:pict>
          <v:shape id="_x0000_s1030" type="#_x0000_t202" style="position:absolute;left:0;text-align:left;margin-left:-16.7pt;margin-top:8.1pt;width:516.5pt;height:64pt;z-index:251661312">
            <v:textbox>
              <w:txbxContent>
                <w:p w:rsidR="00637B2A" w:rsidRDefault="00637B2A" w:rsidP="0032103B">
                  <w:pPr>
                    <w:jc w:val="both"/>
                  </w:pPr>
                  <w:r>
                    <w:t xml:space="preserve">Čia įsirašyk, kur ir kada susitikote su detektyvu. Sugalvok priežastį, kodėl pasirinkote būtent tokią susitikimo vietą ir laiką. </w:t>
                  </w:r>
                </w:p>
              </w:txbxContent>
            </v:textbox>
          </v:shape>
        </w:pict>
      </w:r>
    </w:p>
    <w:p w:rsidR="00637B2A" w:rsidRDefault="00637B2A" w:rsidP="00896628">
      <w:pPr>
        <w:spacing w:after="0"/>
        <w:jc w:val="both"/>
      </w:pPr>
    </w:p>
    <w:p w:rsidR="00637B2A" w:rsidRDefault="00637B2A" w:rsidP="00896628">
      <w:pPr>
        <w:spacing w:after="0"/>
        <w:jc w:val="both"/>
      </w:pPr>
    </w:p>
    <w:p w:rsidR="00637B2A" w:rsidRDefault="00637B2A" w:rsidP="00896628">
      <w:pPr>
        <w:spacing w:after="0"/>
        <w:jc w:val="both"/>
      </w:pPr>
    </w:p>
    <w:p w:rsidR="00A2264F" w:rsidRDefault="00A2264F" w:rsidP="00896628">
      <w:pPr>
        <w:spacing w:after="0"/>
        <w:jc w:val="both"/>
      </w:pPr>
    </w:p>
    <w:p w:rsidR="00686EED" w:rsidRPr="00686EED" w:rsidRDefault="00686EED" w:rsidP="0032103B">
      <w:pPr>
        <w:spacing w:after="0"/>
        <w:jc w:val="both"/>
      </w:pPr>
      <w:r>
        <w:rPr>
          <w:noProof/>
          <w:lang w:eastAsia="lt-LT"/>
        </w:rPr>
        <w:pict>
          <v:shape id="_x0000_s1031" type="#_x0000_t202" style="position:absolute;left:0;text-align:left;margin-left:-16.7pt;margin-top:5.8pt;width:516.5pt;height:315.5pt;z-index:251662336">
            <v:textbox>
              <w:txbxContent>
                <w:p w:rsidR="00686EED" w:rsidRDefault="00686EED" w:rsidP="00686EED">
                  <w:pPr>
                    <w:spacing w:after="100" w:afterAutospacing="1"/>
                    <w:jc w:val="both"/>
                  </w:pPr>
                  <w:r>
                    <w:t>Tai vieta korespondento klausimams ir detektyvo atsakymams. Pabandyk pasižymėti 10 klausimų ir užrašyk atsakymus. Žinok, kad kartais prie atsakymo skliaustuose gali pasakyti daugiau apie pašnekovo reakciją.</w:t>
                  </w:r>
                  <w:r w:rsidR="001078B4">
                    <w:t xml:space="preserve"> Pvz., </w:t>
                  </w:r>
                  <w:r w:rsidR="001078B4" w:rsidRPr="0091241B">
                    <w:rPr>
                      <w:i/>
                    </w:rPr>
                    <w:t>(susimąsto)</w:t>
                  </w:r>
                  <w:r w:rsidR="001078B4">
                    <w:t xml:space="preserve"> arba </w:t>
                  </w:r>
                  <w:r w:rsidR="001078B4" w:rsidRPr="0091241B">
                    <w:rPr>
                      <w:i/>
                    </w:rPr>
                    <w:t>(šyptelėjo)</w:t>
                  </w:r>
                  <w:r w:rsidR="001078B4">
                    <w:t xml:space="preserve">. </w:t>
                  </w:r>
                </w:p>
              </w:txbxContent>
            </v:textbox>
          </v:shape>
        </w:pict>
      </w:r>
    </w:p>
    <w:p w:rsidR="00686EED" w:rsidRPr="00686EED" w:rsidRDefault="00686EED" w:rsidP="0032103B">
      <w:pPr>
        <w:spacing w:after="0"/>
        <w:jc w:val="both"/>
      </w:pPr>
    </w:p>
    <w:p w:rsidR="00686EED" w:rsidRPr="00686EED" w:rsidRDefault="00686EED" w:rsidP="0032103B">
      <w:pPr>
        <w:spacing w:after="0"/>
        <w:jc w:val="both"/>
      </w:pPr>
    </w:p>
    <w:p w:rsidR="00686EED" w:rsidRPr="00686EED" w:rsidRDefault="00686EED" w:rsidP="0032103B">
      <w:pPr>
        <w:spacing w:after="0"/>
        <w:jc w:val="both"/>
      </w:pPr>
    </w:p>
    <w:p w:rsidR="00686EED" w:rsidRPr="00686EED" w:rsidRDefault="00686EED" w:rsidP="0032103B">
      <w:pPr>
        <w:spacing w:after="0"/>
        <w:jc w:val="both"/>
      </w:pPr>
    </w:p>
    <w:p w:rsidR="00686EED" w:rsidRPr="00686EED" w:rsidRDefault="00686EED" w:rsidP="0032103B">
      <w:pPr>
        <w:spacing w:after="0"/>
        <w:jc w:val="both"/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686EED" w:rsidRDefault="00686EED" w:rsidP="0032103B">
      <w:pPr>
        <w:spacing w:after="0"/>
        <w:jc w:val="both"/>
        <w:rPr>
          <w:b/>
          <w:i/>
        </w:rPr>
      </w:pPr>
    </w:p>
    <w:p w:rsidR="0032103B" w:rsidRPr="0032103B" w:rsidRDefault="0032103B" w:rsidP="0032103B">
      <w:pPr>
        <w:spacing w:after="0"/>
        <w:jc w:val="both"/>
        <w:rPr>
          <w:b/>
          <w:i/>
        </w:rPr>
      </w:pPr>
      <w:r w:rsidRPr="0032103B">
        <w:rPr>
          <w:b/>
          <w:i/>
        </w:rPr>
        <w:lastRenderedPageBreak/>
        <w:t>Darbo dalys:</w:t>
      </w:r>
    </w:p>
    <w:p w:rsidR="0032103B" w:rsidRDefault="0032103B" w:rsidP="0032103B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Skaitytojui keliais sakiniais pristatyk įvykį. Nesileisk į detales. Jos atsiskleis interviu. Pakanka pasakyti, kas, kada ir kur įvyko. ĮVYKIS – INTERVIU PRIEŽASTIS. </w:t>
      </w:r>
    </w:p>
    <w:p w:rsidR="0032103B" w:rsidRDefault="0032103B" w:rsidP="0032103B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Papasakok skaitytojams apie detektyvą, su kuriuo kalbėjaisi. Taip pat pasakyk, kur ir kada vyko interviu. </w:t>
      </w:r>
    </w:p>
    <w:p w:rsidR="0032103B" w:rsidRDefault="00686EED" w:rsidP="00896628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INTERVIU: </w:t>
      </w:r>
    </w:p>
    <w:p w:rsidR="00686EED" w:rsidRDefault="00686EED" w:rsidP="00686EED">
      <w:pPr>
        <w:pStyle w:val="ListParagraph"/>
        <w:spacing w:after="0"/>
        <w:jc w:val="both"/>
      </w:pPr>
      <w:r>
        <w:t>KLAUSIMAS</w:t>
      </w:r>
    </w:p>
    <w:p w:rsidR="00686EED" w:rsidRDefault="00686EED" w:rsidP="00686EED">
      <w:pPr>
        <w:pStyle w:val="ListParagraph"/>
        <w:spacing w:after="0"/>
        <w:jc w:val="both"/>
      </w:pPr>
      <w:r>
        <w:t>ATSAKYMAS</w:t>
      </w:r>
    </w:p>
    <w:p w:rsidR="00686EED" w:rsidRDefault="00686EED" w:rsidP="00686EED">
      <w:pPr>
        <w:pStyle w:val="ListParagraph"/>
        <w:spacing w:after="0"/>
        <w:jc w:val="both"/>
      </w:pPr>
      <w:r>
        <w:t>KLAUSIMAS</w:t>
      </w:r>
    </w:p>
    <w:p w:rsidR="00686EED" w:rsidRDefault="00686EED" w:rsidP="00686EED">
      <w:pPr>
        <w:pStyle w:val="ListParagraph"/>
        <w:spacing w:after="0"/>
        <w:jc w:val="both"/>
      </w:pPr>
      <w:r>
        <w:t xml:space="preserve">ATSAKYMAS ir t. t. </w:t>
      </w:r>
    </w:p>
    <w:sectPr w:rsidR="00686EED" w:rsidSect="00630948">
      <w:pgSz w:w="11906" w:h="16838"/>
      <w:pgMar w:top="1134" w:right="1134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36CA0"/>
    <w:multiLevelType w:val="hybridMultilevel"/>
    <w:tmpl w:val="69FEA69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C771A2"/>
    <w:multiLevelType w:val="hybridMultilevel"/>
    <w:tmpl w:val="CBFAB25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356D3B"/>
    <w:multiLevelType w:val="hybridMultilevel"/>
    <w:tmpl w:val="2E387CB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1296"/>
  <w:hyphenationZone w:val="396"/>
  <w:characterSpacingControl w:val="doNotCompress"/>
  <w:compat/>
  <w:rsids>
    <w:rsidRoot w:val="00896628"/>
    <w:rsid w:val="001078B4"/>
    <w:rsid w:val="0032103B"/>
    <w:rsid w:val="0041210A"/>
    <w:rsid w:val="00630948"/>
    <w:rsid w:val="00637B2A"/>
    <w:rsid w:val="00686EED"/>
    <w:rsid w:val="00896628"/>
    <w:rsid w:val="0091241B"/>
    <w:rsid w:val="009C423E"/>
    <w:rsid w:val="00A2264F"/>
    <w:rsid w:val="00BF3B97"/>
    <w:rsid w:val="00F34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B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42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B7A9F-2052-4286-8E73-E7F767577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254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2009-03-22T12:34:00Z</dcterms:created>
  <dcterms:modified xsi:type="dcterms:W3CDTF">2009-03-22T13:28:00Z</dcterms:modified>
</cp:coreProperties>
</file>