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226" w:rsidRPr="00732226" w:rsidRDefault="00732226" w:rsidP="00732226">
      <w:pPr>
        <w:spacing w:after="300" w:line="240" w:lineRule="auto"/>
        <w:outlineLvl w:val="1"/>
        <w:rPr>
          <w:rFonts w:ascii="Verdana" w:eastAsia="Times New Roman" w:hAnsi="Verdana" w:cs="Times New Roman"/>
          <w:b/>
          <w:bCs/>
          <w:color w:val="6E7288"/>
          <w:kern w:val="36"/>
          <w:lang w:eastAsia="lt-LT"/>
        </w:rPr>
      </w:pPr>
      <w:r w:rsidRPr="00732226">
        <w:rPr>
          <w:rFonts w:ascii="Verdana" w:eastAsia="Times New Roman" w:hAnsi="Verdana" w:cs="Times New Roman"/>
          <w:b/>
          <w:bCs/>
          <w:color w:val="6E7288"/>
          <w:kern w:val="36"/>
          <w:lang w:eastAsia="lt-LT"/>
        </w:rPr>
        <w:fldChar w:fldCharType="begin"/>
      </w:r>
      <w:r w:rsidRPr="00732226">
        <w:rPr>
          <w:rFonts w:ascii="Verdana" w:eastAsia="Times New Roman" w:hAnsi="Verdana" w:cs="Times New Roman"/>
          <w:b/>
          <w:bCs/>
          <w:color w:val="6E7288"/>
          <w:kern w:val="36"/>
          <w:lang w:eastAsia="lt-LT"/>
        </w:rPr>
        <w:instrText xml:space="preserve"> HYPERLINK "http://www.rasyk.lt/ivykiai/vanda-zaborskaite-ar-menas-svarbus-visuomenei.html" </w:instrText>
      </w:r>
      <w:r w:rsidRPr="00732226">
        <w:rPr>
          <w:rFonts w:ascii="Verdana" w:eastAsia="Times New Roman" w:hAnsi="Verdana" w:cs="Times New Roman"/>
          <w:b/>
          <w:bCs/>
          <w:color w:val="6E7288"/>
          <w:kern w:val="36"/>
          <w:lang w:eastAsia="lt-LT"/>
        </w:rPr>
        <w:fldChar w:fldCharType="separate"/>
      </w:r>
      <w:r w:rsidRPr="00732226">
        <w:rPr>
          <w:rFonts w:ascii="Verdana" w:eastAsia="Times New Roman" w:hAnsi="Verdana" w:cs="Times New Roman"/>
          <w:b/>
          <w:bCs/>
          <w:color w:val="6E7288"/>
          <w:kern w:val="36"/>
          <w:lang w:eastAsia="lt-LT"/>
        </w:rPr>
        <w:t>Vanda Zaborskaitė: Ar menas svarbus visuomenei?</w:t>
      </w:r>
      <w:r w:rsidRPr="00732226">
        <w:rPr>
          <w:rFonts w:ascii="Verdana" w:eastAsia="Times New Roman" w:hAnsi="Verdana" w:cs="Times New Roman"/>
          <w:b/>
          <w:bCs/>
          <w:color w:val="6E7288"/>
          <w:kern w:val="36"/>
          <w:lang w:eastAsia="lt-LT"/>
        </w:rPr>
        <w:fldChar w:fldCharType="end"/>
      </w:r>
    </w:p>
    <w:p w:rsidR="00732226" w:rsidRPr="00732226" w:rsidRDefault="00732226" w:rsidP="00732226">
      <w:pPr>
        <w:spacing w:after="0" w:line="240" w:lineRule="auto"/>
        <w:rPr>
          <w:rFonts w:ascii="Verdana" w:eastAsia="Times New Roman" w:hAnsi="Verdana" w:cs="Times New Roman"/>
          <w:color w:val="000000"/>
          <w:sz w:val="17"/>
          <w:szCs w:val="17"/>
          <w:lang w:eastAsia="lt-LT"/>
        </w:rPr>
      </w:pPr>
      <w:r w:rsidRPr="00732226">
        <w:rPr>
          <w:rFonts w:ascii="Verdana" w:eastAsia="Times New Roman" w:hAnsi="Verdana" w:cs="Times New Roman"/>
          <w:color w:val="000000"/>
          <w:sz w:val="17"/>
          <w:szCs w:val="17"/>
          <w:lang w:eastAsia="lt-LT"/>
        </w:rPr>
        <w:t xml:space="preserve">Vladimiras Laučius yra labai kvalifikuotas, įžvalgus ir įdomus politikos komentatorius, į kurio žodžius įsiklausai, nors nebūtinai visuomet sutinki. Tačiau jo straipsnis portale </w:t>
      </w:r>
      <w:proofErr w:type="spellStart"/>
      <w:r w:rsidRPr="00732226">
        <w:rPr>
          <w:rFonts w:ascii="Verdana" w:eastAsia="Times New Roman" w:hAnsi="Verdana" w:cs="Times New Roman"/>
          <w:i/>
          <w:iCs/>
          <w:color w:val="000000"/>
          <w:sz w:val="17"/>
          <w:szCs w:val="17"/>
          <w:lang w:eastAsia="lt-LT"/>
        </w:rPr>
        <w:t>alfa.lt</w:t>
      </w:r>
      <w:proofErr w:type="spellEnd"/>
      <w:r w:rsidRPr="00732226">
        <w:rPr>
          <w:rFonts w:ascii="Verdana" w:eastAsia="Times New Roman" w:hAnsi="Verdana" w:cs="Times New Roman"/>
          <w:color w:val="000000"/>
          <w:sz w:val="17"/>
          <w:szCs w:val="17"/>
          <w:lang w:eastAsia="lt-LT"/>
        </w:rPr>
        <w:t xml:space="preserve"> apie Salomėją Nėrį („Bolševikas kelio nepaliks: šlovė Salomėjai </w:t>
      </w:r>
      <w:proofErr w:type="spellStart"/>
      <w:r w:rsidRPr="00732226">
        <w:rPr>
          <w:rFonts w:ascii="Verdana" w:eastAsia="Times New Roman" w:hAnsi="Verdana" w:cs="Times New Roman"/>
          <w:color w:val="000000"/>
          <w:sz w:val="17"/>
          <w:szCs w:val="17"/>
          <w:lang w:eastAsia="lt-LT"/>
        </w:rPr>
        <w:t>Nėriai</w:t>
      </w:r>
      <w:proofErr w:type="spellEnd"/>
      <w:r w:rsidRPr="00732226">
        <w:rPr>
          <w:rFonts w:ascii="Verdana" w:eastAsia="Times New Roman" w:hAnsi="Verdana" w:cs="Times New Roman"/>
          <w:color w:val="000000"/>
          <w:sz w:val="17"/>
          <w:szCs w:val="17"/>
          <w:lang w:eastAsia="lt-LT"/>
        </w:rPr>
        <w:t xml:space="preserve">“) nustebino. Nelabai moku išsiaiškinti, kodėl jis toks yra. Nežinau p .V. Laučiaus biografijos, bet spėju, kad jis arba turėjo blogus literatūros mokytojus, arba prastai orientuojasi sovietmečio mūsų kultūriniame gyvenime. Galbūt jis yra per jaunas ir neturėjo galimybės jame dalyvauti, o vėliau juo stačiai nebesidomėjo. </w:t>
      </w:r>
      <w:r w:rsidRPr="00732226">
        <w:rPr>
          <w:rFonts w:ascii="Verdana" w:eastAsia="Times New Roman" w:hAnsi="Verdana" w:cs="Times New Roman"/>
          <w:color w:val="000000"/>
          <w:sz w:val="17"/>
          <w:szCs w:val="17"/>
          <w:lang w:eastAsia="lt-LT"/>
        </w:rPr>
        <w:br/>
      </w:r>
      <w:r w:rsidRPr="00732226">
        <w:rPr>
          <w:rFonts w:ascii="Verdana" w:eastAsia="Times New Roman" w:hAnsi="Verdana" w:cs="Times New Roman"/>
          <w:color w:val="000000"/>
          <w:sz w:val="17"/>
          <w:szCs w:val="17"/>
          <w:lang w:eastAsia="lt-LT"/>
        </w:rPr>
        <w:br/>
        <w:t xml:space="preserve">Vienas esminių jo straipsnio teiginių yra tas, kad sovietmečiu esą buvęs pervertinamas, „sudievinamas“ menas, menininko statusas suteikdavęs visuomenės akyse indulgenciją nuo politinių nusikaltimų ir niekšybių, ir toks požiūris įsitvirtinęs ir posovietinių laikų sąmonėje, ypač inteligentų, susiformavusių sovietmečiu ir jo besiilginčių. </w:t>
      </w:r>
      <w:r w:rsidRPr="00732226">
        <w:rPr>
          <w:rFonts w:ascii="Verdana" w:eastAsia="Times New Roman" w:hAnsi="Verdana" w:cs="Times New Roman"/>
          <w:color w:val="000000"/>
          <w:sz w:val="17"/>
          <w:szCs w:val="17"/>
          <w:lang w:eastAsia="lt-LT"/>
        </w:rPr>
        <w:br/>
      </w:r>
      <w:r w:rsidRPr="00732226">
        <w:rPr>
          <w:rFonts w:ascii="Verdana" w:eastAsia="Times New Roman" w:hAnsi="Verdana" w:cs="Times New Roman"/>
          <w:color w:val="000000"/>
          <w:sz w:val="17"/>
          <w:szCs w:val="17"/>
          <w:lang w:eastAsia="lt-LT"/>
        </w:rPr>
        <w:br/>
        <w:t xml:space="preserve">Taigi, tai nėra tiesa, ir realybė daug sudėtingesnė. Viena vertus, yra tiesa, kad sovietinė valdžia suprato meno įtaką visuomenės mentalitetui ir stengėsi šią svarbią poveikio priemonę tvirtai laikyti savo rankose. Ji naudojosi žinomuoju bizūno ir meduolio principu. Viena vertus, menas laikytas geležiniuose politikos ir ideologijos gniaužtuose, ne vienas nenuolankusis kentėjo ir žuvo gulaguose, baigė gyvenimą savižudybe, bet tie, kurie pakluso, buvo apipilti privilegijomis ir iš tikrųjų priklausė visuomenės elitui. </w:t>
      </w:r>
      <w:r w:rsidRPr="00732226">
        <w:rPr>
          <w:rFonts w:ascii="Verdana" w:eastAsia="Times New Roman" w:hAnsi="Verdana" w:cs="Times New Roman"/>
          <w:color w:val="000000"/>
          <w:sz w:val="17"/>
          <w:szCs w:val="17"/>
          <w:lang w:eastAsia="lt-LT"/>
        </w:rPr>
        <w:br/>
      </w:r>
      <w:r w:rsidRPr="00732226">
        <w:rPr>
          <w:rFonts w:ascii="Verdana" w:eastAsia="Times New Roman" w:hAnsi="Verdana" w:cs="Times New Roman"/>
          <w:color w:val="000000"/>
          <w:sz w:val="17"/>
          <w:szCs w:val="17"/>
          <w:lang w:eastAsia="lt-LT"/>
        </w:rPr>
        <w:br/>
        <w:t>Sovietinė sistemą per savo daugiau negu septyniasdešimt egzistavimo metų keitėsi – tai žinoma visiems, taip pat ir p. V. Laučiui. Ilgainiui meninio proceso visumos nebesisekė suvaldyti. Susiformavo valdžios nebesukontroliuojami reiškiniai. Jie buvo labai ryškūs rusų kultūroje („</w:t>
      </w:r>
      <w:proofErr w:type="spellStart"/>
      <w:r w:rsidRPr="00732226">
        <w:rPr>
          <w:rFonts w:ascii="Verdana" w:eastAsia="Times New Roman" w:hAnsi="Verdana" w:cs="Times New Roman"/>
          <w:color w:val="000000"/>
          <w:sz w:val="17"/>
          <w:szCs w:val="17"/>
          <w:lang w:eastAsia="lt-LT"/>
        </w:rPr>
        <w:t>samizdatas</w:t>
      </w:r>
      <w:proofErr w:type="spellEnd"/>
      <w:r w:rsidRPr="00732226">
        <w:rPr>
          <w:rFonts w:ascii="Verdana" w:eastAsia="Times New Roman" w:hAnsi="Verdana" w:cs="Times New Roman"/>
          <w:color w:val="000000"/>
          <w:sz w:val="17"/>
          <w:szCs w:val="17"/>
          <w:lang w:eastAsia="lt-LT"/>
        </w:rPr>
        <w:t xml:space="preserve">“ ir kt.), buvo jų ir Lietuvoje , prie kurių noriu trumpai stabtelėti. </w:t>
      </w:r>
      <w:r w:rsidRPr="00732226">
        <w:rPr>
          <w:rFonts w:ascii="Verdana" w:eastAsia="Times New Roman" w:hAnsi="Verdana" w:cs="Times New Roman"/>
          <w:color w:val="000000"/>
          <w:sz w:val="17"/>
          <w:szCs w:val="17"/>
          <w:lang w:eastAsia="lt-LT"/>
        </w:rPr>
        <w:br/>
      </w:r>
      <w:r w:rsidRPr="00732226">
        <w:rPr>
          <w:rFonts w:ascii="Verdana" w:eastAsia="Times New Roman" w:hAnsi="Verdana" w:cs="Times New Roman"/>
          <w:color w:val="000000"/>
          <w:sz w:val="17"/>
          <w:szCs w:val="17"/>
          <w:lang w:eastAsia="lt-LT"/>
        </w:rPr>
        <w:br/>
        <w:t xml:space="preserve">Praėjus pokario siaubo </w:t>
      </w:r>
      <w:proofErr w:type="spellStart"/>
      <w:r w:rsidRPr="00732226">
        <w:rPr>
          <w:rFonts w:ascii="Verdana" w:eastAsia="Times New Roman" w:hAnsi="Verdana" w:cs="Times New Roman"/>
          <w:color w:val="000000"/>
          <w:sz w:val="17"/>
          <w:szCs w:val="17"/>
          <w:lang w:eastAsia="lt-LT"/>
        </w:rPr>
        <w:t>metams,po</w:t>
      </w:r>
      <w:proofErr w:type="spellEnd"/>
      <w:r w:rsidRPr="00732226">
        <w:rPr>
          <w:rFonts w:ascii="Verdana" w:eastAsia="Times New Roman" w:hAnsi="Verdana" w:cs="Times New Roman"/>
          <w:color w:val="000000"/>
          <w:sz w:val="17"/>
          <w:szCs w:val="17"/>
          <w:lang w:eastAsia="lt-LT"/>
        </w:rPr>
        <w:t xml:space="preserve"> Stalino mirties žmonės po truputį ėmė atsigauti, atsitiesti. Kaip savo dienoraščiuose nustebęs rašė </w:t>
      </w:r>
      <w:hyperlink r:id="rId4" w:tooltip="Alfonsas  Nyka-Niliūnas" w:history="1">
        <w:proofErr w:type="spellStart"/>
        <w:r w:rsidRPr="00732226">
          <w:rPr>
            <w:rFonts w:ascii="Verdana" w:eastAsia="Times New Roman" w:hAnsi="Verdana" w:cs="Times New Roman"/>
            <w:color w:val="980C0C"/>
            <w:sz w:val="17"/>
            <w:lang w:eastAsia="lt-LT"/>
          </w:rPr>
          <w:t>Nyka</w:t>
        </w:r>
        <w:proofErr w:type="spellEnd"/>
        <w:r w:rsidRPr="00732226">
          <w:rPr>
            <w:rFonts w:ascii="Verdana" w:eastAsia="Times New Roman" w:hAnsi="Verdana" w:cs="Times New Roman"/>
            <w:color w:val="980C0C"/>
            <w:sz w:val="17"/>
            <w:lang w:eastAsia="lt-LT"/>
          </w:rPr>
          <w:t xml:space="preserve"> – Niliūnas</w:t>
        </w:r>
      </w:hyperlink>
      <w:r w:rsidRPr="00732226">
        <w:rPr>
          <w:rFonts w:ascii="Verdana" w:eastAsia="Times New Roman" w:hAnsi="Verdana" w:cs="Times New Roman"/>
          <w:color w:val="000000"/>
          <w:sz w:val="17"/>
          <w:szCs w:val="17"/>
          <w:lang w:eastAsia="lt-LT"/>
        </w:rPr>
        <w:t xml:space="preserve">, pasižiūrėjęs į spaudoje pamatytą savo jaunystės draugo G.Jokimaičio šeimos fotografiją, „žmonės Lietuvoje, pasirodo, ne tik kentėjo , bet ir gyveno“ .Jiems reikėjo ne tik fizinio, bet ir dvasinio maisto. Ir jo vienintelis šaltinis buvo menas (religija drastiškiausiai engta per visą sovietmetį). Menas, kuris sugebėjo išsiveržti iš valstybės priespaudos didelėmis pastangomis ,o neretai ir aukomis , žmonių širdyse. sukėlė gyviausią atgarsį, buvo atgaivos, tvirtybės šaltinis, žmogiško orumo ir savigarbos atrama. Dar yra daug žmonių , kurie atsimena piligrimystės keliones į teatrus – į </w:t>
      </w:r>
      <w:hyperlink r:id="rId5" w:tooltip="Justinas  Marcinkevičius" w:history="1">
        <w:r w:rsidRPr="00732226">
          <w:rPr>
            <w:rFonts w:ascii="Verdana" w:eastAsia="Times New Roman" w:hAnsi="Verdana" w:cs="Times New Roman"/>
            <w:color w:val="980C0C"/>
            <w:sz w:val="17"/>
            <w:lang w:eastAsia="lt-LT"/>
          </w:rPr>
          <w:t>Just. Marcinkevičiaus</w:t>
        </w:r>
      </w:hyperlink>
      <w:r w:rsidRPr="00732226">
        <w:rPr>
          <w:rFonts w:ascii="Verdana" w:eastAsia="Times New Roman" w:hAnsi="Verdana" w:cs="Times New Roman"/>
          <w:color w:val="000000"/>
          <w:sz w:val="17"/>
          <w:szCs w:val="17"/>
          <w:lang w:eastAsia="lt-LT"/>
        </w:rPr>
        <w:t xml:space="preserve"> </w:t>
      </w:r>
      <w:hyperlink r:id="rId6" w:history="1">
        <w:r w:rsidRPr="00732226">
          <w:rPr>
            <w:rFonts w:ascii="Verdana" w:eastAsia="Times New Roman" w:hAnsi="Verdana" w:cs="Times New Roman"/>
            <w:color w:val="980C0C"/>
            <w:sz w:val="17"/>
            <w:lang w:eastAsia="lt-LT"/>
          </w:rPr>
          <w:t>„Mindaugą“ ir „Mažvydą“</w:t>
        </w:r>
      </w:hyperlink>
      <w:r w:rsidRPr="00732226">
        <w:rPr>
          <w:rFonts w:ascii="Verdana" w:eastAsia="Times New Roman" w:hAnsi="Verdana" w:cs="Times New Roman"/>
          <w:color w:val="000000"/>
          <w:sz w:val="17"/>
          <w:szCs w:val="17"/>
          <w:lang w:eastAsia="lt-LT"/>
        </w:rPr>
        <w:t xml:space="preserve">, į </w:t>
      </w:r>
      <w:hyperlink r:id="rId7" w:tooltip="Juozas  Grušas" w:history="1">
        <w:r w:rsidRPr="00732226">
          <w:rPr>
            <w:rFonts w:ascii="Verdana" w:eastAsia="Times New Roman" w:hAnsi="Verdana" w:cs="Times New Roman"/>
            <w:color w:val="980C0C"/>
            <w:sz w:val="17"/>
            <w:lang w:eastAsia="lt-LT"/>
          </w:rPr>
          <w:t>Juozo Grušo</w:t>
        </w:r>
      </w:hyperlink>
      <w:r w:rsidRPr="00732226">
        <w:rPr>
          <w:rFonts w:ascii="Verdana" w:eastAsia="Times New Roman" w:hAnsi="Verdana" w:cs="Times New Roman"/>
          <w:color w:val="000000"/>
          <w:sz w:val="17"/>
          <w:szCs w:val="17"/>
          <w:lang w:eastAsia="lt-LT"/>
        </w:rPr>
        <w:t xml:space="preserve"> „Herkų Mantą“ ir „Barborą Radvilaitę“‘, į </w:t>
      </w:r>
      <w:hyperlink r:id="rId8" w:tooltip="Kazys  Saja" w:history="1">
        <w:r w:rsidRPr="00732226">
          <w:rPr>
            <w:rFonts w:ascii="Verdana" w:eastAsia="Times New Roman" w:hAnsi="Verdana" w:cs="Times New Roman"/>
            <w:color w:val="980C0C"/>
            <w:sz w:val="17"/>
            <w:lang w:eastAsia="lt-LT"/>
          </w:rPr>
          <w:t>Kazio Sajos</w:t>
        </w:r>
      </w:hyperlink>
      <w:r w:rsidRPr="00732226">
        <w:rPr>
          <w:rFonts w:ascii="Verdana" w:eastAsia="Times New Roman" w:hAnsi="Verdana" w:cs="Times New Roman"/>
          <w:color w:val="000000"/>
          <w:sz w:val="17"/>
          <w:szCs w:val="17"/>
          <w:lang w:eastAsia="lt-LT"/>
        </w:rPr>
        <w:t xml:space="preserve"> „Mamutų medžioklę“, į vakarietiškus Juozo Miltinio pastatymus  ir dar daugelį kitų. Gyviausią reakciją sukeldavo muzikos ir dailės kūriniai (kaip džiaugtasi ir didžiuotasi G. </w:t>
      </w:r>
      <w:proofErr w:type="spellStart"/>
      <w:r w:rsidRPr="00732226">
        <w:rPr>
          <w:rFonts w:ascii="Verdana" w:eastAsia="Times New Roman" w:hAnsi="Verdana" w:cs="Times New Roman"/>
          <w:color w:val="000000"/>
          <w:sz w:val="17"/>
          <w:szCs w:val="17"/>
          <w:lang w:eastAsia="lt-LT"/>
        </w:rPr>
        <w:t>Jakūbonio</w:t>
      </w:r>
      <w:proofErr w:type="spellEnd"/>
      <w:r w:rsidRPr="00732226">
        <w:rPr>
          <w:rFonts w:ascii="Verdana" w:eastAsia="Times New Roman" w:hAnsi="Verdana" w:cs="Times New Roman"/>
          <w:color w:val="000000"/>
          <w:sz w:val="17"/>
          <w:szCs w:val="17"/>
          <w:lang w:eastAsia="lt-LT"/>
        </w:rPr>
        <w:t xml:space="preserve"> Maironiu Kaune!).O taip pat ir literatūra – neminėsiu vardų, jų buvo daug, jų tekstai kupini žmogiškos tiesos ir nepaprasto kalbos grožio. Viena iš pirmųjų atgimusios poezijos autorių – </w:t>
      </w:r>
      <w:hyperlink r:id="rId9" w:tooltip="Janina  Degutytė" w:history="1">
        <w:r w:rsidRPr="00732226">
          <w:rPr>
            <w:rFonts w:ascii="Verdana" w:eastAsia="Times New Roman" w:hAnsi="Verdana" w:cs="Times New Roman"/>
            <w:color w:val="980C0C"/>
            <w:sz w:val="17"/>
            <w:lang w:eastAsia="lt-LT"/>
          </w:rPr>
          <w:t>J. Degutytė</w:t>
        </w:r>
      </w:hyperlink>
      <w:r w:rsidRPr="00732226">
        <w:rPr>
          <w:rFonts w:ascii="Verdana" w:eastAsia="Times New Roman" w:hAnsi="Verdana" w:cs="Times New Roman"/>
          <w:color w:val="000000"/>
          <w:sz w:val="17"/>
          <w:szCs w:val="17"/>
          <w:lang w:eastAsia="lt-LT"/>
        </w:rPr>
        <w:t xml:space="preserve">. Jos žodžius („Tu – mažutė, tu telpi visa/ Į Čiurlionio karalių delnus...//Tiktai mūsų meilėj – tu didžiulė...“ ir „Iš duonos kvapo ir miškų giesmės/ Kalba gimtoji </w:t>
      </w:r>
      <w:proofErr w:type="spellStart"/>
      <w:r w:rsidRPr="00732226">
        <w:rPr>
          <w:rFonts w:ascii="Verdana" w:eastAsia="Times New Roman" w:hAnsi="Verdana" w:cs="Times New Roman"/>
          <w:color w:val="000000"/>
          <w:sz w:val="17"/>
          <w:szCs w:val="17"/>
          <w:lang w:eastAsia="lt-LT"/>
        </w:rPr>
        <w:t>lūposna</w:t>
      </w:r>
      <w:proofErr w:type="spellEnd"/>
      <w:r w:rsidRPr="00732226">
        <w:rPr>
          <w:rFonts w:ascii="Verdana" w:eastAsia="Times New Roman" w:hAnsi="Verdana" w:cs="Times New Roman"/>
          <w:color w:val="000000"/>
          <w:sz w:val="17"/>
          <w:szCs w:val="17"/>
          <w:lang w:eastAsia="lt-LT"/>
        </w:rPr>
        <w:t xml:space="preserve"> įdėta...“) mokėsi atmintinai ir kartojo visų Lietuvos mokyklų vaikai. </w:t>
      </w:r>
      <w:r w:rsidRPr="00732226">
        <w:rPr>
          <w:rFonts w:ascii="Verdana" w:eastAsia="Times New Roman" w:hAnsi="Verdana" w:cs="Times New Roman"/>
          <w:color w:val="000000"/>
          <w:sz w:val="17"/>
          <w:szCs w:val="17"/>
          <w:lang w:eastAsia="lt-LT"/>
        </w:rPr>
        <w:br/>
      </w:r>
      <w:r w:rsidRPr="00732226">
        <w:rPr>
          <w:rFonts w:ascii="Verdana" w:eastAsia="Times New Roman" w:hAnsi="Verdana" w:cs="Times New Roman"/>
          <w:color w:val="000000"/>
          <w:sz w:val="17"/>
          <w:szCs w:val="17"/>
          <w:lang w:eastAsia="lt-LT"/>
        </w:rPr>
        <w:br/>
        <w:t xml:space="preserve">Šitame menų sąjūdyje svarbi figūra – Laimonas Noreika ir jo poezijos skaitymai. Ne tik didžiosiose Vilniaus salėse , bet ir atkampiausiose mokyklėlėse ar bibliotekose, kur kvapą užgniaužę ir dažnai su ašaromis akyse žmonės klausėsi </w:t>
      </w:r>
      <w:hyperlink r:id="rId10" w:tooltip="Jonas  Mačiulis-Maironis" w:history="1">
        <w:r w:rsidRPr="00732226">
          <w:rPr>
            <w:rFonts w:ascii="Verdana" w:eastAsia="Times New Roman" w:hAnsi="Verdana" w:cs="Times New Roman"/>
            <w:color w:val="980C0C"/>
            <w:sz w:val="17"/>
            <w:lang w:eastAsia="lt-LT"/>
          </w:rPr>
          <w:t>Maironio</w:t>
        </w:r>
      </w:hyperlink>
      <w:r w:rsidRPr="00732226">
        <w:rPr>
          <w:rFonts w:ascii="Verdana" w:eastAsia="Times New Roman" w:hAnsi="Verdana" w:cs="Times New Roman"/>
          <w:color w:val="000000"/>
          <w:sz w:val="17"/>
          <w:szCs w:val="17"/>
          <w:lang w:eastAsia="lt-LT"/>
        </w:rPr>
        <w:t xml:space="preserve"> ir </w:t>
      </w:r>
      <w:hyperlink r:id="rId11" w:tooltip="Simonas  Daukantas" w:history="1">
        <w:r w:rsidRPr="00732226">
          <w:rPr>
            <w:rFonts w:ascii="Verdana" w:eastAsia="Times New Roman" w:hAnsi="Verdana" w:cs="Times New Roman"/>
            <w:color w:val="980C0C"/>
            <w:sz w:val="17"/>
            <w:lang w:eastAsia="lt-LT"/>
          </w:rPr>
          <w:t>Simono Daukanto</w:t>
        </w:r>
      </w:hyperlink>
      <w:r w:rsidRPr="00732226">
        <w:rPr>
          <w:rFonts w:ascii="Verdana" w:eastAsia="Times New Roman" w:hAnsi="Verdana" w:cs="Times New Roman"/>
          <w:color w:val="000000"/>
          <w:sz w:val="17"/>
          <w:szCs w:val="17"/>
          <w:lang w:eastAsia="lt-LT"/>
        </w:rPr>
        <w:t xml:space="preserve">, „Aušros“ poetų ir </w:t>
      </w:r>
      <w:hyperlink r:id="rId12" w:tooltip="Vytautas  Mačernis" w:history="1">
        <w:r w:rsidRPr="00732226">
          <w:rPr>
            <w:rFonts w:ascii="Verdana" w:eastAsia="Times New Roman" w:hAnsi="Verdana" w:cs="Times New Roman"/>
            <w:color w:val="980C0C"/>
            <w:sz w:val="17"/>
            <w:lang w:eastAsia="lt-LT"/>
          </w:rPr>
          <w:t>Vytauto Mačernio</w:t>
        </w:r>
      </w:hyperlink>
      <w:r w:rsidRPr="00732226">
        <w:rPr>
          <w:rFonts w:ascii="Verdana" w:eastAsia="Times New Roman" w:hAnsi="Verdana" w:cs="Times New Roman"/>
          <w:color w:val="000000"/>
          <w:sz w:val="17"/>
          <w:szCs w:val="17"/>
          <w:lang w:eastAsia="lt-LT"/>
        </w:rPr>
        <w:t xml:space="preserve"> žodžių. Taip pat ir Salomėjos Nėries, ypač karo metų skausmingos, skaidrios, melodingos poezijos. Niekam ir į galvą neateidavo prisiminti nei „Poemos apie Staliną“, nei „Bolševiko kelio“, nei kitų (tiesa, negausių) </w:t>
      </w:r>
      <w:proofErr w:type="spellStart"/>
      <w:r w:rsidRPr="00732226">
        <w:rPr>
          <w:rFonts w:ascii="Verdana" w:eastAsia="Times New Roman" w:hAnsi="Verdana" w:cs="Times New Roman"/>
          <w:color w:val="000000"/>
          <w:sz w:val="17"/>
          <w:szCs w:val="17"/>
          <w:lang w:eastAsia="lt-LT"/>
        </w:rPr>
        <w:t>probolševikinių</w:t>
      </w:r>
      <w:proofErr w:type="spellEnd"/>
      <w:r w:rsidRPr="00732226">
        <w:rPr>
          <w:rFonts w:ascii="Verdana" w:eastAsia="Times New Roman" w:hAnsi="Verdana" w:cs="Times New Roman"/>
          <w:color w:val="000000"/>
          <w:sz w:val="17"/>
          <w:szCs w:val="17"/>
          <w:lang w:eastAsia="lt-LT"/>
        </w:rPr>
        <w:t xml:space="preserve"> eilėraščių. Taip su literatūra būna visados: laikas atsijoja pelus, atskiria nuo grūdų. Kas atsispiria laiko išbandymams, tas yra klasika. Pažiūrėkite, kaip šiandien mokykliniuose skaitiniuose pristatoma Salomėja Nėris – didžioji lyrikė, be kurios neįsivaizduojama lietuvių poezijos raida. </w:t>
      </w:r>
      <w:r w:rsidRPr="00732226">
        <w:rPr>
          <w:rFonts w:ascii="Verdana" w:eastAsia="Times New Roman" w:hAnsi="Verdana" w:cs="Times New Roman"/>
          <w:color w:val="000000"/>
          <w:sz w:val="17"/>
          <w:szCs w:val="17"/>
          <w:lang w:eastAsia="lt-LT"/>
        </w:rPr>
        <w:br/>
      </w:r>
      <w:r w:rsidRPr="00732226">
        <w:rPr>
          <w:rFonts w:ascii="Verdana" w:eastAsia="Times New Roman" w:hAnsi="Verdana" w:cs="Times New Roman"/>
          <w:color w:val="000000"/>
          <w:sz w:val="17"/>
          <w:szCs w:val="17"/>
          <w:lang w:eastAsia="lt-LT"/>
        </w:rPr>
        <w:br/>
        <w:t xml:space="preserve">O dėl biografijos, tai kitas dalykas. Niekas negali paneigti nei poetės klystkelių, nei klaidų, nei kūrinių, kurie jai nedaro garbės ir kuriuos analizuoti yra literatūrologų bei kultūros istorikų uždavinys. Bet tokia jau visagalio laiko galia: jis ištrina iš istorinės atminties visa, kas neturi pozityvios reikšmės kultūrai. Pavyzdžių turime daugybę bet kurios tautos meno istorijoje. Priminsiu tik vieną iš ryškiausių. Kai XIX a. pradžioje Napoleono kariuomenė okupavo Vokietiją, kilo visuotinis pasipriešinimas ir didžiulė patriotizmo banga. Tuo tarpu didysis </w:t>
      </w:r>
      <w:hyperlink r:id="rId13" w:tooltip="Johanas  Gėtė" w:history="1">
        <w:r w:rsidRPr="00732226">
          <w:rPr>
            <w:rFonts w:ascii="Verdana" w:eastAsia="Times New Roman" w:hAnsi="Verdana" w:cs="Times New Roman"/>
            <w:color w:val="980C0C"/>
            <w:sz w:val="17"/>
            <w:lang w:eastAsia="lt-LT"/>
          </w:rPr>
          <w:t xml:space="preserve">J. W. </w:t>
        </w:r>
        <w:proofErr w:type="spellStart"/>
        <w:r w:rsidRPr="00732226">
          <w:rPr>
            <w:rFonts w:ascii="Verdana" w:eastAsia="Times New Roman" w:hAnsi="Verdana" w:cs="Times New Roman"/>
            <w:color w:val="980C0C"/>
            <w:sz w:val="17"/>
            <w:lang w:eastAsia="lt-LT"/>
          </w:rPr>
          <w:t>Goethe</w:t>
        </w:r>
        <w:proofErr w:type="spellEnd"/>
      </w:hyperlink>
      <w:r w:rsidRPr="00732226">
        <w:rPr>
          <w:rFonts w:ascii="Verdana" w:eastAsia="Times New Roman" w:hAnsi="Verdana" w:cs="Times New Roman"/>
          <w:color w:val="000000"/>
          <w:sz w:val="17"/>
          <w:szCs w:val="17"/>
          <w:lang w:eastAsia="lt-LT"/>
        </w:rPr>
        <w:t xml:space="preserve"> pagarbiai prancūzų imperatoriui nusilenkė, sukeldamas begalinį patriotinės visuomenės pasipiktinimą. Ir ką gi? Kas šiandien tai prisimena? </w:t>
      </w:r>
      <w:proofErr w:type="spellStart"/>
      <w:r w:rsidRPr="00732226">
        <w:rPr>
          <w:rFonts w:ascii="Verdana" w:eastAsia="Times New Roman" w:hAnsi="Verdana" w:cs="Times New Roman"/>
          <w:color w:val="000000"/>
          <w:sz w:val="17"/>
          <w:szCs w:val="17"/>
          <w:lang w:eastAsia="lt-LT"/>
        </w:rPr>
        <w:t>Goethe</w:t>
      </w:r>
      <w:proofErr w:type="spellEnd"/>
      <w:r w:rsidRPr="00732226">
        <w:rPr>
          <w:rFonts w:ascii="Verdana" w:eastAsia="Times New Roman" w:hAnsi="Verdana" w:cs="Times New Roman"/>
          <w:color w:val="000000"/>
          <w:sz w:val="17"/>
          <w:szCs w:val="17"/>
          <w:lang w:eastAsia="lt-LT"/>
        </w:rPr>
        <w:t xml:space="preserve"> kaip buvo, taip ir liko „Fausto“ autorius, vokiečių tautos pasididžiavimas, vienas iš didžiųjų pasaulio genijų. Tiesa, tuo pačiu laiku gyvenęs kitas genijus, L. </w:t>
      </w:r>
      <w:proofErr w:type="spellStart"/>
      <w:r w:rsidRPr="00732226">
        <w:rPr>
          <w:rFonts w:ascii="Verdana" w:eastAsia="Times New Roman" w:hAnsi="Verdana" w:cs="Times New Roman"/>
          <w:color w:val="000000"/>
          <w:sz w:val="17"/>
          <w:szCs w:val="17"/>
          <w:lang w:eastAsia="lt-LT"/>
        </w:rPr>
        <w:t>van</w:t>
      </w:r>
      <w:proofErr w:type="spellEnd"/>
      <w:r w:rsidRPr="00732226">
        <w:rPr>
          <w:rFonts w:ascii="Verdana" w:eastAsia="Times New Roman" w:hAnsi="Verdana" w:cs="Times New Roman"/>
          <w:color w:val="000000"/>
          <w:sz w:val="17"/>
          <w:szCs w:val="17"/>
          <w:lang w:eastAsia="lt-LT"/>
        </w:rPr>
        <w:t xml:space="preserve"> </w:t>
      </w:r>
      <w:proofErr w:type="spellStart"/>
      <w:r w:rsidRPr="00732226">
        <w:rPr>
          <w:rFonts w:ascii="Verdana" w:eastAsia="Times New Roman" w:hAnsi="Verdana" w:cs="Times New Roman"/>
          <w:color w:val="000000"/>
          <w:sz w:val="17"/>
          <w:szCs w:val="17"/>
          <w:lang w:eastAsia="lt-LT"/>
        </w:rPr>
        <w:t>Beethovenas,pasielgė</w:t>
      </w:r>
      <w:proofErr w:type="spellEnd"/>
      <w:r w:rsidRPr="00732226">
        <w:rPr>
          <w:rFonts w:ascii="Verdana" w:eastAsia="Times New Roman" w:hAnsi="Verdana" w:cs="Times New Roman"/>
          <w:color w:val="000000"/>
          <w:sz w:val="17"/>
          <w:szCs w:val="17"/>
          <w:lang w:eastAsia="lt-LT"/>
        </w:rPr>
        <w:t xml:space="preserve"> kitaip: jis savo simfoniją dedikavo Napoleonui Bonapartui, laisvės, lygybės ir brolybės šaukliui, bet sužinojęs, kad pastarasis vainikavosi imperatorium ir tapo tironu, įsiutęs suplėšė dedikaciją. Iki šiai dienai simfonija vadinasi „</w:t>
      </w:r>
      <w:proofErr w:type="spellStart"/>
      <w:r w:rsidRPr="00732226">
        <w:rPr>
          <w:rFonts w:ascii="Verdana" w:eastAsia="Times New Roman" w:hAnsi="Verdana" w:cs="Times New Roman"/>
          <w:color w:val="000000"/>
          <w:sz w:val="17"/>
          <w:szCs w:val="17"/>
          <w:lang w:eastAsia="lt-LT"/>
        </w:rPr>
        <w:t>Herojiškoji</w:t>
      </w:r>
      <w:proofErr w:type="spellEnd"/>
      <w:r w:rsidRPr="00732226">
        <w:rPr>
          <w:rFonts w:ascii="Verdana" w:eastAsia="Times New Roman" w:hAnsi="Verdana" w:cs="Times New Roman"/>
          <w:color w:val="000000"/>
          <w:sz w:val="17"/>
          <w:szCs w:val="17"/>
          <w:lang w:eastAsia="lt-LT"/>
        </w:rPr>
        <w:t xml:space="preserve">“, be Napoleono vardo. Bet dėl to kompozitorius netapo nei mažesnis, nei didesnis. Nedarydama per toli siekiančių aliuzijų, tenoriu pasakyti, kad tokia jau meninių tekstų prigimtis: išėję iš autoriaus rankų, jie pradeda savarankišką gyvavimą, ir nedaug tereiškia, kiek dorybingas ar menkas buvo jų autorius. Šioje vietoje galėčiau priminti garsųjį Vytauto Kubiliaus straipsnį „Talento mįslės“, kuriame jis lietė tą patį klausimą ir kuris įsiutino sovietinę valdžią taip, kad ši užblokavo Kubiliaus daktarinę disertaciją septyneriems metams. </w:t>
      </w:r>
      <w:r w:rsidRPr="00732226">
        <w:rPr>
          <w:rFonts w:ascii="Verdana" w:eastAsia="Times New Roman" w:hAnsi="Verdana" w:cs="Times New Roman"/>
          <w:color w:val="000000"/>
          <w:sz w:val="17"/>
          <w:szCs w:val="17"/>
          <w:lang w:eastAsia="lt-LT"/>
        </w:rPr>
        <w:br/>
      </w:r>
      <w:r w:rsidRPr="00732226">
        <w:rPr>
          <w:rFonts w:ascii="Verdana" w:eastAsia="Times New Roman" w:hAnsi="Verdana" w:cs="Times New Roman"/>
          <w:color w:val="000000"/>
          <w:sz w:val="17"/>
          <w:szCs w:val="17"/>
          <w:lang w:eastAsia="lt-LT"/>
        </w:rPr>
        <w:br/>
        <w:t xml:space="preserve">Kai dėl Salomėjos Nėries atminimo įamžinimo, tai, man rodos, paminklo jai Lietuvoje nėra – juk paminklu </w:t>
      </w:r>
      <w:r w:rsidRPr="00732226">
        <w:rPr>
          <w:rFonts w:ascii="Verdana" w:eastAsia="Times New Roman" w:hAnsi="Verdana" w:cs="Times New Roman"/>
          <w:color w:val="000000"/>
          <w:sz w:val="17"/>
          <w:szCs w:val="17"/>
          <w:lang w:eastAsia="lt-LT"/>
        </w:rPr>
        <w:lastRenderedPageBreak/>
        <w:t xml:space="preserve">nepavadinsi V. Vildžiūno kamerinio pobūdžio galvutės prie </w:t>
      </w:r>
      <w:proofErr w:type="spellStart"/>
      <w:r w:rsidRPr="00732226">
        <w:rPr>
          <w:rFonts w:ascii="Verdana" w:eastAsia="Times New Roman" w:hAnsi="Verdana" w:cs="Times New Roman"/>
          <w:color w:val="000000"/>
          <w:sz w:val="17"/>
          <w:szCs w:val="17"/>
          <w:lang w:eastAsia="lt-LT"/>
        </w:rPr>
        <w:t>šv</w:t>
      </w:r>
      <w:proofErr w:type="spellEnd"/>
      <w:r w:rsidRPr="00732226">
        <w:rPr>
          <w:rFonts w:ascii="Verdana" w:eastAsia="Times New Roman" w:hAnsi="Verdana" w:cs="Times New Roman"/>
          <w:color w:val="000000"/>
          <w:sz w:val="17"/>
          <w:szCs w:val="17"/>
          <w:lang w:eastAsia="lt-LT"/>
        </w:rPr>
        <w:t xml:space="preserve">. Kotrynos bažnyčios. Tiesa, yra jos vardo mokyklų. Neseniai aš pati rašiau, kad tokios nevienareikšmės biografijos žmogaus, kaip </w:t>
      </w:r>
      <w:proofErr w:type="spellStart"/>
      <w:r w:rsidRPr="00732226">
        <w:rPr>
          <w:rFonts w:ascii="Verdana" w:eastAsia="Times New Roman" w:hAnsi="Verdana" w:cs="Times New Roman"/>
          <w:color w:val="000000"/>
          <w:sz w:val="17"/>
          <w:szCs w:val="17"/>
          <w:lang w:eastAsia="lt-LT"/>
        </w:rPr>
        <w:t>Nėries,vardu</w:t>
      </w:r>
      <w:proofErr w:type="spellEnd"/>
      <w:r w:rsidRPr="00732226">
        <w:rPr>
          <w:rFonts w:ascii="Verdana" w:eastAsia="Times New Roman" w:hAnsi="Verdana" w:cs="Times New Roman"/>
          <w:color w:val="000000"/>
          <w:sz w:val="17"/>
          <w:szCs w:val="17"/>
          <w:lang w:eastAsia="lt-LT"/>
        </w:rPr>
        <w:t xml:space="preserve"> mokyklų vadinti nederėtų, bet tai jau mokyklų bendruomenių reikalas. Panevėžio buvusi S. Nėries gimnazija jau senokai persivadino jos pastatą suprojektavusio architekto V. Žemkalnio vardu. Vilniaus gimnazija galėtų prisiimti savo buvusios direktorės Vandos </w:t>
      </w:r>
      <w:proofErr w:type="spellStart"/>
      <w:r w:rsidRPr="00732226">
        <w:rPr>
          <w:rFonts w:ascii="Verdana" w:eastAsia="Times New Roman" w:hAnsi="Verdana" w:cs="Times New Roman"/>
          <w:color w:val="000000"/>
          <w:sz w:val="17"/>
          <w:szCs w:val="17"/>
          <w:lang w:eastAsia="lt-LT"/>
        </w:rPr>
        <w:t>Daugirdaitės</w:t>
      </w:r>
      <w:proofErr w:type="spellEnd"/>
      <w:r w:rsidRPr="00732226">
        <w:rPr>
          <w:rFonts w:ascii="Verdana" w:eastAsia="Times New Roman" w:hAnsi="Verdana" w:cs="Times New Roman"/>
          <w:color w:val="000000"/>
          <w:sz w:val="17"/>
          <w:szCs w:val="17"/>
          <w:lang w:eastAsia="lt-LT"/>
        </w:rPr>
        <w:t xml:space="preserve"> – Sruogienės vardą. Pritariau VU Filologijos fakulteto dekanui A. Smetonai, kad S. Nėries portretui nėra tinkama vieta virš dekano krėslo. Bet visa tai yra labai lengvai sutvarkomi dalykai. O dėl Salomėjos Nėries poezijos nebeverta burnos aušinti, nes pats laikas nuspręs (tiesą sakant, jau ir nusprendė), kas iš jos kūrybos išlieka kaip klasikinės vertybės. Nuo kalbų ir diskusijų poetės literatūrinis likimas vis tiek nebepasikeis. </w:t>
      </w:r>
    </w:p>
    <w:p w:rsidR="00732226" w:rsidRPr="00732226" w:rsidRDefault="00732226" w:rsidP="00732226">
      <w:pPr>
        <w:spacing w:after="0" w:line="240" w:lineRule="auto"/>
        <w:jc w:val="right"/>
        <w:rPr>
          <w:rFonts w:ascii="Verdana" w:eastAsia="Times New Roman" w:hAnsi="Verdana" w:cs="Times New Roman"/>
          <w:b/>
          <w:bCs/>
          <w:color w:val="6E7288"/>
          <w:sz w:val="18"/>
          <w:szCs w:val="18"/>
          <w:lang w:eastAsia="lt-LT"/>
        </w:rPr>
      </w:pPr>
      <w:r w:rsidRPr="00732226">
        <w:rPr>
          <w:rFonts w:ascii="Verdana" w:eastAsia="Times New Roman" w:hAnsi="Verdana" w:cs="Times New Roman"/>
          <w:b/>
          <w:bCs/>
          <w:color w:val="6E7288"/>
          <w:sz w:val="18"/>
          <w:szCs w:val="18"/>
          <w:lang w:eastAsia="lt-LT"/>
        </w:rPr>
        <w:t xml:space="preserve">Vanda Zaborskaitė </w:t>
      </w:r>
    </w:p>
    <w:p w:rsidR="00732226" w:rsidRPr="00732226" w:rsidRDefault="00732226" w:rsidP="00732226">
      <w:pPr>
        <w:spacing w:after="0" w:line="240" w:lineRule="auto"/>
        <w:jc w:val="right"/>
        <w:rPr>
          <w:rFonts w:ascii="Verdana" w:eastAsia="Times New Roman" w:hAnsi="Verdana" w:cs="Times New Roman"/>
          <w:color w:val="000000"/>
          <w:sz w:val="17"/>
          <w:szCs w:val="17"/>
          <w:lang w:eastAsia="lt-LT"/>
        </w:rPr>
      </w:pPr>
      <w:hyperlink r:id="rId14" w:tgtFrame="_blank" w:history="1">
        <w:proofErr w:type="spellStart"/>
        <w:r w:rsidRPr="00732226">
          <w:rPr>
            <w:rFonts w:ascii="Verdana" w:eastAsia="Times New Roman" w:hAnsi="Verdana" w:cs="Times New Roman"/>
            <w:color w:val="980C0C"/>
            <w:sz w:val="17"/>
            <w:lang w:eastAsia="lt-LT"/>
          </w:rPr>
          <w:t>bernardinai.lt</w:t>
        </w:r>
        <w:proofErr w:type="spellEnd"/>
      </w:hyperlink>
      <w:r w:rsidRPr="00732226">
        <w:rPr>
          <w:rFonts w:ascii="Verdana" w:eastAsia="Times New Roman" w:hAnsi="Verdana" w:cs="Times New Roman"/>
          <w:color w:val="000000"/>
          <w:sz w:val="17"/>
          <w:szCs w:val="17"/>
          <w:lang w:eastAsia="lt-LT"/>
        </w:rPr>
        <w:t xml:space="preserve"> </w:t>
      </w:r>
    </w:p>
    <w:p w:rsidR="00732226" w:rsidRPr="00732226" w:rsidRDefault="00732226" w:rsidP="00732226">
      <w:pPr>
        <w:spacing w:after="0" w:line="240" w:lineRule="auto"/>
        <w:rPr>
          <w:rFonts w:ascii="Verdana" w:eastAsia="Times New Roman" w:hAnsi="Verdana" w:cs="Times New Roman"/>
          <w:color w:val="000000"/>
          <w:sz w:val="17"/>
          <w:szCs w:val="17"/>
          <w:lang w:eastAsia="lt-LT"/>
        </w:rPr>
      </w:pPr>
      <w:r w:rsidRPr="00732226">
        <w:rPr>
          <w:rFonts w:ascii="Verdana" w:eastAsia="Times New Roman" w:hAnsi="Verdana" w:cs="Times New Roman"/>
          <w:color w:val="000000"/>
          <w:sz w:val="17"/>
          <w:szCs w:val="17"/>
          <w:lang w:eastAsia="lt-LT"/>
        </w:rPr>
        <w:t> </w:t>
      </w:r>
    </w:p>
    <w:p w:rsidR="00B1684E" w:rsidRDefault="00B1684E"/>
    <w:sectPr w:rsidR="00B1684E" w:rsidSect="00B1684E">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732226"/>
    <w:rsid w:val="00732226"/>
    <w:rsid w:val="00B1684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B1684E"/>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732226"/>
    <w:rPr>
      <w:strike w:val="0"/>
      <w:dstrike w:val="0"/>
      <w:color w:val="980C0C"/>
      <w:u w:val="none"/>
      <w:effect w:val="none"/>
    </w:rPr>
  </w:style>
</w:styles>
</file>

<file path=word/webSettings.xml><?xml version="1.0" encoding="utf-8"?>
<w:webSettings xmlns:r="http://schemas.openxmlformats.org/officeDocument/2006/relationships" xmlns:w="http://schemas.openxmlformats.org/wordprocessingml/2006/main">
  <w:divs>
    <w:div w:id="675183358">
      <w:bodyDiv w:val="1"/>
      <w:marLeft w:val="0"/>
      <w:marRight w:val="0"/>
      <w:marTop w:val="0"/>
      <w:marBottom w:val="0"/>
      <w:divBdr>
        <w:top w:val="none" w:sz="0" w:space="0" w:color="auto"/>
        <w:left w:val="none" w:sz="0" w:space="0" w:color="auto"/>
        <w:bottom w:val="none" w:sz="0" w:space="0" w:color="auto"/>
        <w:right w:val="none" w:sz="0" w:space="0" w:color="auto"/>
      </w:divBdr>
      <w:divsChild>
        <w:div w:id="745419637">
          <w:marLeft w:val="0"/>
          <w:marRight w:val="0"/>
          <w:marTop w:val="0"/>
          <w:marBottom w:val="0"/>
          <w:divBdr>
            <w:top w:val="none" w:sz="0" w:space="0" w:color="auto"/>
            <w:left w:val="none" w:sz="0" w:space="0" w:color="auto"/>
            <w:bottom w:val="none" w:sz="0" w:space="0" w:color="auto"/>
            <w:right w:val="none" w:sz="0" w:space="0" w:color="auto"/>
          </w:divBdr>
          <w:divsChild>
            <w:div w:id="2049405511">
              <w:marLeft w:val="0"/>
              <w:marRight w:val="0"/>
              <w:marTop w:val="0"/>
              <w:marBottom w:val="0"/>
              <w:divBdr>
                <w:top w:val="none" w:sz="0" w:space="0" w:color="auto"/>
                <w:left w:val="none" w:sz="0" w:space="0" w:color="auto"/>
                <w:bottom w:val="none" w:sz="0" w:space="0" w:color="auto"/>
                <w:right w:val="none" w:sz="0" w:space="0" w:color="auto"/>
              </w:divBdr>
              <w:divsChild>
                <w:div w:id="125441292">
                  <w:marLeft w:val="0"/>
                  <w:marRight w:val="0"/>
                  <w:marTop w:val="0"/>
                  <w:marBottom w:val="0"/>
                  <w:divBdr>
                    <w:top w:val="none" w:sz="0" w:space="0" w:color="auto"/>
                    <w:left w:val="none" w:sz="0" w:space="0" w:color="auto"/>
                    <w:bottom w:val="none" w:sz="0" w:space="0" w:color="auto"/>
                    <w:right w:val="none" w:sz="0" w:space="0" w:color="auto"/>
                  </w:divBdr>
                  <w:divsChild>
                    <w:div w:id="1914273406">
                      <w:marLeft w:val="0"/>
                      <w:marRight w:val="0"/>
                      <w:marTop w:val="0"/>
                      <w:marBottom w:val="0"/>
                      <w:divBdr>
                        <w:top w:val="none" w:sz="0" w:space="0" w:color="auto"/>
                        <w:left w:val="none" w:sz="0" w:space="0" w:color="auto"/>
                        <w:bottom w:val="none" w:sz="0" w:space="0" w:color="auto"/>
                        <w:right w:val="none" w:sz="0" w:space="0" w:color="auto"/>
                      </w:divBdr>
                    </w:div>
                    <w:div w:id="1569145407">
                      <w:marLeft w:val="0"/>
                      <w:marRight w:val="0"/>
                      <w:marTop w:val="0"/>
                      <w:marBottom w:val="0"/>
                      <w:divBdr>
                        <w:top w:val="none" w:sz="0" w:space="0" w:color="auto"/>
                        <w:left w:val="none" w:sz="0" w:space="0" w:color="auto"/>
                        <w:bottom w:val="none" w:sz="0" w:space="0" w:color="auto"/>
                        <w:right w:val="none" w:sz="0" w:space="0" w:color="auto"/>
                      </w:divBdr>
                    </w:div>
                    <w:div w:id="18174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asyk.lt/rasytojai/kazys-saja.html" TargetMode="External"/><Relationship Id="rId13" Type="http://schemas.openxmlformats.org/officeDocument/2006/relationships/hyperlink" Target="http://www.rasyk.lt/rasytojai/johanas-volfgangas-gete.html" TargetMode="External"/><Relationship Id="rId3" Type="http://schemas.openxmlformats.org/officeDocument/2006/relationships/webSettings" Target="webSettings.xml"/><Relationship Id="rId7" Type="http://schemas.openxmlformats.org/officeDocument/2006/relationships/hyperlink" Target="http://www.rasyk.lt/rasytojai/juozas-grusas.html" TargetMode="External"/><Relationship Id="rId12" Type="http://schemas.openxmlformats.org/officeDocument/2006/relationships/hyperlink" Target="http://www.rasyk.lt/rasytojai/vytautas-macernis.html"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rasyk.lt/knygos/knyga/.html" TargetMode="External"/><Relationship Id="rId11" Type="http://schemas.openxmlformats.org/officeDocument/2006/relationships/hyperlink" Target="http://www.rasyk.lt/rasytojai/simonas-daukantas.html" TargetMode="External"/><Relationship Id="rId5" Type="http://schemas.openxmlformats.org/officeDocument/2006/relationships/hyperlink" Target="http://www.rasyk.lt/rasytojai/justinas-marcinkevicius.html" TargetMode="External"/><Relationship Id="rId15" Type="http://schemas.openxmlformats.org/officeDocument/2006/relationships/fontTable" Target="fontTable.xml"/><Relationship Id="rId10" Type="http://schemas.openxmlformats.org/officeDocument/2006/relationships/hyperlink" Target="http://www.rasyk.lt/rasytojai/jonas-maciulis-maironis.html" TargetMode="External"/><Relationship Id="rId4" Type="http://schemas.openxmlformats.org/officeDocument/2006/relationships/hyperlink" Target="http://www.rasyk.lt/rasytojai/alfonsas-nyka-niliunas.html" TargetMode="External"/><Relationship Id="rId9" Type="http://schemas.openxmlformats.org/officeDocument/2006/relationships/hyperlink" Target="http://www.rasyk.lt/rasytojai/janina-degutyte.html" TargetMode="External"/><Relationship Id="rId14" Type="http://schemas.openxmlformats.org/officeDocument/2006/relationships/hyperlink" Target="http://www.bernardinai.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5062</Words>
  <Characters>2886</Characters>
  <Application>Microsoft Office Word</Application>
  <DocSecurity>0</DocSecurity>
  <Lines>24</Lines>
  <Paragraphs>15</Paragraphs>
  <ScaleCrop>false</ScaleCrop>
  <Company/>
  <LinksUpToDate>false</LinksUpToDate>
  <CharactersWithSpaces>7933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2010-04-29T14:37:00Z</dcterms:created>
  <dcterms:modified xsi:type="dcterms:W3CDTF">2010-04-29T14:38:00Z</dcterms:modified>
</cp:coreProperties>
</file>