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A6E" w:rsidRDefault="00371A6E" w:rsidP="00371A6E">
      <w:pPr>
        <w:spacing w:after="0" w:line="240" w:lineRule="auto"/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</w:pP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  <w:t>AKTYVŪS MOKYMO METODAI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„Minčių lietus"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. Sis metodas parankus mokinių mąstymo įgūdžiams ugdyti, naujoms idėjoms generuoti.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Jo esmė tokia: mokytojas, pateikęs klausimą ar pasiūlęs temą, paragina mokinius vardyti kuo daugiau galimų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atsakymų į pateiktą klausimą ar pareikšti kuo daugiau minčių pasiūlyta tema. Svarbu, kad mokytojas ar jo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paskirtas mokinys kilusias mintis surašytų lentoje ar dideliame popieriaus lape. Nuo vertinimų generuojant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idėjas reikia susilaikyti. Svarbu, kad mokiniai būtų konstruktyvūs: ne kritikuotų, o rekomenduotų, nenukryptų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nuo temos, kalbėtų po vieną, aktyviai klausytųsi vieni kitų. Jeigu mokiniai siūlo nerealius problemų sprendimo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būdus, mokytojui pravartu butų surengti diskusiją pateiktų idėjų realumo tema.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„Minčių lietus" (proto mankšta) poromis.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Šio metodo esmė ta, kad du mokiniai tarpusavyje vardija, ką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žino arba tariasi žinantys tam tikra tema (galima kelti ir klausimus). Šiai veiklai pamokoje paprastai skiriama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apie penkias minutes. Šis metodas ypač naudingas mokiniams, nelinkusiems skelbti savo minčių didelei grupei.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Įpratus dalytis mintimis su partneriu, įgyjama pasitikėjimo kalbėti ir didesnei auditorijai. Šio metodo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pranašumas yra tas, kad bendraujant poromis vienu metu gali kalbėti gerokai daugiau mokinių, nei diskutuojant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visai klasei (grupei).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„Blyksnis".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 gali būti taikomas siekiant išsiaiškinti mokinių lūkesčius, mokymosi problemas,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pomėgius, įgūdžius ir kt. Jo principas yra toks: kiekvienas mokinys pasako savo nuomonę nagrinėjamu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klausimu, tačiau jam leidžiama kalbėti ne ilgiau kaip pusę minutės. Pageidautina kalbėtis susėdus ratu. Galima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naudoti „prakalbinimo" kamuoliuką ar kokį kitą daiktą, kuris metamas pokalbį pratęsti turinčiam mokiniui. Tas,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kuris nenori pareikšti savo nuomonės, perduoda teisę kalbėti kitam. Jeigu kalbėtojas viršija numatytą laiko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limitą, mokytojas bei grupė turi teisę nuspręsti, ar nutraukti pokalbį, ar ne. Tarp atskirų pasisakymų diskutuoti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neleidžiama.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„Norų-nenorų" metodas.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Ugdant gyvenimo įgūdžius labai svarbu, kad temos, kuriomis bus kalbama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pamokose, būtų įdomios ne tik mokytojui, bet ir mokiniams. Jeigu mokytojas mato, kad „Minčių lietaus",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„Blyksnio" ar kitais metodais jam nepavyko išsiaiškinti mokinių lūkesčių, kad mokiniai vangiai dalyvauja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pokalbiuose, diskusijose, jis gali pasinaudoti „Norų-nenorų" metodu. Kiekvieno mokinio paprašoma parašyti,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kokiomis temomis jis norėtų kalbėti ir kokių užsiėmimų formų pageidautų, bei kuo konkrečiau nurodyti, kokių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temų jis nenorėtų liesti. Baigę individualiai formuluoti savo norus ir nenorus, mokiniai suskirstomi grupelėmis,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ir dabar jau bendrai (raštu) formuluoja savo norus ir nenorus. Vėliau kiekviena grupelė išrenka po vieną atstovą,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kuris visą klasę (grupę) supažindina su kolektyviniais grupelės pageidavimais.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Išklausius visų grupelių atstovus, galima aptarti bendras temas ir norus, galinčius sudaryti bendro darbo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pagrindą. Jeigu buvo pareikšta tokių pageidavimų, kurių mokytojas negalės patenkinti, būtina kartu aptarti, kaip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tuos norus galima įgyvendinti, pavyzdžiui, pasikviesti specialistą, surengti ekskursiją ar pan.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</w:t>
      </w:r>
      <w:proofErr w:type="spellStart"/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Koncentrinių</w:t>
      </w:r>
      <w:proofErr w:type="spellEnd"/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ratų" metodas.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 padeda įveikti kalbėjimo baimės barjerą, nepasitikėjimo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jausmą, padeda užmegzti ryšius, sudaro galimybę pasikeisti žiniomis ir patyrimu. Dalyviai sėdi arba stovi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pasisukę vienas į kitą vidiniame ir išoriniame rate. Mokiniai, esantys vienas priešais kitą, kalbasi mokytojo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pasiūlyta tema. Pasibaigus numatytam pokalbio laikui (pavyzdžiui, 5 min.), pasikeičiama partneriais, abiem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ratams judant į priešingas puses. Temą reikia parinkti taip, kad ji atspindėtų abiejų partnerių interesus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patyrimą, nes tik tokiu būdu gali užsimegzti dialogas. Nereikėtų šio metodo pernelyg užtęsti - pakanka dviejų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trijų pokalbio frazių.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„Burbulų dialogo"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, arba sakinių pabaigimo, metodas - tai veikla, padedanti atskleisti mokinių suvokimą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bei nuostatas vienu ar kitu klausimu. „Burbulų dialogas" ypač tinka aptariant emocinės sveikatos stiprinimo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temas, kalbant apie įsitikinimus ir jausmus. Mokiniams padalijamos nebaigtų sakinių, užrašytų burbuluose,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kopijos, šiuos sakinius jie turės pabaigti. „Burbulų dialogui" geriausiai tinka prieštaringi teiginiai, kad mokinių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nuomonės skirtųsi. Galima, tarkim, modeliuoti situaciją, kurioje vienas mokinys yra nepatenkintas savimi, savo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gyvenimu, o kitas jam mėgina įrodyti, kad toks įsitikinimas nepagrįstas. Mokiniai turi pabaigti sakinius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burbuluose, įrašydami tai, ką, jų nuomone, tie žmonės galėtų kalbėti. Jei nepakaktų vietos burbuluose, galima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rašyti šalia jų. Pirmiausiai mokiniai dirba individualiai, kad išryškėtų nuomonių įvairovė ir kiekvienas būtų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išgirstas bei išklausytas. Vėliau galima dirbti grupelėmis (po 3-5 mokinius) - tuomet burbuluose įrašyti teiginiai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jau bus kolektyvinio darbo rezultatas. Galiausiai aptariami atskirų grupių darbai. Šiai veiklai galima skirti apie 30min.</w:t>
      </w:r>
    </w:p>
    <w:p w:rsidR="00371A6E" w:rsidRPr="00371A6E" w:rsidRDefault="00371A6E" w:rsidP="00371A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371A6E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pict>
          <v:rect id="_x0000_i1025" style="width:481.9pt;height:1.5pt" o:hralign="center" o:hrstd="t" o:hr="t" fillcolor="#a0a0a0" stroked="f"/>
        </w:pic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Interviu.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Mokiniai pateikia iš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anksto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parengtus klausimus savo klasės draugams arba kitiems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pasirinktiems asmenims. Interviu tikslas: išsiaiškinti konkrečią nuomonę ar informaciją. Jeigu imamas ne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vienas interviu, susidaro galimybė ne tik išsiaiškinti respondentų supratimą ar žinias rūpimu klausimu, bet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atlikti nuomonių analizę, sintezę bei vertinimą. Pasitelkęs šį metodą mokytojas gali sužinoti, kokias temas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mokiniai norėtų plačiau gvildenti, kokiomis temomis jie iš viso neturi informacijos ir panašiai. Interviu metodą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galima taikyti ir norint patikrinti, kaip mokiniai atliko namų darbus. Tokiu atveju jiems pasiūloma interviu būdu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paklausinėti vienam kitą. Siūlydamas klausinėti vyresnių žmonių apie mitybos ir sveikos gyvensenos įpročius,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mokytojas tikisi, kad interviu bus naudingas naujų žinių šaltinis. Pamokos gale taikomas interviu metodas gali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suteikti mokytojui informacijos apie pamokos temos aktualumą ir informatyvumą.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lastRenderedPageBreak/>
        <w:t>Stebėjimo metodas.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Mokytojas gali skirti stebėtojus, kurie, stebėdami ir fiksuodami stebėjimų lape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grupelių darbą, turėtų atkreipti dėmesį į nežodinio bendravimo, bendravimo modelio ir sprendimų priėmimo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ypatumus.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Nurodymai stebėtojams.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Įvertinant nežodinį mokinių bendravimą, būtina atkreipti dėmesį į grupės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sandarą (ar joje yra lyderių, ar ši situacija keičiasi); į kūno padėtį (kaip mokiniai sėdi: pasilenkę, išsitiesę,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sukryžiavę rankas, rankas iškėlę virš galvos, atsukę nugaras); į judesius (ar sėdi ramiai, ar vaikšto, nenustygsta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vietoje); į akis (kas į ką žiūri, kas stengiasi nežiūrėti į kitus); į būdus dėmesiui atkreipti; paramos išraišką;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individualizmo apraiškas (ar grupėje esama žmonių, kurie norėtų užduotį atlikti vieni patys, be grupės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pagalbos).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Norėdamas išsiaiškinti bendravimo modelio ypatumus, stebėtojas turi įvertinti bendrą grupelės veiklą: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kurie mokiniai kalba daug, kurie mažai, o kurie apskritai tyli; ar jie dirba poromis; kas su kuo kalba; ar klauso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vieni kitų; ar pastebima kokių nors kalbėjimo pokyčių (gal daug kalbėjusieji tampa ramesni ar ramesnieji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guviau įsitraukia į diskusiją); kaip elgiamasi su pasyviaisiais (ar jie ignoruojami, ar stengiamasi ir juos įtraukti į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pokalbį).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Vertindamas sprendimų priėmimo grupelėje specifiką, stebėtojas turi atkreipti dėmesį į šiuos ypatumus: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kas siūlo sprendimus (ar vienas kuris nors mokinys, ar grupelės branduolys, aktyviausiai dalyvavęs diskusijoje);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ar į visus pasiūlymus ir sprendimus kreipiamas dėmesys; ar priimant sprendimus atsižvelgiama į visų nuomonę;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ar priėmus sprendimą pastebimas grupelės skilimas (jei taip, tai kokie santykiai klostosi tarp nugalėtojų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nugalėtųjų).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Rašymas.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Šio metodo pranašumai leidžia veiksmingiau mokytis bet kurios temos. Mokiniai lengviau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išmoksta, kai prieš pradėdami tyrinėjimus apmąsto, ką žino ir ką norėtų sužinoti tam tikra tema. Perteikiant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mintis rašytine forma, pirmiausia tenka pamąstyti, ką ir kaip parašyti: mokiniai įpranta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labiau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vertinti savo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mintis, ne taip lengvai pasiduoda kitos nuomonės spaudimui.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Laisvasis rašymas.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Geros idėjos neretai kyla esant tam tikrai įtampai. Mokinių paprašoma be perstojo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penkias minutes rašyti viską, kas ateina į galvą, mąstant nurodytąja tema. Praėjus skirtam laikui, duodama dar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viena minutė užbaigti pradėtą mintį, o paskui tai, kas spėta užrašyti, perskaitoma partneriui.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Vėliau atskiros poros kilusiomis idėjomis pakviečiamos pasidalyti su visa klase (grupe) arba mokinių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paprašoma pabraukti labiausiai abejotinas mintis ir atkreipti dėmesį, ar diskutuojant (skaitant tekstą) tos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abejonės išsisklaidys.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Dešimties minučių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ir kitoks laisvasis rašymas.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metodas, kai skaityto teksto ar klasės diskusijų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pagrindu reikia parašyti 10 minučių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, laisvai pasirenkant rašymo formą, padeda mokiniams koncentruoti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mintis.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Kai kurie mokytojai tvirtina, kad jau pats rašymo veiksmas gali sudaryti sąlygas kūrybos protrūkiui. Kuo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daugiau svarstome, dvejojame, tuo mažiau tikimybių lieka tam kūrybos šaltiniui prasiveržti. Todėl imdamiesi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laisvojo rašymo mokiniai rašo nesustodami. Negalėdami sugalvoti, ką rašyti, taip ir rašo: „Nesugalvoju, ką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rašyti...". Šio metodo tikslas - pasiekti, kad būtų rašoma nesigręžiojant atgal, nesigilinant, neanalizuojant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nekritikuojant to, kas parašyta.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Kai baigiama rašyti, daugelis mokytojų pasiūlo mokiniams dar kartą sugrįžti prie savo rašinio, išskirti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svarbiausias prielaidas ir parašyti naują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, atsijojant tai, kas nereikšminga.</w:t>
      </w:r>
    </w:p>
    <w:p w:rsidR="00371A6E" w:rsidRPr="00371A6E" w:rsidRDefault="00371A6E" w:rsidP="00371A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371A6E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pict>
          <v:rect id="_x0000_i1026" style="width:481.9pt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9728"/>
      </w:tblGrid>
      <w:tr w:rsidR="00371A6E" w:rsidRPr="00371A6E" w:rsidTr="00371A6E">
        <w:trPr>
          <w:tblCellSpacing w:w="15" w:type="dxa"/>
        </w:trPr>
        <w:tc>
          <w:tcPr>
            <w:tcW w:w="0" w:type="auto"/>
            <w:shd w:val="clear" w:color="auto" w:fill="EEEEE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71A6E" w:rsidRPr="00371A6E" w:rsidRDefault="00371A6E" w:rsidP="00371A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371A6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 </w:t>
            </w:r>
          </w:p>
        </w:tc>
      </w:tr>
    </w:tbl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Penkių minučių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 tinka pačioje pamokos pabaigoje, siekiant padėti mokiniams liautis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mąstyti nagrinėjama tema, o mokytojams įvertinti klasės intelekto lygį. Per penkių minučių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mokiniai turi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atlikti dvi užduotis: parašyti vieną dalyką, kurį jie sužinojo iš šios temos, ir vieną klausimą, kuris jiems dar liko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neaiškus. Surinkęs sąsiuvinius, mokytojas pagal mokinių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shd w:val="clear" w:color="auto" w:fill="FFFF66"/>
          <w:lang w:eastAsia="lt-LT"/>
        </w:rPr>
        <w:t>esė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gali planuoti kitos pamokos darbą, atkreipdamas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dėmesį į tuos dalykus, kurie daugeliui mokinių dar liko neaiškūs.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„Dvipusis dienoraštis".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Tai būdas nurodyti skaitytojo ryšius su tomis teksto vietomis, kurios sukėlė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didžiausią jo susidomėjimą arba siejasi su jo paties patirtimi. Toks dienoraštis ypač naudingas, kai mokiniai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skaito ilgesnį tekstą ne per pamokas.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„Dvipusį dienoraštį" mokiniai pasidaro per popieriaus lapo vidurį nubrėždami vertikalią liniją. Kairėje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lapo pusėje jie turėtų pasižymėti mintį ar skaityto teksto dalį, padariusią jiems didžiausią įspūdį: galbūt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priminusią jų pačių išgyvenimus, sukrėtusią juos, o gal paskatinusią prieštarauti autoriaus nuomonei. Dešinioji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lapo pusė skirta mokinių komentarams: kodėl šią mintį (ar citatą) jie užsirašė į sąsiuvinį, apie ką susimąstyti ji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privertė, kokių klausimų iškėlė. Pastabos į dienoraštį rašomos skaitant tekstą, o ne po to, kai jis jau bus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perskaitytas. Mokytojas galėtų nurodyti, kiek apytikriai pastabų mokiniui reikėtų užsirašyti.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„Dvipusio dienoraščio" nereikėtų naudoti diskutuojant, nes mokinys, labai greitai užsirašęs tam tikrą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skaičių jam reikšmingų minčių, vėliau gali būti neatidus.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„Trijų dalių dienoraštis".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Nagrinėdami kokią nors temą, mokiniai turi ne tik dirbti su šaltiniais, bet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bendrauti su mokytoju. Net jei jų tyrinėjimus paskatina asmeninis smalsumas, naudinga juos kryptingai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orientuoti. „Trijų dalių dienoraštis" diena po dienos per visą kursą padės nukreipti mokinių tyrinėjimus, tai tarsi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lastRenderedPageBreak/>
        <w:t>mokymo priemonė, būdas tai, kas išmokstama per pamokas, susieti su jų gyvenimu ne mokykloje.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Trys dienoraščio dalys atlieka skirtingas funkcijas. Pirmojoje mokiniai užsirašo savo reakciją į skaitomą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tekstą ar diskusijas. Šioje dalyje galima pasinaudoti ir dvipusio dienoraščio formatu - vienoje puslapio pusėje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užrašomos pastabos, kitoje - komentarai. Antroji trijų dalių dienoraščio dalis paliekama mokinių mintims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asociacijoms nagrinėjama tema. Šios dalies medžiaga vėliau galbūt paskatins parašyti straipsnį ar referatą. Ar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taip atsitiks, iš dalies priklauso ir nuo mokytojo: jis taip pat turėtų rašyti trijų dalių dienoraštį ir retsykiais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perskaityti klasei pastabas, kurias yra pasižymėjęs vidurinėje dalyje. Mąstydamas garsiai, mokytojas atskleidžia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savo paskatas domėtis tam tikra tema, pasidalija su mokiniais idėjomis, įkvepiančiomis jį tolesniems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tyrinėjimams, - tarsi įduoda jiems į rankas tyrinėjimų giją.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Trečioji dienoraščio dalis skirta laiškams mokytojui. Bent kartą per mėnesį mokinių paprašoma parašyti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mokytojui laišką: pakomentuoti jo darbą per pamokas, pateikti klausimų, pasidalyti savo pasiekimais: ko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išmoko per šį kursą, kokius tikslus sau kelia, kaip patobulėjo jų mokymasis ir pan. Laiške mokytojui mokinys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gali parašyti, su kokiomis kliūtimis susiduria savo tyrinėjimuose, kokios tikisi mokytojo pagalbos ir t.t.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Mokytojas periodiškai (kas mėnesį) turėtų surinkti mokinių dienoraščius ir raštu atsakyti į kiekvieno mokinio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laišką.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„Trijų žingsnių" interviu.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Suskirsčius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mokinius grupelėmis po tris, skiriama užduotis paeiliui klausti ir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atsakyti į klausimus. Pirmiausiai A mokinys klausinėja B mokinį. Tuo metu C mokinys svarbiausias mintis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užrašo popieriaus lape. Paskui B mokinys pateikia klausimų C mokiniui. Dabar jau A mokinys užrašo jų mintis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tame pačiame popieriaus lape. Galiausiai C mokinys imasi klausinėti A mokinį, o B mokinys užrašo jų dialogą.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Tai puikus metodas, siekiant visus mokinius įtraukti į aktyvią veiklą: mokiniai turi atidžiai klausytis, kad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neiškreipdami informacijos surašytų mintis, ir susikaupti, kad pateiktų klausimą draugui ar patys galėtų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atsakyti.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Diskusijų metodai.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Turininga ir dinamiška diskusija labai lengvai gali virsti mokytojo monologu. Kad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šitaip neatsitiktų, mokytojui reikėtų pasirinkti kritiško padėjėjo vaidmenį.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Apskritai geriausias yra toks diskutavimas, kai mokinių smalsumas kreipiamas kryptingai. Taigi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mokytojui tenka kritiškai vertinančio padėjėjo vaidmuo. J. T.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proofErr w:type="spellStart"/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Dillon</w:t>
      </w:r>
      <w:proofErr w:type="spellEnd"/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(1988) rekomenduoja keturis žingsnius (ar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metodus), kurių mokytojas turėtų imtis, siekdamas įtraukti mokinius į tokias diskusijas.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1.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  <w:t>Teigimas.</w:t>
      </w:r>
      <w:r w:rsidRPr="00371A6E">
        <w:rPr>
          <w:rFonts w:ascii="Times" w:eastAsia="Times New Roman" w:hAnsi="Times" w:cs="Times"/>
          <w:b/>
          <w:b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Tai būdas parodyti savo reakciją, supratimą ar poreikį išsiaiškinti tai, kas ką tik buvo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pasakyta. Paprastai teigimas nereikalauja tokio tikslaus atsakymo kaip klausimas ir inspiruoja laisvesnę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reakciją. Galima pasakyti: „Jei aš teisingai supratau, tavo manymu, sveikas gyvenimo būdas - tai... " arba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„Palauk, palauk, tavo supratimu, nėra nieko smerktino, jei viešose vietose rūkoma, o štai Andrius ką tik sakė,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kad jam nemalonu, kai su juo kalbasi prisirūkęs...". Arba: „Ką gi - teks pasirinkti, į kokią kavinę eiti: į tokią,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kurioje leidžiama rūkyti, ar į tokią, kurioje rūkyti uždrausta".</w:t>
      </w:r>
    </w:p>
    <w:p w:rsidR="00371A6E" w:rsidRPr="00371A6E" w:rsidRDefault="00371A6E" w:rsidP="00371A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371A6E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pict>
          <v:rect id="_x0000_i1027" style="width:481.9pt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9728"/>
      </w:tblGrid>
      <w:tr w:rsidR="00371A6E" w:rsidRPr="00371A6E" w:rsidTr="00371A6E">
        <w:trPr>
          <w:tblCellSpacing w:w="15" w:type="dxa"/>
        </w:trPr>
        <w:tc>
          <w:tcPr>
            <w:tcW w:w="0" w:type="auto"/>
            <w:shd w:val="clear" w:color="auto" w:fill="EEEEE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71A6E" w:rsidRPr="00371A6E" w:rsidRDefault="00371A6E" w:rsidP="00371A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371A6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 </w:t>
            </w:r>
          </w:p>
        </w:tc>
      </w:tr>
    </w:tbl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2.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  <w:t>Klausimai.</w:t>
      </w:r>
      <w:r w:rsidRPr="00371A6E">
        <w:rPr>
          <w:rFonts w:ascii="Times" w:eastAsia="Times New Roman" w:hAnsi="Times" w:cs="Times"/>
          <w:b/>
          <w:b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Savo pačių iškeltus klausimus mokiniai aptars kur kas entuziastingiau, nei pateiktus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mokytojo. Štai kaip būtų galima juos paskatinti: „Kas iš to, kas pateikta tekste, liko neaišku?", „Kam pritariate,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o su kuo nesutinkate?", „Kas dar liko neaptarta?"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3.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  <w:t>Ženklai.</w:t>
      </w:r>
      <w:r w:rsidRPr="00371A6E">
        <w:rPr>
          <w:rFonts w:ascii="Times" w:eastAsia="Times New Roman" w:hAnsi="Times" w:cs="Times"/>
          <w:b/>
          <w:b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Mokytojo komentarai neretai būna pernelyg sureikšminami. Kur kas geriau, jei diskusiją jis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palaikys ne žodžiais, o tam tikrais gestais ar ženklais. Nustebusi mokytojo veido išraiška gali paskatinti mokinį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pagrįsti savo nuomonę. Iškeltos tarsi svarstyklės rankos paragins mokinius pasirinkti, ar jie pritaria vienam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teiginiui, ar kitam. Draugiškas žvilgsnis padrąsins mokinį parinkti tinkamus žodžius savo idėjai apibūdinti.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4.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b/>
          <w:bCs/>
          <w:color w:val="000000"/>
          <w:sz w:val="20"/>
          <w:szCs w:val="20"/>
          <w:lang w:eastAsia="lt-LT"/>
        </w:rPr>
        <w:t>Tyla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. Pateikę klausimą, skirkite laiko atsakymui. Trijų, keturių ar penkių sekundžių pauzė kam nors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bus puikus stimulas nutraukti tylą.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„Paskutinis žodis - mano"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- tai dar vienas būdas, kaip paskatinti diskusijas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perskaičius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tekstą (tiek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pasakojamąjį, tiek aiškinamąjį). Šis metodas suaktyvins tylesnius ir pasyvesnius mokinius.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Skaitydami teksto ištrauką, mokiniai lapelyje ar nedidelėje kortelėje užrašo (būtinai nurodydami puslapį)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vieną ar dvi citatas, kurios jiems atrodo ypač įdomios ar vertos komentarų.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Kita kortelės pusė skirta komentarams: galima su citata nesutikti, galima ją išplėsti arba kaip nors kitaip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įvertinti. Korteles su citatomis mokiniai atsineša į kitą pamoką. Būtų gerai, jei mokinys, pakviestas perskaityti,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ką parašė, galėtų nurodyti puslapį, iš kurio citata paimta, kad ir kiti galėtų ją susirasti.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Perskaitęs citatą, mokinys paragina klasės draugus pareikšti savo nuomonę tuo pačiu klausimu.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Mokytojas privalo kontroliuoti, kad diskusijos nenukryptų nuo temos, nevirstų kandžiomis replikomis ar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nereikšmingais komentarais. Mokytojas savo ruožtu taip pat gali pakomentuoti citatą.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Užbaigti citatos svarstymą pakviečiamas tas mokinys, kuris ją parinko. Jis garsiai perskaito savo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komentarus, ir tai viskas - daugiau jokių diskusijų: kad ir kaip sunku būtų sutramdyti įsiaudrinusius mokinius,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tolesni komentarai draudžiami.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Vėliau perskaityti pasirinktą citatą kviečiamas kitas mokinys, ir viskas pradedama iš naujo.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 labai tinka ugdant mokinių vertybines orientacijas, toleranciją, kito žmogaus supratimą.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„Apskritas stalas".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Šio metodo esmė yra ta, kad mokiniai paeiliui apibendrina tai, kas buvo nagrinėta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lastRenderedPageBreak/>
        <w:t>pamokoje. Jei laiko nedaug, užduotis atliekama žodžiu. Tačiau daug veiksmingesnis šis metodas yra tuomet, kai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suskirsčius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mokinius mažomis grupelėmis paprašoma, kad kiekvienas grupės narys įrašytų apibendrinamąją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mintį. Mokytojui tai suteikia galimybę kontroliuoti, ar visi mokiniai gerai suvokė nagrinėjamąją medžiagą.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szCs w:val="20"/>
          <w:lang w:eastAsia="lt-LT"/>
        </w:rPr>
        <w:t>„Pamąstykite, pasiskirstykite poromis, pasidalykite".</w:t>
      </w:r>
      <w:r w:rsidRPr="00371A6E">
        <w:rPr>
          <w:rFonts w:ascii="Times" w:eastAsia="Times New Roman" w:hAnsi="Times" w:cs="Times"/>
          <w:b/>
          <w:bCs/>
          <w:i/>
          <w:iCs/>
          <w:color w:val="000000"/>
          <w:sz w:val="20"/>
          <w:lang w:eastAsia="lt-LT"/>
        </w:rPr>
        <w:t>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Šis metodas - tai operatyvi bendra mokymosi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veikla, skatinanti mokinius apmąstyti tekstą ir padėti kolegoms perteikti savo idėjas. Per pamoką (ar skaitant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tekstą) šios veiklos gali būti imamasi kelis kartus. Mokytojas iš</w:t>
      </w:r>
      <w:r w:rsidRPr="00371A6E">
        <w:rPr>
          <w:rFonts w:ascii="Times" w:eastAsia="Times New Roman" w:hAnsi="Times" w:cs="Times"/>
          <w:color w:val="000000"/>
          <w:sz w:val="20"/>
          <w:lang w:eastAsia="lt-LT"/>
        </w:rPr>
        <w:t> anksto </w:t>
      </w: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paruošia klausimą, paprastai neturintį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konkretaus atsakymo, ir paprašo mokinių trumpai atsakyti į jį raštu. Vėliau, pasiskirstę poromis, jie stengiasi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parengti bendrą atsakymo variantą, parodantį abiejų mokinių pateiktas idėjas. Pasidalyti šiais atsakymais</w:t>
      </w:r>
    </w:p>
    <w:p w:rsidR="00371A6E" w:rsidRPr="00371A6E" w:rsidRDefault="00371A6E" w:rsidP="00371A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71A6E">
        <w:rPr>
          <w:rFonts w:ascii="Times" w:eastAsia="Times New Roman" w:hAnsi="Times" w:cs="Times"/>
          <w:color w:val="000000"/>
          <w:sz w:val="20"/>
          <w:szCs w:val="20"/>
          <w:lang w:eastAsia="lt-LT"/>
        </w:rPr>
        <w:t>mokytojas stengiasi pakviesti kuo daugiau porų, skirdamas joms po pusę minutės.</w:t>
      </w:r>
    </w:p>
    <w:p w:rsidR="00B64609" w:rsidRDefault="00B64609"/>
    <w:sectPr w:rsidR="00B64609" w:rsidSect="00B6460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1296"/>
  <w:hyphenationZone w:val="396"/>
  <w:characterSpacingControl w:val="doNotCompress"/>
  <w:compat/>
  <w:rsids>
    <w:rsidRoot w:val="00371A6E"/>
    <w:rsid w:val="00371A6E"/>
    <w:rsid w:val="00B64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6460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converted-space">
    <w:name w:val="apple-converted-space"/>
    <w:basedOn w:val="Numatytasispastraiposriftas"/>
    <w:rsid w:val="00371A6E"/>
  </w:style>
  <w:style w:type="character" w:customStyle="1" w:styleId="spelle">
    <w:name w:val="spelle"/>
    <w:basedOn w:val="Numatytasispastraiposriftas"/>
    <w:rsid w:val="00371A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64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9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1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11224</Words>
  <Characters>6398</Characters>
  <Application>Microsoft Office Word</Application>
  <DocSecurity>0</DocSecurity>
  <Lines>53</Lines>
  <Paragraphs>35</Paragraphs>
  <ScaleCrop>false</ScaleCrop>
  <Company/>
  <LinksUpToDate>false</LinksUpToDate>
  <CharactersWithSpaces>17587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2010-10-10T15:50:00Z</dcterms:created>
  <dcterms:modified xsi:type="dcterms:W3CDTF">2010-10-10T15:50:00Z</dcterms:modified>
</cp:coreProperties>
</file>